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B763" w14:textId="77777777" w:rsidR="0024061F" w:rsidRPr="00441240" w:rsidRDefault="008A00C4" w:rsidP="00C02746">
      <w:pPr>
        <w:pStyle w:val="Heading1"/>
        <w:rPr>
          <w:rFonts w:eastAsia="Arial" w:cs="Arial"/>
          <w:color w:val="000000"/>
          <w:spacing w:val="-2"/>
        </w:rPr>
      </w:pPr>
      <w:r w:rsidRPr="00441240">
        <w:rPr>
          <w:rFonts w:eastAsia="Arial" w:cs="Arial"/>
        </w:rPr>
        <w:t>Blind and Low Vision Education</w:t>
      </w:r>
      <w:r w:rsidR="00C02746" w:rsidRPr="00441240">
        <w:rPr>
          <w:rFonts w:eastAsia="Arial" w:cs="Arial"/>
        </w:rPr>
        <w:t xml:space="preserve"> </w:t>
      </w:r>
      <w:r w:rsidRPr="00441240">
        <w:rPr>
          <w:rFonts w:eastAsia="Arial" w:cs="Arial"/>
          <w:color w:val="000000"/>
          <w:spacing w:val="-2"/>
        </w:rPr>
        <w:t>Network NZ</w:t>
      </w:r>
    </w:p>
    <w:p w14:paraId="2F241AD8" w14:textId="77777777" w:rsidR="00C02746" w:rsidRPr="00441240" w:rsidRDefault="008A00C4" w:rsidP="00C02746">
      <w:pPr>
        <w:pStyle w:val="Heading1"/>
        <w:rPr>
          <w:rFonts w:eastAsia="Arial" w:cs="Arial"/>
        </w:rPr>
      </w:pPr>
      <w:r w:rsidRPr="00441240">
        <w:rPr>
          <w:rFonts w:eastAsia="Arial" w:cs="Arial"/>
        </w:rPr>
        <w:t xml:space="preserve">Notes to the Financial Statements </w:t>
      </w:r>
    </w:p>
    <w:p w14:paraId="1726AE0F" w14:textId="77777777" w:rsidR="00C02746" w:rsidRPr="00441240" w:rsidRDefault="00C02746" w:rsidP="00C02746">
      <w:pPr>
        <w:pStyle w:val="Heading2"/>
        <w:rPr>
          <w:rFonts w:eastAsia="Arial" w:cs="Arial"/>
        </w:rPr>
      </w:pPr>
    </w:p>
    <w:p w14:paraId="41F023E8" w14:textId="77777777" w:rsidR="0024061F" w:rsidRPr="00441240" w:rsidRDefault="008A00C4" w:rsidP="004D7109">
      <w:pPr>
        <w:pStyle w:val="Heading2"/>
        <w:spacing w:line="276" w:lineRule="auto"/>
        <w:rPr>
          <w:rFonts w:eastAsia="Arial" w:cs="Arial"/>
        </w:rPr>
      </w:pPr>
      <w:r w:rsidRPr="00441240">
        <w:rPr>
          <w:rFonts w:eastAsia="Arial" w:cs="Arial"/>
        </w:rPr>
        <w:t>1. Statement of Accounting Policies</w:t>
      </w:r>
    </w:p>
    <w:p w14:paraId="349E466F" w14:textId="0454D46E" w:rsidR="0024061F" w:rsidRPr="00441240" w:rsidRDefault="008A00C4" w:rsidP="004D7109">
      <w:pPr>
        <w:spacing w:before="29" w:line="276" w:lineRule="auto"/>
        <w:textAlignment w:val="baseline"/>
        <w:rPr>
          <w:rFonts w:eastAsia="Arial" w:cs="Arial"/>
          <w:b/>
          <w:color w:val="000000"/>
          <w:szCs w:val="24"/>
        </w:rPr>
      </w:pPr>
      <w:r w:rsidRPr="00441240">
        <w:rPr>
          <w:rFonts w:eastAsia="Arial" w:cs="Arial"/>
          <w:b/>
          <w:color w:val="000000"/>
          <w:szCs w:val="24"/>
        </w:rPr>
        <w:t>For the year ended 31 December 20</w:t>
      </w:r>
      <w:r w:rsidR="00AD4875">
        <w:rPr>
          <w:rFonts w:eastAsia="Arial" w:cs="Arial"/>
          <w:b/>
          <w:color w:val="000000"/>
          <w:szCs w:val="24"/>
        </w:rPr>
        <w:t>2</w:t>
      </w:r>
      <w:r w:rsidR="003034AB">
        <w:rPr>
          <w:rFonts w:eastAsia="Arial" w:cs="Arial"/>
          <w:b/>
          <w:color w:val="000000"/>
          <w:szCs w:val="24"/>
        </w:rPr>
        <w:t>4</w:t>
      </w:r>
    </w:p>
    <w:p w14:paraId="3700F148" w14:textId="77777777" w:rsidR="00C02746" w:rsidRPr="00441240" w:rsidRDefault="00C02746" w:rsidP="004D7109">
      <w:pPr>
        <w:pStyle w:val="Heading3"/>
        <w:spacing w:line="276" w:lineRule="auto"/>
        <w:rPr>
          <w:rFonts w:eastAsia="Arial" w:cs="Arial"/>
          <w:sz w:val="24"/>
        </w:rPr>
      </w:pPr>
    </w:p>
    <w:p w14:paraId="3A3532A5" w14:textId="77777777" w:rsidR="0024061F" w:rsidRPr="00441240" w:rsidRDefault="00C02746" w:rsidP="00F00280">
      <w:pPr>
        <w:pStyle w:val="Heading3"/>
        <w:rPr>
          <w:rFonts w:eastAsia="Arial"/>
        </w:rPr>
      </w:pPr>
      <w:r w:rsidRPr="00441240">
        <w:rPr>
          <w:rFonts w:eastAsia="Arial"/>
        </w:rPr>
        <w:t xml:space="preserve">a) </w:t>
      </w:r>
      <w:r w:rsidR="008A00C4" w:rsidRPr="00441240">
        <w:rPr>
          <w:rFonts w:eastAsia="Arial"/>
        </w:rPr>
        <w:t>Reporting Entity</w:t>
      </w:r>
    </w:p>
    <w:p w14:paraId="25E4B577" w14:textId="77777777" w:rsidR="0024061F" w:rsidRPr="00441240" w:rsidRDefault="008A00C4" w:rsidP="004D7109">
      <w:pPr>
        <w:spacing w:before="307" w:line="276" w:lineRule="auto"/>
        <w:textAlignment w:val="baseline"/>
        <w:rPr>
          <w:rFonts w:eastAsia="Arial" w:cs="Arial"/>
          <w:color w:val="000000"/>
          <w:szCs w:val="24"/>
        </w:rPr>
      </w:pPr>
      <w:r w:rsidRPr="00441240">
        <w:rPr>
          <w:rFonts w:eastAsia="Arial" w:cs="Arial"/>
          <w:color w:val="000000"/>
          <w:szCs w:val="24"/>
        </w:rPr>
        <w:t xml:space="preserve">Blind and Low Vision Education Network NZ (the school) is a Crown entity as specified in the Crown Entities Act 2004 and a school as described in the Education </w:t>
      </w:r>
      <w:r w:rsidR="00632D8D">
        <w:rPr>
          <w:rFonts w:eastAsia="Arial" w:cs="Arial"/>
          <w:color w:val="000000"/>
          <w:szCs w:val="24"/>
        </w:rPr>
        <w:t xml:space="preserve">and Training </w:t>
      </w:r>
      <w:r w:rsidRPr="00441240">
        <w:rPr>
          <w:rFonts w:eastAsia="Arial" w:cs="Arial"/>
          <w:color w:val="000000"/>
          <w:szCs w:val="24"/>
        </w:rPr>
        <w:t xml:space="preserve">Act </w:t>
      </w:r>
      <w:r w:rsidR="00632D8D">
        <w:rPr>
          <w:rFonts w:eastAsia="Arial" w:cs="Arial"/>
          <w:color w:val="000000"/>
          <w:szCs w:val="24"/>
        </w:rPr>
        <w:t>2020</w:t>
      </w:r>
      <w:r w:rsidRPr="00441240">
        <w:rPr>
          <w:rFonts w:eastAsia="Arial" w:cs="Arial"/>
          <w:color w:val="000000"/>
          <w:szCs w:val="24"/>
        </w:rPr>
        <w:t xml:space="preserve">. The Board is of the view that the </w:t>
      </w:r>
      <w:r w:rsidR="007D0B03">
        <w:rPr>
          <w:rFonts w:eastAsia="Arial" w:cs="Arial"/>
          <w:color w:val="000000"/>
          <w:szCs w:val="24"/>
        </w:rPr>
        <w:t>S</w:t>
      </w:r>
      <w:r w:rsidRPr="00441240">
        <w:rPr>
          <w:rFonts w:eastAsia="Arial" w:cs="Arial"/>
          <w:color w:val="000000"/>
          <w:szCs w:val="24"/>
        </w:rPr>
        <w:t>chool is a public benefit entity for financial reporting purposes.</w:t>
      </w:r>
    </w:p>
    <w:p w14:paraId="521261AF" w14:textId="77777777" w:rsidR="00C02746" w:rsidRPr="00441240" w:rsidRDefault="00C02746" w:rsidP="004D7109">
      <w:pPr>
        <w:pStyle w:val="Heading3"/>
        <w:spacing w:line="276" w:lineRule="auto"/>
        <w:rPr>
          <w:rFonts w:eastAsia="Arial" w:cs="Arial"/>
          <w:sz w:val="24"/>
        </w:rPr>
      </w:pPr>
    </w:p>
    <w:p w14:paraId="263A4D0B" w14:textId="77777777" w:rsidR="0024061F" w:rsidRPr="00441240" w:rsidRDefault="00C02746" w:rsidP="004D7109">
      <w:pPr>
        <w:pStyle w:val="Heading3"/>
        <w:spacing w:line="276" w:lineRule="auto"/>
        <w:rPr>
          <w:rFonts w:eastAsia="Arial" w:cs="Arial"/>
        </w:rPr>
      </w:pPr>
      <w:r w:rsidRPr="00441240">
        <w:rPr>
          <w:rFonts w:eastAsia="Arial" w:cs="Arial"/>
        </w:rPr>
        <w:t xml:space="preserve">b) </w:t>
      </w:r>
      <w:r w:rsidR="008A00C4" w:rsidRPr="00441240">
        <w:rPr>
          <w:rFonts w:eastAsia="Arial" w:cs="Arial"/>
        </w:rPr>
        <w:t xml:space="preserve">Basis of Preparation </w:t>
      </w:r>
    </w:p>
    <w:p w14:paraId="25AA6A00" w14:textId="77777777" w:rsidR="00C02746" w:rsidRPr="00441240" w:rsidRDefault="00C02746" w:rsidP="004D7109">
      <w:pPr>
        <w:pStyle w:val="Heading4"/>
        <w:spacing w:line="276" w:lineRule="auto"/>
        <w:rPr>
          <w:rFonts w:eastAsia="Arial" w:cs="Arial"/>
        </w:rPr>
      </w:pPr>
    </w:p>
    <w:p w14:paraId="15B15506" w14:textId="77777777" w:rsidR="0024061F" w:rsidRPr="00441240" w:rsidRDefault="008A00C4" w:rsidP="004D7109">
      <w:pPr>
        <w:pStyle w:val="Heading4"/>
        <w:spacing w:line="276" w:lineRule="auto"/>
        <w:rPr>
          <w:rFonts w:eastAsia="Arial" w:cs="Arial"/>
        </w:rPr>
      </w:pPr>
      <w:r w:rsidRPr="00441240">
        <w:rPr>
          <w:rFonts w:eastAsia="Arial" w:cs="Arial"/>
        </w:rPr>
        <w:t>Reporting period</w:t>
      </w:r>
    </w:p>
    <w:p w14:paraId="4F17848C" w14:textId="55726B0C" w:rsidR="0024061F" w:rsidRPr="00441240" w:rsidRDefault="008A00C4" w:rsidP="004D7109">
      <w:pPr>
        <w:spacing w:before="312" w:line="276" w:lineRule="auto"/>
        <w:ind w:right="72"/>
        <w:textAlignment w:val="baseline"/>
        <w:rPr>
          <w:rFonts w:eastAsia="Arial" w:cs="Arial"/>
          <w:color w:val="000000"/>
          <w:szCs w:val="24"/>
        </w:rPr>
      </w:pPr>
      <w:r w:rsidRPr="00441240">
        <w:rPr>
          <w:rFonts w:eastAsia="Arial" w:cs="Arial"/>
          <w:color w:val="000000"/>
          <w:szCs w:val="24"/>
        </w:rPr>
        <w:t>The financial reports have been prepared for the period 1 January 20</w:t>
      </w:r>
      <w:r w:rsidR="00AD4875">
        <w:rPr>
          <w:rFonts w:eastAsia="Arial" w:cs="Arial"/>
          <w:color w:val="000000"/>
          <w:szCs w:val="24"/>
        </w:rPr>
        <w:t>2</w:t>
      </w:r>
      <w:r w:rsidR="003034AB">
        <w:rPr>
          <w:rFonts w:eastAsia="Arial" w:cs="Arial"/>
          <w:color w:val="000000"/>
          <w:szCs w:val="24"/>
        </w:rPr>
        <w:t>4</w:t>
      </w:r>
      <w:r w:rsidRPr="00441240">
        <w:rPr>
          <w:rFonts w:eastAsia="Arial" w:cs="Arial"/>
          <w:color w:val="000000"/>
          <w:szCs w:val="24"/>
        </w:rPr>
        <w:t xml:space="preserve"> to 31 December 20</w:t>
      </w:r>
      <w:r w:rsidR="00AD4875">
        <w:rPr>
          <w:rFonts w:eastAsia="Arial" w:cs="Arial"/>
          <w:color w:val="000000"/>
          <w:szCs w:val="24"/>
        </w:rPr>
        <w:t>2</w:t>
      </w:r>
      <w:r w:rsidR="003034AB">
        <w:rPr>
          <w:rFonts w:eastAsia="Arial" w:cs="Arial"/>
          <w:color w:val="000000"/>
          <w:szCs w:val="24"/>
        </w:rPr>
        <w:t>4</w:t>
      </w:r>
      <w:r w:rsidRPr="00441240">
        <w:rPr>
          <w:rFonts w:eastAsia="Arial" w:cs="Arial"/>
          <w:color w:val="000000"/>
          <w:szCs w:val="24"/>
        </w:rPr>
        <w:t xml:space="preserve"> and in accordance with the requirements of the </w:t>
      </w:r>
      <w:r w:rsidR="007D0B03">
        <w:rPr>
          <w:rFonts w:eastAsia="Arial" w:cs="Arial"/>
          <w:color w:val="000000"/>
          <w:szCs w:val="24"/>
        </w:rPr>
        <w:t>Education and Training Act 2020.</w:t>
      </w:r>
    </w:p>
    <w:p w14:paraId="5444BFA2" w14:textId="77777777" w:rsidR="00C02746" w:rsidRPr="00441240" w:rsidRDefault="00C02746" w:rsidP="004D7109">
      <w:pPr>
        <w:pStyle w:val="Heading4"/>
        <w:spacing w:line="276" w:lineRule="auto"/>
        <w:rPr>
          <w:rFonts w:eastAsia="Arial" w:cs="Arial"/>
          <w:sz w:val="24"/>
          <w:szCs w:val="24"/>
        </w:rPr>
      </w:pPr>
    </w:p>
    <w:p w14:paraId="6C787C58" w14:textId="77777777" w:rsidR="0024061F" w:rsidRPr="00441240" w:rsidRDefault="008A00C4" w:rsidP="004D7109">
      <w:pPr>
        <w:pStyle w:val="Heading4"/>
        <w:spacing w:line="276" w:lineRule="auto"/>
        <w:rPr>
          <w:rFonts w:eastAsia="Arial" w:cs="Arial"/>
        </w:rPr>
      </w:pPr>
      <w:r w:rsidRPr="00441240">
        <w:rPr>
          <w:rFonts w:eastAsia="Arial" w:cs="Arial"/>
        </w:rPr>
        <w:t>Basis of preparation</w:t>
      </w:r>
    </w:p>
    <w:p w14:paraId="65473BA5" w14:textId="77777777" w:rsidR="0024061F" w:rsidRPr="00441240" w:rsidRDefault="008A00C4" w:rsidP="004D7109">
      <w:pPr>
        <w:spacing w:before="312" w:line="276" w:lineRule="auto"/>
        <w:ind w:right="1080"/>
        <w:textAlignment w:val="baseline"/>
        <w:rPr>
          <w:rFonts w:eastAsia="Arial" w:cs="Arial"/>
          <w:color w:val="000000"/>
          <w:szCs w:val="24"/>
        </w:rPr>
      </w:pPr>
      <w:r w:rsidRPr="00441240">
        <w:rPr>
          <w:rFonts w:eastAsia="Arial" w:cs="Arial"/>
          <w:color w:val="000000"/>
          <w:szCs w:val="24"/>
        </w:rPr>
        <w:t>The financial statements have been prepared on a going concern basis, and the accounting policies have been consistently applied throughout the period</w:t>
      </w:r>
      <w:r w:rsidR="00CF5A6D">
        <w:rPr>
          <w:rFonts w:eastAsia="Arial" w:cs="Arial"/>
          <w:color w:val="000000"/>
          <w:szCs w:val="24"/>
        </w:rPr>
        <w:t>.</w:t>
      </w:r>
    </w:p>
    <w:p w14:paraId="78C8168F" w14:textId="77777777" w:rsidR="00C02746" w:rsidRPr="00441240" w:rsidRDefault="00C02746" w:rsidP="004D7109">
      <w:pPr>
        <w:pStyle w:val="Heading4"/>
        <w:spacing w:line="276" w:lineRule="auto"/>
        <w:rPr>
          <w:rFonts w:eastAsia="Arial" w:cs="Arial"/>
        </w:rPr>
      </w:pPr>
    </w:p>
    <w:p w14:paraId="2F166230" w14:textId="77777777" w:rsidR="0024061F" w:rsidRPr="00441240" w:rsidRDefault="008A00C4" w:rsidP="004D7109">
      <w:pPr>
        <w:pStyle w:val="Heading4"/>
        <w:spacing w:line="276" w:lineRule="auto"/>
        <w:rPr>
          <w:rFonts w:eastAsia="Arial" w:cs="Arial"/>
        </w:rPr>
      </w:pPr>
      <w:r w:rsidRPr="00441240">
        <w:rPr>
          <w:rFonts w:eastAsia="Arial" w:cs="Arial"/>
        </w:rPr>
        <w:t>Financial reporting standards applied</w:t>
      </w:r>
    </w:p>
    <w:p w14:paraId="08C19732" w14:textId="77777777" w:rsidR="0024061F" w:rsidRDefault="008A00C4" w:rsidP="004D7109">
      <w:pPr>
        <w:spacing w:before="100" w:beforeAutospacing="1" w:line="276" w:lineRule="auto"/>
        <w:ind w:right="144"/>
        <w:textAlignment w:val="baseline"/>
        <w:rPr>
          <w:rFonts w:eastAsia="Arial" w:cs="Arial"/>
          <w:color w:val="000000"/>
          <w:szCs w:val="24"/>
        </w:rPr>
      </w:pPr>
      <w:r w:rsidRPr="00441240">
        <w:rPr>
          <w:rFonts w:eastAsia="Arial" w:cs="Arial"/>
          <w:color w:val="000000"/>
          <w:spacing w:val="-1"/>
          <w:szCs w:val="24"/>
        </w:rPr>
        <w:t xml:space="preserve">The Education </w:t>
      </w:r>
      <w:r w:rsidR="00632D8D">
        <w:rPr>
          <w:rFonts w:eastAsia="Arial" w:cs="Arial"/>
          <w:color w:val="000000"/>
          <w:spacing w:val="-1"/>
          <w:szCs w:val="24"/>
        </w:rPr>
        <w:t>and Training Act 2020</w:t>
      </w:r>
      <w:r w:rsidRPr="00441240">
        <w:rPr>
          <w:rFonts w:eastAsia="Arial" w:cs="Arial"/>
          <w:color w:val="000000"/>
          <w:spacing w:val="-1"/>
          <w:szCs w:val="24"/>
        </w:rPr>
        <w:t xml:space="preserve"> requires the school, as a Crown entity, to prepare financial statements in accordance with generally accepted accounting practice. The financial statements have been prepared in accordance with generally accepted accounting practice in New Zealand, applying </w:t>
      </w:r>
      <w:r w:rsidR="00AD4875">
        <w:rPr>
          <w:rFonts w:eastAsia="Arial" w:cs="Arial"/>
          <w:color w:val="000000"/>
          <w:spacing w:val="-1"/>
          <w:szCs w:val="24"/>
        </w:rPr>
        <w:t xml:space="preserve">Public Sector Public Benefit Entity (PBE) Standards Reduced Disclosure Regime as </w:t>
      </w:r>
      <w:r w:rsidRPr="00441240">
        <w:rPr>
          <w:rFonts w:eastAsia="Arial" w:cs="Arial"/>
          <w:color w:val="000000"/>
          <w:spacing w:val="-1"/>
          <w:szCs w:val="24"/>
        </w:rPr>
        <w:t>appropriate to public benefit entities that qualify for Tier 2 reporting. The school is considered a Public Benefit</w:t>
      </w:r>
      <w:r w:rsidR="00333B2D" w:rsidRPr="00441240">
        <w:rPr>
          <w:rFonts w:eastAsia="Arial" w:cs="Arial"/>
          <w:color w:val="000000"/>
          <w:spacing w:val="-1"/>
          <w:szCs w:val="24"/>
        </w:rPr>
        <w:t xml:space="preserve"> e</w:t>
      </w:r>
      <w:r w:rsidRPr="00441240">
        <w:rPr>
          <w:rFonts w:eastAsia="Arial" w:cs="Arial"/>
          <w:color w:val="000000"/>
          <w:szCs w:val="24"/>
        </w:rPr>
        <w:t>ntity as it meets the c</w:t>
      </w:r>
      <w:r w:rsidR="00C02746" w:rsidRPr="00441240">
        <w:rPr>
          <w:rFonts w:eastAsia="Arial" w:cs="Arial"/>
          <w:color w:val="000000"/>
          <w:szCs w:val="24"/>
        </w:rPr>
        <w:t>r</w:t>
      </w:r>
      <w:r w:rsidRPr="00441240">
        <w:rPr>
          <w:rFonts w:eastAsia="Arial" w:cs="Arial"/>
          <w:color w:val="000000"/>
          <w:szCs w:val="24"/>
        </w:rPr>
        <w:t>iteria specified as "having a primary objective to provide goods and/or services for community or social benefit and where any equity has been provided with a view to supporting that primary objective rather than for financial return to equity holders".</w:t>
      </w:r>
    </w:p>
    <w:p w14:paraId="05D1FEC8" w14:textId="77777777" w:rsidR="00C02746" w:rsidRPr="00441240" w:rsidRDefault="00C02746" w:rsidP="004D7109">
      <w:pPr>
        <w:pStyle w:val="Heading4"/>
        <w:spacing w:line="276" w:lineRule="auto"/>
        <w:rPr>
          <w:rFonts w:eastAsia="Arial" w:cs="Arial"/>
        </w:rPr>
      </w:pPr>
    </w:p>
    <w:p w14:paraId="6427F92C" w14:textId="77777777" w:rsidR="0024061F" w:rsidRPr="00441240" w:rsidRDefault="008A00C4" w:rsidP="004D7109">
      <w:pPr>
        <w:pStyle w:val="Heading4"/>
        <w:spacing w:line="276" w:lineRule="auto"/>
        <w:rPr>
          <w:rFonts w:eastAsia="Arial" w:cs="Arial"/>
        </w:rPr>
      </w:pPr>
      <w:r w:rsidRPr="00441240">
        <w:rPr>
          <w:rFonts w:eastAsia="Arial" w:cs="Arial"/>
        </w:rPr>
        <w:t>PBE Accounting Standards Reduced Disclosure Regime</w:t>
      </w:r>
    </w:p>
    <w:p w14:paraId="6C8F07DD" w14:textId="77777777" w:rsidR="0024061F" w:rsidRPr="00441240" w:rsidRDefault="008A00C4" w:rsidP="004D7109">
      <w:pPr>
        <w:spacing w:before="345" w:line="276" w:lineRule="auto"/>
        <w:ind w:right="216"/>
        <w:textAlignment w:val="baseline"/>
        <w:rPr>
          <w:rFonts w:eastAsia="Arial" w:cs="Arial"/>
          <w:color w:val="000000"/>
          <w:szCs w:val="24"/>
        </w:rPr>
      </w:pPr>
      <w:r w:rsidRPr="00441240">
        <w:rPr>
          <w:rFonts w:eastAsia="Arial" w:cs="Arial"/>
          <w:color w:val="000000"/>
          <w:szCs w:val="24"/>
        </w:rPr>
        <w:t>The school qualifies for Tier 2 as the school is not publica</w:t>
      </w:r>
      <w:r w:rsidR="00C44A48" w:rsidRPr="00441240">
        <w:rPr>
          <w:rFonts w:eastAsia="Arial" w:cs="Arial"/>
          <w:color w:val="000000"/>
          <w:szCs w:val="24"/>
        </w:rPr>
        <w:t>l</w:t>
      </w:r>
      <w:r w:rsidRPr="00441240">
        <w:rPr>
          <w:rFonts w:eastAsia="Arial" w:cs="Arial"/>
          <w:color w:val="000000"/>
          <w:szCs w:val="24"/>
        </w:rPr>
        <w:t>ly accountable and is not considered large as it falls below the expenditure threshold of $30 million per year. All relevant reduced disclosure concessions have been taken.</w:t>
      </w:r>
    </w:p>
    <w:p w14:paraId="462DA54B" w14:textId="77777777" w:rsidR="00C02746" w:rsidRPr="00441240" w:rsidRDefault="00C02746" w:rsidP="004D7109">
      <w:pPr>
        <w:pStyle w:val="Heading4"/>
        <w:spacing w:line="276" w:lineRule="auto"/>
        <w:rPr>
          <w:rFonts w:eastAsia="Arial" w:cs="Arial"/>
        </w:rPr>
      </w:pPr>
    </w:p>
    <w:p w14:paraId="602AF966" w14:textId="77777777" w:rsidR="0024061F" w:rsidRPr="00441240" w:rsidRDefault="008A00C4" w:rsidP="004D7109">
      <w:pPr>
        <w:pStyle w:val="Heading4"/>
        <w:spacing w:line="276" w:lineRule="auto"/>
        <w:rPr>
          <w:rFonts w:eastAsia="Arial" w:cs="Arial"/>
        </w:rPr>
      </w:pPr>
      <w:r w:rsidRPr="00441240">
        <w:rPr>
          <w:rFonts w:eastAsia="Arial" w:cs="Arial"/>
        </w:rPr>
        <w:t>Measurement base</w:t>
      </w:r>
    </w:p>
    <w:p w14:paraId="6BAE9F02" w14:textId="77777777" w:rsidR="0024061F" w:rsidRPr="00441240" w:rsidRDefault="008A00C4" w:rsidP="004D7109">
      <w:pPr>
        <w:spacing w:before="345" w:line="276" w:lineRule="auto"/>
        <w:textAlignment w:val="baseline"/>
        <w:rPr>
          <w:rFonts w:eastAsia="Arial" w:cs="Arial"/>
          <w:color w:val="000000"/>
          <w:szCs w:val="24"/>
        </w:rPr>
      </w:pPr>
      <w:r w:rsidRPr="00441240">
        <w:rPr>
          <w:rFonts w:eastAsia="Arial" w:cs="Arial"/>
          <w:color w:val="000000"/>
          <w:szCs w:val="24"/>
        </w:rPr>
        <w:t>The financial statements are prepared on the historical cost basis unless otherwise noted in a specific accounting policy.</w:t>
      </w:r>
    </w:p>
    <w:p w14:paraId="25171194" w14:textId="77777777" w:rsidR="00C02746" w:rsidRPr="00441240" w:rsidRDefault="00C02746" w:rsidP="004D7109">
      <w:pPr>
        <w:pStyle w:val="Heading4"/>
        <w:spacing w:line="276" w:lineRule="auto"/>
        <w:rPr>
          <w:rFonts w:eastAsia="Arial" w:cs="Arial"/>
          <w:sz w:val="24"/>
          <w:szCs w:val="24"/>
        </w:rPr>
      </w:pPr>
    </w:p>
    <w:p w14:paraId="010A2C5E" w14:textId="77777777" w:rsidR="0024061F" w:rsidRPr="00441240" w:rsidRDefault="008A00C4" w:rsidP="004D7109">
      <w:pPr>
        <w:pStyle w:val="Heading4"/>
        <w:spacing w:line="276" w:lineRule="auto"/>
        <w:rPr>
          <w:rFonts w:eastAsia="Arial" w:cs="Arial"/>
        </w:rPr>
      </w:pPr>
      <w:r w:rsidRPr="00441240">
        <w:rPr>
          <w:rFonts w:eastAsia="Arial" w:cs="Arial"/>
        </w:rPr>
        <w:t>Presentation currency</w:t>
      </w:r>
    </w:p>
    <w:p w14:paraId="7E54BE34" w14:textId="77777777" w:rsidR="00B21EBD" w:rsidRDefault="008A00C4" w:rsidP="004D7109">
      <w:pPr>
        <w:pStyle w:val="NoSpacing"/>
        <w:spacing w:line="276" w:lineRule="auto"/>
        <w:rPr>
          <w:rFonts w:cs="Arial"/>
          <w:szCs w:val="24"/>
        </w:rPr>
      </w:pPr>
      <w:r w:rsidRPr="00441240">
        <w:rPr>
          <w:rFonts w:cs="Arial"/>
          <w:szCs w:val="24"/>
        </w:rPr>
        <w:t xml:space="preserve">These financial statements are presented in New Zealand dollars, rounded to the nearest dollar. </w:t>
      </w:r>
    </w:p>
    <w:p w14:paraId="1411C99B" w14:textId="77777777" w:rsidR="00A81801" w:rsidRPr="00441240" w:rsidRDefault="00A81801" w:rsidP="004D7109">
      <w:pPr>
        <w:pStyle w:val="NoSpacing"/>
        <w:spacing w:line="276" w:lineRule="auto"/>
        <w:rPr>
          <w:rFonts w:cs="Arial"/>
          <w:szCs w:val="24"/>
        </w:rPr>
      </w:pPr>
    </w:p>
    <w:p w14:paraId="096FEFF1" w14:textId="77777777" w:rsidR="0024061F" w:rsidRPr="00441240" w:rsidRDefault="008A00C4" w:rsidP="004D7109">
      <w:pPr>
        <w:spacing w:before="29" w:line="276" w:lineRule="auto"/>
        <w:ind w:right="2520"/>
        <w:textAlignment w:val="baseline"/>
        <w:rPr>
          <w:rFonts w:eastAsia="Arial" w:cs="Arial"/>
          <w:color w:val="000000"/>
        </w:rPr>
      </w:pPr>
      <w:r w:rsidRPr="00441240">
        <w:rPr>
          <w:rStyle w:val="Heading4Char"/>
          <w:rFonts w:cs="Arial"/>
        </w:rPr>
        <w:t>Specific accounting policies</w:t>
      </w:r>
    </w:p>
    <w:p w14:paraId="26549F9C" w14:textId="77777777" w:rsidR="00A81801" w:rsidRDefault="008A00C4" w:rsidP="004D7109">
      <w:pPr>
        <w:pStyle w:val="NoSpacing"/>
        <w:spacing w:line="276" w:lineRule="auto"/>
        <w:rPr>
          <w:rFonts w:cs="Arial"/>
        </w:rPr>
      </w:pPr>
      <w:r w:rsidRPr="00441240">
        <w:rPr>
          <w:rFonts w:cs="Arial"/>
          <w:szCs w:val="24"/>
        </w:rPr>
        <w:t>The accounting policies used in the preparation of these financial statements are set out below</w:t>
      </w:r>
      <w:r w:rsidRPr="00441240">
        <w:rPr>
          <w:rFonts w:cs="Arial"/>
        </w:rPr>
        <w:t>.</w:t>
      </w:r>
    </w:p>
    <w:p w14:paraId="177BD9D9" w14:textId="77777777" w:rsidR="00B21EBD" w:rsidRPr="00441240" w:rsidRDefault="008A00C4" w:rsidP="004D7109">
      <w:pPr>
        <w:pStyle w:val="NoSpacing"/>
        <w:spacing w:line="276" w:lineRule="auto"/>
        <w:rPr>
          <w:rFonts w:cs="Arial"/>
        </w:rPr>
      </w:pPr>
      <w:r w:rsidRPr="00441240">
        <w:rPr>
          <w:rFonts w:cs="Arial"/>
        </w:rPr>
        <w:t xml:space="preserve"> </w:t>
      </w:r>
    </w:p>
    <w:p w14:paraId="056119D3" w14:textId="77777777" w:rsidR="0024061F" w:rsidRPr="00441240" w:rsidRDefault="008A00C4" w:rsidP="004D7109">
      <w:pPr>
        <w:spacing w:before="58" w:line="276" w:lineRule="auto"/>
        <w:ind w:right="2592"/>
        <w:textAlignment w:val="baseline"/>
        <w:rPr>
          <w:rFonts w:eastAsia="Arial" w:cs="Arial"/>
          <w:color w:val="000000"/>
        </w:rPr>
      </w:pPr>
      <w:r w:rsidRPr="00441240">
        <w:rPr>
          <w:rStyle w:val="Heading4Char"/>
          <w:rFonts w:cs="Arial"/>
        </w:rPr>
        <w:t>Critical accounting estimates and assumptions</w:t>
      </w:r>
    </w:p>
    <w:p w14:paraId="79286BC5" w14:textId="77777777" w:rsidR="00173D55" w:rsidRDefault="008A00C4" w:rsidP="004D7109">
      <w:pPr>
        <w:spacing w:before="312" w:line="276" w:lineRule="auto"/>
        <w:textAlignment w:val="baseline"/>
        <w:rPr>
          <w:rFonts w:eastAsia="Arial" w:cs="Arial"/>
          <w:color w:val="000000"/>
          <w:spacing w:val="-1"/>
          <w:szCs w:val="24"/>
        </w:rPr>
      </w:pPr>
      <w:r w:rsidRPr="00441240">
        <w:rPr>
          <w:rFonts w:eastAsia="Arial" w:cs="Arial"/>
          <w:color w:val="000000"/>
          <w:spacing w:val="-1"/>
          <w:szCs w:val="24"/>
        </w:rPr>
        <w:t xml:space="preserve">The preparation of financial statements requires management to make judgements, estimates and assumptions that affect the application of accounting policies and the reported amounts of assets, liabilities, revenue and expenses. Actual results may differ from these estimates. </w:t>
      </w:r>
    </w:p>
    <w:p w14:paraId="1EBB66A5" w14:textId="77777777" w:rsidR="0024061F" w:rsidRPr="00441240" w:rsidRDefault="008A00C4" w:rsidP="004D7109">
      <w:pPr>
        <w:spacing w:before="312" w:line="276" w:lineRule="auto"/>
        <w:textAlignment w:val="baseline"/>
        <w:rPr>
          <w:rFonts w:eastAsia="Arial" w:cs="Arial"/>
          <w:color w:val="000000"/>
          <w:spacing w:val="-1"/>
          <w:szCs w:val="24"/>
        </w:rPr>
      </w:pPr>
      <w:r w:rsidRPr="00441240">
        <w:rPr>
          <w:rFonts w:eastAsia="Arial" w:cs="Arial"/>
          <w:color w:val="000000"/>
          <w:spacing w:val="-1"/>
          <w:szCs w:val="24"/>
        </w:rPr>
        <w:t xml:space="preserve">Estimates and underlying assumptions are reviewed on an ongoing basis. Revisions to accounting estimates are </w:t>
      </w:r>
      <w:proofErr w:type="spellStart"/>
      <w:r w:rsidRPr="00441240">
        <w:rPr>
          <w:rFonts w:eastAsia="Arial" w:cs="Arial"/>
          <w:color w:val="000000"/>
          <w:spacing w:val="-1"/>
          <w:szCs w:val="24"/>
        </w:rPr>
        <w:t>recognised</w:t>
      </w:r>
      <w:proofErr w:type="spellEnd"/>
      <w:r w:rsidRPr="00441240">
        <w:rPr>
          <w:rFonts w:eastAsia="Arial" w:cs="Arial"/>
          <w:color w:val="000000"/>
          <w:spacing w:val="-1"/>
          <w:szCs w:val="24"/>
        </w:rPr>
        <w:t xml:space="preserve"> in the period in which the estimate is revised and in any future periods affected.</w:t>
      </w:r>
    </w:p>
    <w:p w14:paraId="165D8802" w14:textId="77777777" w:rsidR="00D0342D" w:rsidRDefault="00D0342D" w:rsidP="004D7109">
      <w:pPr>
        <w:spacing w:before="13" w:line="276" w:lineRule="auto"/>
        <w:ind w:right="288"/>
        <w:textAlignment w:val="baseline"/>
        <w:rPr>
          <w:rFonts w:eastAsia="Arial" w:cs="Arial"/>
          <w:color w:val="000000"/>
          <w:szCs w:val="24"/>
        </w:rPr>
      </w:pPr>
    </w:p>
    <w:p w14:paraId="1D3773D2" w14:textId="77777777" w:rsidR="00173D55" w:rsidRDefault="00AD4875" w:rsidP="004D7109">
      <w:pPr>
        <w:spacing w:before="13" w:line="276" w:lineRule="auto"/>
        <w:ind w:right="288"/>
        <w:textAlignment w:val="baseline"/>
        <w:rPr>
          <w:rFonts w:eastAsia="Arial" w:cs="Arial"/>
          <w:color w:val="000000"/>
          <w:szCs w:val="24"/>
        </w:rPr>
      </w:pPr>
      <w:r>
        <w:rPr>
          <w:rFonts w:eastAsia="Arial" w:cs="Arial"/>
          <w:color w:val="000000"/>
          <w:szCs w:val="24"/>
        </w:rPr>
        <w:t xml:space="preserve">Cyclical maintenance: </w:t>
      </w:r>
    </w:p>
    <w:p w14:paraId="7362F084" w14:textId="77777777" w:rsidR="00AD4875" w:rsidRDefault="00AD4875" w:rsidP="004D7109">
      <w:pPr>
        <w:spacing w:before="13" w:line="276" w:lineRule="auto"/>
        <w:ind w:right="288"/>
        <w:textAlignment w:val="baseline"/>
        <w:rPr>
          <w:rFonts w:eastAsia="Arial" w:cs="Arial"/>
          <w:color w:val="000000"/>
          <w:szCs w:val="24"/>
        </w:rPr>
      </w:pPr>
      <w:r>
        <w:rPr>
          <w:rFonts w:eastAsia="Arial" w:cs="Arial"/>
          <w:color w:val="000000"/>
          <w:szCs w:val="24"/>
        </w:rPr>
        <w:t xml:space="preserve">A school recognizes its obligation to maintain the Ministry’s buildings in a good state of repair as a provision for cyclical maintenance. This provision relates mainly to the painting of the school buildings. The estimate is based on the school’s </w:t>
      </w:r>
      <w:r w:rsidR="007D0B03">
        <w:rPr>
          <w:rFonts w:eastAsia="Arial" w:cs="Arial"/>
          <w:color w:val="000000"/>
          <w:szCs w:val="24"/>
        </w:rPr>
        <w:t>best estimate of the cost of painting the school and when the school is required to be painted, based on an assessment of the school’s condition.</w:t>
      </w:r>
      <w:r>
        <w:rPr>
          <w:rFonts w:eastAsia="Arial" w:cs="Arial"/>
          <w:color w:val="000000"/>
          <w:szCs w:val="24"/>
        </w:rPr>
        <w:t xml:space="preserve"> </w:t>
      </w:r>
      <w:r w:rsidR="00CF5A6D">
        <w:rPr>
          <w:rFonts w:eastAsia="Arial" w:cs="Arial"/>
          <w:color w:val="000000"/>
          <w:szCs w:val="24"/>
        </w:rPr>
        <w:t xml:space="preserve">During the year, the Board assesses the reasonableness of its painting maintenance plan on which the provision is based. </w:t>
      </w:r>
      <w:r>
        <w:rPr>
          <w:rFonts w:eastAsia="Arial" w:cs="Arial"/>
          <w:color w:val="000000"/>
          <w:szCs w:val="24"/>
        </w:rPr>
        <w:t>Cyclical maintenance is disclosed at note 1</w:t>
      </w:r>
      <w:r w:rsidR="00CF5A6D">
        <w:rPr>
          <w:rFonts w:eastAsia="Arial" w:cs="Arial"/>
          <w:color w:val="000000"/>
          <w:szCs w:val="24"/>
        </w:rPr>
        <w:t>8</w:t>
      </w:r>
      <w:r w:rsidR="00102D8A">
        <w:rPr>
          <w:rFonts w:eastAsia="Arial" w:cs="Arial"/>
          <w:color w:val="000000"/>
          <w:szCs w:val="24"/>
        </w:rPr>
        <w:t>.</w:t>
      </w:r>
    </w:p>
    <w:p w14:paraId="35B1DEC1" w14:textId="77777777" w:rsidR="00AD4875" w:rsidRPr="00441240" w:rsidRDefault="00AD4875" w:rsidP="004D7109">
      <w:pPr>
        <w:spacing w:before="13" w:line="276" w:lineRule="auto"/>
        <w:ind w:right="288"/>
        <w:textAlignment w:val="baseline"/>
        <w:rPr>
          <w:rFonts w:eastAsia="Arial" w:cs="Arial"/>
          <w:color w:val="000000"/>
          <w:szCs w:val="24"/>
        </w:rPr>
      </w:pPr>
    </w:p>
    <w:p w14:paraId="03BB740C" w14:textId="77777777" w:rsidR="00173D55" w:rsidRDefault="00A73AFB" w:rsidP="004D7109">
      <w:pPr>
        <w:spacing w:before="13" w:line="276" w:lineRule="auto"/>
        <w:ind w:right="288"/>
        <w:textAlignment w:val="baseline"/>
        <w:rPr>
          <w:rFonts w:eastAsia="Arial" w:cs="Arial"/>
          <w:color w:val="000000"/>
          <w:szCs w:val="24"/>
        </w:rPr>
      </w:pPr>
      <w:r w:rsidRPr="00441240">
        <w:rPr>
          <w:rFonts w:eastAsia="Arial" w:cs="Arial"/>
          <w:color w:val="000000"/>
          <w:szCs w:val="24"/>
        </w:rPr>
        <w:t xml:space="preserve">Useful lives of property, plant and equipment: </w:t>
      </w:r>
    </w:p>
    <w:p w14:paraId="495FB358" w14:textId="77777777" w:rsidR="0024061F" w:rsidRPr="00441240" w:rsidRDefault="008A00C4" w:rsidP="004D7109">
      <w:pPr>
        <w:spacing w:before="13" w:line="276" w:lineRule="auto"/>
        <w:ind w:right="288"/>
        <w:textAlignment w:val="baseline"/>
        <w:rPr>
          <w:rFonts w:eastAsia="Arial" w:cs="Arial"/>
          <w:color w:val="000000"/>
          <w:szCs w:val="24"/>
        </w:rPr>
      </w:pPr>
      <w:r w:rsidRPr="00441240">
        <w:rPr>
          <w:rFonts w:eastAsia="Arial" w:cs="Arial"/>
          <w:color w:val="000000"/>
          <w:szCs w:val="24"/>
        </w:rPr>
        <w:t>The School reviews the estimated useful lives of property, plant and equipment at the end of each reporting date. The School believes that the estimated use</w:t>
      </w:r>
      <w:r w:rsidR="00A73AFB" w:rsidRPr="00441240">
        <w:rPr>
          <w:rFonts w:eastAsia="Arial" w:cs="Arial"/>
          <w:color w:val="000000"/>
          <w:szCs w:val="24"/>
        </w:rPr>
        <w:t>ful lives of the property, plan</w:t>
      </w:r>
      <w:r w:rsidR="00C92151">
        <w:rPr>
          <w:rFonts w:eastAsia="Arial" w:cs="Arial"/>
          <w:color w:val="000000"/>
          <w:szCs w:val="24"/>
        </w:rPr>
        <w:t>t</w:t>
      </w:r>
      <w:r w:rsidR="00A73AFB" w:rsidRPr="00441240">
        <w:rPr>
          <w:rFonts w:eastAsia="Arial" w:cs="Arial"/>
          <w:color w:val="000000"/>
          <w:szCs w:val="24"/>
        </w:rPr>
        <w:t xml:space="preserve"> and</w:t>
      </w:r>
      <w:r w:rsidRPr="00441240">
        <w:rPr>
          <w:rFonts w:eastAsia="Arial" w:cs="Arial"/>
          <w:color w:val="000000"/>
          <w:szCs w:val="24"/>
        </w:rPr>
        <w:t xml:space="preserve"> equipment as disclosed in the </w:t>
      </w:r>
      <w:r w:rsidR="007D0B03">
        <w:rPr>
          <w:rFonts w:eastAsia="Arial" w:cs="Arial"/>
          <w:color w:val="000000"/>
          <w:szCs w:val="24"/>
        </w:rPr>
        <w:t>s</w:t>
      </w:r>
      <w:r w:rsidRPr="00441240">
        <w:rPr>
          <w:rFonts w:eastAsia="Arial" w:cs="Arial"/>
          <w:color w:val="000000"/>
          <w:szCs w:val="24"/>
        </w:rPr>
        <w:t xml:space="preserve">ignificant </w:t>
      </w:r>
      <w:r w:rsidR="007D0B03">
        <w:rPr>
          <w:rFonts w:eastAsia="Arial" w:cs="Arial"/>
          <w:color w:val="000000"/>
          <w:szCs w:val="24"/>
        </w:rPr>
        <w:t>a</w:t>
      </w:r>
      <w:r w:rsidRPr="00441240">
        <w:rPr>
          <w:rFonts w:eastAsia="Arial" w:cs="Arial"/>
          <w:color w:val="000000"/>
          <w:szCs w:val="24"/>
        </w:rPr>
        <w:t xml:space="preserve">ccounting </w:t>
      </w:r>
      <w:r w:rsidR="007D0B03">
        <w:rPr>
          <w:rFonts w:eastAsia="Arial" w:cs="Arial"/>
          <w:color w:val="000000"/>
          <w:szCs w:val="24"/>
        </w:rPr>
        <w:t>p</w:t>
      </w:r>
      <w:r w:rsidRPr="00441240">
        <w:rPr>
          <w:rFonts w:eastAsia="Arial" w:cs="Arial"/>
          <w:color w:val="000000"/>
          <w:szCs w:val="24"/>
        </w:rPr>
        <w:t>olicies are appropriate to the nature of the property, plant and equipment at reporting date. Property, plant and eq</w:t>
      </w:r>
      <w:r w:rsidR="00102D8A">
        <w:rPr>
          <w:rFonts w:eastAsia="Arial" w:cs="Arial"/>
          <w:color w:val="000000"/>
          <w:szCs w:val="24"/>
        </w:rPr>
        <w:t>uipment is disclosed at note 1</w:t>
      </w:r>
      <w:r w:rsidR="00CF5A6D">
        <w:rPr>
          <w:rFonts w:eastAsia="Arial" w:cs="Arial"/>
          <w:color w:val="000000"/>
          <w:szCs w:val="24"/>
        </w:rPr>
        <w:t>5</w:t>
      </w:r>
      <w:r w:rsidR="00102D8A">
        <w:rPr>
          <w:rFonts w:eastAsia="Arial" w:cs="Arial"/>
          <w:color w:val="000000"/>
          <w:szCs w:val="24"/>
        </w:rPr>
        <w:t>.</w:t>
      </w:r>
    </w:p>
    <w:p w14:paraId="77701FA4" w14:textId="77777777" w:rsidR="0024061F" w:rsidRPr="00441240" w:rsidRDefault="008A00C4" w:rsidP="004D7109">
      <w:pPr>
        <w:pStyle w:val="Heading4"/>
        <w:spacing w:line="276" w:lineRule="auto"/>
        <w:rPr>
          <w:rFonts w:eastAsia="Arial" w:cs="Arial"/>
        </w:rPr>
      </w:pPr>
      <w:r w:rsidRPr="00441240">
        <w:rPr>
          <w:rFonts w:eastAsia="Arial" w:cs="Arial"/>
        </w:rPr>
        <w:lastRenderedPageBreak/>
        <w:t>Critical Judgements in applying accounting policies</w:t>
      </w:r>
    </w:p>
    <w:p w14:paraId="237ACD44" w14:textId="77777777" w:rsidR="00A73AFB" w:rsidRPr="00441240" w:rsidRDefault="00A73AFB" w:rsidP="004D7109">
      <w:pPr>
        <w:spacing w:before="70" w:line="276" w:lineRule="auto"/>
        <w:ind w:right="72"/>
        <w:textAlignment w:val="baseline"/>
        <w:rPr>
          <w:rFonts w:eastAsia="Arial" w:cs="Arial"/>
          <w:color w:val="000000"/>
          <w:szCs w:val="24"/>
        </w:rPr>
      </w:pPr>
      <w:r w:rsidRPr="00441240">
        <w:rPr>
          <w:rFonts w:eastAsia="Arial" w:cs="Arial"/>
          <w:color w:val="000000"/>
          <w:szCs w:val="24"/>
        </w:rPr>
        <w:t>Management has exercised the following critical judgements in applying accounting policies:</w:t>
      </w:r>
    </w:p>
    <w:p w14:paraId="392178C1" w14:textId="77777777" w:rsidR="00A73AFB" w:rsidRPr="00441240" w:rsidRDefault="00A73AFB" w:rsidP="004D7109">
      <w:pPr>
        <w:spacing w:before="70" w:line="276" w:lineRule="auto"/>
        <w:ind w:right="72"/>
        <w:textAlignment w:val="baseline"/>
        <w:rPr>
          <w:rFonts w:eastAsia="Arial" w:cs="Arial"/>
          <w:color w:val="000000"/>
          <w:szCs w:val="24"/>
        </w:rPr>
      </w:pPr>
    </w:p>
    <w:p w14:paraId="54224FCA" w14:textId="77777777" w:rsidR="00A73AFB" w:rsidRPr="00441240" w:rsidRDefault="00A73AFB" w:rsidP="004D7109">
      <w:pPr>
        <w:spacing w:before="70" w:line="276" w:lineRule="auto"/>
        <w:ind w:right="72"/>
        <w:textAlignment w:val="baseline"/>
        <w:rPr>
          <w:rFonts w:eastAsia="Arial" w:cs="Arial"/>
          <w:color w:val="000000"/>
          <w:szCs w:val="24"/>
        </w:rPr>
      </w:pPr>
      <w:r w:rsidRPr="00441240">
        <w:rPr>
          <w:rFonts w:eastAsia="Arial" w:cs="Arial"/>
          <w:color w:val="000000"/>
          <w:szCs w:val="24"/>
        </w:rPr>
        <w:t>Classification of Leases:</w:t>
      </w:r>
    </w:p>
    <w:p w14:paraId="7F9A1DC2" w14:textId="77777777" w:rsidR="00AF0284" w:rsidRDefault="00AD4875" w:rsidP="004D7109">
      <w:pPr>
        <w:spacing w:before="70" w:line="276" w:lineRule="auto"/>
        <w:ind w:right="72"/>
        <w:textAlignment w:val="baseline"/>
        <w:rPr>
          <w:rFonts w:eastAsia="Arial" w:cs="Arial"/>
          <w:color w:val="000000"/>
          <w:szCs w:val="24"/>
        </w:rPr>
      </w:pPr>
      <w:r>
        <w:rPr>
          <w:rFonts w:eastAsia="Arial" w:cs="Arial"/>
          <w:color w:val="000000"/>
          <w:szCs w:val="24"/>
        </w:rPr>
        <w:t xml:space="preserve">Determining whether a lease is a finance lease or an operating lease requires judgement as to whether the lease transfers substantially all the risks and rewards of ownership to the school. </w:t>
      </w:r>
      <w:r w:rsidR="007D0B03">
        <w:rPr>
          <w:rFonts w:eastAsia="Arial" w:cs="Arial"/>
          <w:color w:val="000000"/>
          <w:szCs w:val="24"/>
        </w:rPr>
        <w:t>A lease is classified as a finance lease if it transfers substantially all risks and rewards incidental to ownership of an underlying asset to the lessee. In contra</w:t>
      </w:r>
      <w:r w:rsidR="00511BEA">
        <w:rPr>
          <w:rFonts w:eastAsia="Arial" w:cs="Arial"/>
          <w:color w:val="000000"/>
          <w:szCs w:val="24"/>
        </w:rPr>
        <w:t>s</w:t>
      </w:r>
      <w:r w:rsidR="007D0B03">
        <w:rPr>
          <w:rFonts w:eastAsia="Arial" w:cs="Arial"/>
          <w:color w:val="000000"/>
          <w:szCs w:val="24"/>
        </w:rPr>
        <w:t xml:space="preserve">t, an operating lease is a lease that does not transfer substantially all the risks and rewards incidental to ownership of an asset to the lessee. </w:t>
      </w:r>
    </w:p>
    <w:p w14:paraId="435BE3C1" w14:textId="73A83EA1" w:rsidR="00AD4875" w:rsidRDefault="00AD4875" w:rsidP="004D7109">
      <w:pPr>
        <w:spacing w:before="70" w:line="276" w:lineRule="auto"/>
        <w:ind w:right="72"/>
        <w:textAlignment w:val="baseline"/>
        <w:rPr>
          <w:rFonts w:eastAsia="Arial" w:cs="Arial"/>
          <w:color w:val="000000"/>
          <w:szCs w:val="24"/>
        </w:rPr>
      </w:pPr>
      <w:r>
        <w:rPr>
          <w:rFonts w:eastAsia="Arial" w:cs="Arial"/>
          <w:color w:val="000000"/>
          <w:szCs w:val="24"/>
        </w:rPr>
        <w:t>Judgement is required on various aspects that include, but are not limited to, the fair value of the leased asset, the economic life of the leased asset, whether or not to include renewal options in the lease term, and determining an appropriate discount rate to calculate the present value of the minimum lease payments. Classification as a finance le</w:t>
      </w:r>
      <w:r w:rsidR="00102D8A">
        <w:rPr>
          <w:rFonts w:eastAsia="Arial" w:cs="Arial"/>
          <w:color w:val="000000"/>
          <w:szCs w:val="24"/>
        </w:rPr>
        <w:t>a</w:t>
      </w:r>
      <w:r>
        <w:rPr>
          <w:rFonts w:eastAsia="Arial" w:cs="Arial"/>
          <w:color w:val="000000"/>
          <w:szCs w:val="24"/>
        </w:rPr>
        <w:t xml:space="preserve">se means the asset is </w:t>
      </w:r>
      <w:proofErr w:type="spellStart"/>
      <w:r>
        <w:rPr>
          <w:rFonts w:eastAsia="Arial" w:cs="Arial"/>
          <w:color w:val="000000"/>
          <w:szCs w:val="24"/>
        </w:rPr>
        <w:t>recogni</w:t>
      </w:r>
      <w:r w:rsidR="00102D8A">
        <w:rPr>
          <w:rFonts w:eastAsia="Arial" w:cs="Arial"/>
          <w:color w:val="000000"/>
          <w:szCs w:val="24"/>
        </w:rPr>
        <w:t>s</w:t>
      </w:r>
      <w:r>
        <w:rPr>
          <w:rFonts w:eastAsia="Arial" w:cs="Arial"/>
          <w:color w:val="000000"/>
          <w:szCs w:val="24"/>
        </w:rPr>
        <w:t>ed</w:t>
      </w:r>
      <w:proofErr w:type="spellEnd"/>
      <w:r>
        <w:rPr>
          <w:rFonts w:eastAsia="Arial" w:cs="Arial"/>
          <w:color w:val="000000"/>
          <w:szCs w:val="24"/>
        </w:rPr>
        <w:t xml:space="preserve"> in the statement of financial position as property, plant, and equipment, whereas for an operating le</w:t>
      </w:r>
      <w:r w:rsidR="00102D8A">
        <w:rPr>
          <w:rFonts w:eastAsia="Arial" w:cs="Arial"/>
          <w:color w:val="000000"/>
          <w:szCs w:val="24"/>
        </w:rPr>
        <w:t xml:space="preserve">ase no such asset is </w:t>
      </w:r>
      <w:proofErr w:type="spellStart"/>
      <w:r w:rsidR="00102D8A">
        <w:rPr>
          <w:rFonts w:eastAsia="Arial" w:cs="Arial"/>
          <w:color w:val="000000"/>
          <w:szCs w:val="24"/>
        </w:rPr>
        <w:t>recognised</w:t>
      </w:r>
      <w:proofErr w:type="spellEnd"/>
      <w:r w:rsidR="00102D8A">
        <w:rPr>
          <w:rFonts w:eastAsia="Arial" w:cs="Arial"/>
          <w:color w:val="000000"/>
          <w:szCs w:val="24"/>
        </w:rPr>
        <w:t>.</w:t>
      </w:r>
      <w:r w:rsidR="00110888">
        <w:rPr>
          <w:rFonts w:eastAsia="Arial" w:cs="Arial"/>
          <w:color w:val="000000"/>
          <w:szCs w:val="24"/>
        </w:rPr>
        <w:t xml:space="preserve"> </w:t>
      </w:r>
      <w:r w:rsidR="00C16229">
        <w:rPr>
          <w:rFonts w:eastAsia="Arial" w:cs="Arial"/>
          <w:color w:val="000000"/>
          <w:szCs w:val="24"/>
        </w:rPr>
        <w:t>Finance lease liability disclosures are contained in No</w:t>
      </w:r>
      <w:r w:rsidR="003034AB">
        <w:rPr>
          <w:rFonts w:eastAsia="Arial" w:cs="Arial"/>
          <w:color w:val="000000"/>
          <w:szCs w:val="24"/>
        </w:rPr>
        <w:t>t</w:t>
      </w:r>
      <w:r w:rsidR="00C16229">
        <w:rPr>
          <w:rFonts w:eastAsia="Arial" w:cs="Arial"/>
          <w:color w:val="000000"/>
          <w:szCs w:val="24"/>
        </w:rPr>
        <w:t>e 1</w:t>
      </w:r>
      <w:r w:rsidR="00862EAD">
        <w:rPr>
          <w:rFonts w:eastAsia="Arial" w:cs="Arial"/>
          <w:color w:val="000000"/>
          <w:szCs w:val="24"/>
        </w:rPr>
        <w:t>9</w:t>
      </w:r>
      <w:r w:rsidR="00C16229">
        <w:rPr>
          <w:rFonts w:eastAsia="Arial" w:cs="Arial"/>
          <w:color w:val="000000"/>
          <w:szCs w:val="24"/>
        </w:rPr>
        <w:t xml:space="preserve">. </w:t>
      </w:r>
      <w:r w:rsidR="00110888">
        <w:rPr>
          <w:rFonts w:eastAsia="Arial" w:cs="Arial"/>
          <w:color w:val="000000"/>
          <w:szCs w:val="24"/>
        </w:rPr>
        <w:t>Future operating lease commitments are disclosed in note 2</w:t>
      </w:r>
      <w:r w:rsidR="00862EAD">
        <w:rPr>
          <w:rFonts w:eastAsia="Arial" w:cs="Arial"/>
          <w:color w:val="000000"/>
          <w:szCs w:val="24"/>
        </w:rPr>
        <w:t>5</w:t>
      </w:r>
      <w:r w:rsidR="00110888">
        <w:rPr>
          <w:rFonts w:eastAsia="Arial" w:cs="Arial"/>
          <w:color w:val="000000"/>
          <w:szCs w:val="24"/>
        </w:rPr>
        <w:t>b.</w:t>
      </w:r>
    </w:p>
    <w:p w14:paraId="373D481E" w14:textId="77777777" w:rsidR="004D7109" w:rsidRDefault="004D7109">
      <w:pPr>
        <w:rPr>
          <w:rFonts w:eastAsia="Arial" w:cs="Arial"/>
          <w:color w:val="000000"/>
          <w:szCs w:val="24"/>
        </w:rPr>
      </w:pPr>
    </w:p>
    <w:p w14:paraId="45047B0B" w14:textId="77777777" w:rsidR="00A73AFB" w:rsidRPr="00441240" w:rsidRDefault="00A73AFB" w:rsidP="004D7109">
      <w:pPr>
        <w:spacing w:before="70" w:line="276" w:lineRule="auto"/>
        <w:textAlignment w:val="baseline"/>
        <w:rPr>
          <w:rFonts w:eastAsia="Arial" w:cs="Arial"/>
          <w:color w:val="000000"/>
          <w:szCs w:val="24"/>
        </w:rPr>
      </w:pPr>
      <w:r w:rsidRPr="00441240">
        <w:rPr>
          <w:rFonts w:eastAsia="Arial" w:cs="Arial"/>
          <w:color w:val="000000"/>
          <w:szCs w:val="24"/>
        </w:rPr>
        <w:t>Recognition of Grants:</w:t>
      </w:r>
    </w:p>
    <w:p w14:paraId="57F12E29" w14:textId="77777777" w:rsidR="0024061F" w:rsidRPr="00441240" w:rsidRDefault="008A00C4" w:rsidP="004D7109">
      <w:pPr>
        <w:spacing w:before="70" w:line="276" w:lineRule="auto"/>
        <w:textAlignment w:val="baseline"/>
        <w:rPr>
          <w:rFonts w:eastAsia="Arial" w:cs="Arial"/>
          <w:color w:val="000000"/>
          <w:szCs w:val="24"/>
        </w:rPr>
      </w:pPr>
      <w:r w:rsidRPr="00441240">
        <w:rPr>
          <w:rFonts w:eastAsia="Arial" w:cs="Arial"/>
          <w:color w:val="000000"/>
          <w:szCs w:val="24"/>
        </w:rPr>
        <w:t>The School reviews the grants monies received at the end of each reporting period and whether any require a provision to carry</w:t>
      </w:r>
      <w:r w:rsidR="00B50232">
        <w:rPr>
          <w:rFonts w:eastAsia="Arial" w:cs="Arial"/>
          <w:color w:val="000000"/>
          <w:szCs w:val="24"/>
        </w:rPr>
        <w:t xml:space="preserve"> </w:t>
      </w:r>
      <w:r w:rsidRPr="00441240">
        <w:rPr>
          <w:rFonts w:eastAsia="Arial" w:cs="Arial"/>
          <w:color w:val="000000"/>
          <w:szCs w:val="24"/>
        </w:rPr>
        <w:t xml:space="preserve">forward amounts unspent. The School believes all grants received have been appropriately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as a liability if required. Government grants are disclosed at note 2.</w:t>
      </w:r>
    </w:p>
    <w:p w14:paraId="5A84BA94" w14:textId="77777777" w:rsidR="00C02746" w:rsidRPr="00441240" w:rsidRDefault="00C02746" w:rsidP="004D7109">
      <w:pPr>
        <w:pStyle w:val="Heading3"/>
        <w:spacing w:line="276" w:lineRule="auto"/>
        <w:rPr>
          <w:rFonts w:eastAsia="Arial" w:cs="Arial"/>
        </w:rPr>
      </w:pPr>
    </w:p>
    <w:p w14:paraId="30F697E2" w14:textId="77777777" w:rsidR="0024061F" w:rsidRPr="00441240" w:rsidRDefault="008A00C4" w:rsidP="004D7109">
      <w:pPr>
        <w:pStyle w:val="Heading3"/>
        <w:spacing w:line="276" w:lineRule="auto"/>
        <w:rPr>
          <w:rFonts w:eastAsia="Arial" w:cs="Arial"/>
        </w:rPr>
      </w:pPr>
      <w:r w:rsidRPr="00441240">
        <w:rPr>
          <w:rFonts w:eastAsia="Arial" w:cs="Arial"/>
        </w:rPr>
        <w:t>c) Revenue recognition</w:t>
      </w:r>
    </w:p>
    <w:p w14:paraId="7F2D83F4" w14:textId="77777777" w:rsidR="00C02746" w:rsidRPr="00441240" w:rsidRDefault="00C02746" w:rsidP="004D7109">
      <w:pPr>
        <w:pStyle w:val="Heading4"/>
        <w:spacing w:line="276" w:lineRule="auto"/>
        <w:rPr>
          <w:rFonts w:eastAsia="Arial" w:cs="Arial"/>
        </w:rPr>
      </w:pPr>
    </w:p>
    <w:p w14:paraId="102C1317" w14:textId="77777777" w:rsidR="0024061F" w:rsidRPr="00441240" w:rsidRDefault="008A00C4" w:rsidP="004D7109">
      <w:pPr>
        <w:pStyle w:val="Heading4"/>
        <w:spacing w:line="276" w:lineRule="auto"/>
        <w:rPr>
          <w:rFonts w:eastAsia="Arial" w:cs="Arial"/>
        </w:rPr>
      </w:pPr>
      <w:r w:rsidRPr="00441240">
        <w:rPr>
          <w:rFonts w:eastAsia="Arial" w:cs="Arial"/>
        </w:rPr>
        <w:t xml:space="preserve">Government </w:t>
      </w:r>
      <w:r w:rsidR="00110888">
        <w:rPr>
          <w:rFonts w:eastAsia="Arial" w:cs="Arial"/>
        </w:rPr>
        <w:t>G</w:t>
      </w:r>
      <w:r w:rsidRPr="00441240">
        <w:rPr>
          <w:rFonts w:eastAsia="Arial" w:cs="Arial"/>
        </w:rPr>
        <w:t>rants</w:t>
      </w:r>
    </w:p>
    <w:p w14:paraId="05E51F1E" w14:textId="77777777" w:rsidR="0024061F" w:rsidRPr="00441240" w:rsidRDefault="008A00C4" w:rsidP="004D7109">
      <w:pPr>
        <w:spacing w:before="323" w:line="276" w:lineRule="auto"/>
        <w:ind w:right="288"/>
        <w:textAlignment w:val="baseline"/>
        <w:rPr>
          <w:rFonts w:eastAsia="Arial" w:cs="Arial"/>
          <w:color w:val="000000"/>
          <w:szCs w:val="24"/>
        </w:rPr>
      </w:pPr>
      <w:r w:rsidRPr="00441240">
        <w:rPr>
          <w:rFonts w:eastAsia="Arial" w:cs="Arial"/>
          <w:color w:val="000000"/>
          <w:szCs w:val="24"/>
        </w:rPr>
        <w:t xml:space="preserve">The school receives funding from the Ministry of Education. The following are the main types of funding that the </w:t>
      </w:r>
      <w:r w:rsidR="00173D55">
        <w:rPr>
          <w:rFonts w:eastAsia="Arial" w:cs="Arial"/>
          <w:color w:val="000000"/>
          <w:szCs w:val="24"/>
        </w:rPr>
        <w:t>S</w:t>
      </w:r>
      <w:r w:rsidR="00110888">
        <w:rPr>
          <w:rFonts w:eastAsia="Arial" w:cs="Arial"/>
          <w:color w:val="000000"/>
          <w:szCs w:val="24"/>
        </w:rPr>
        <w:t>chool receives.</w:t>
      </w:r>
    </w:p>
    <w:p w14:paraId="41E7797F" w14:textId="77777777" w:rsidR="0024061F" w:rsidRPr="00441240" w:rsidRDefault="008A00C4" w:rsidP="004D7109">
      <w:pPr>
        <w:spacing w:before="353" w:line="276" w:lineRule="auto"/>
        <w:ind w:right="360"/>
        <w:textAlignment w:val="baseline"/>
        <w:rPr>
          <w:rFonts w:eastAsia="Arial" w:cs="Arial"/>
          <w:color w:val="000000"/>
          <w:szCs w:val="24"/>
        </w:rPr>
      </w:pPr>
      <w:r w:rsidRPr="00441240">
        <w:rPr>
          <w:rFonts w:eastAsia="Arial" w:cs="Arial"/>
          <w:color w:val="000000"/>
          <w:szCs w:val="24"/>
        </w:rPr>
        <w:t>Operational grants are recorded as revenue when the school has the rights to the funding, which is in the year that the funding is received.</w:t>
      </w:r>
    </w:p>
    <w:p w14:paraId="682CCE6F" w14:textId="77777777" w:rsidR="00D0342D" w:rsidRPr="00441240" w:rsidRDefault="00D0342D" w:rsidP="004D7109">
      <w:pPr>
        <w:spacing w:before="14" w:line="276" w:lineRule="auto"/>
        <w:ind w:right="72"/>
        <w:textAlignment w:val="baseline"/>
        <w:rPr>
          <w:rFonts w:eastAsia="Arial" w:cs="Arial"/>
          <w:color w:val="000000"/>
          <w:szCs w:val="24"/>
        </w:rPr>
      </w:pPr>
    </w:p>
    <w:p w14:paraId="19F8553D" w14:textId="77777777" w:rsidR="00110888" w:rsidRDefault="00A73AFB" w:rsidP="004D7109">
      <w:pPr>
        <w:spacing w:before="14" w:line="276" w:lineRule="auto"/>
        <w:ind w:right="72"/>
        <w:textAlignment w:val="baseline"/>
        <w:rPr>
          <w:rFonts w:eastAsia="Arial" w:cs="Arial"/>
          <w:color w:val="000000"/>
          <w:szCs w:val="24"/>
        </w:rPr>
      </w:pPr>
      <w:r w:rsidRPr="00441240">
        <w:rPr>
          <w:rFonts w:eastAsia="Arial" w:cs="Arial"/>
          <w:color w:val="000000"/>
          <w:szCs w:val="24"/>
        </w:rPr>
        <w:t>Teacher salary grants are recorded as revenue when the school has the rights to the funding in the salary period they relate to. The grants are not received in cash by the school and are paid directly to teachers by the Ministry of Education.</w:t>
      </w:r>
    </w:p>
    <w:p w14:paraId="66EAC1A0" w14:textId="77777777" w:rsidR="00110888" w:rsidRDefault="00110888" w:rsidP="004D7109">
      <w:pPr>
        <w:spacing w:before="14" w:line="276" w:lineRule="auto"/>
        <w:ind w:right="72"/>
        <w:textAlignment w:val="baseline"/>
        <w:rPr>
          <w:rFonts w:eastAsia="Arial" w:cs="Arial"/>
          <w:color w:val="000000"/>
          <w:szCs w:val="24"/>
        </w:rPr>
      </w:pPr>
    </w:p>
    <w:p w14:paraId="5713075E" w14:textId="77777777" w:rsidR="00A73AFB" w:rsidRPr="00441240" w:rsidRDefault="00110888" w:rsidP="004D7109">
      <w:pPr>
        <w:spacing w:before="14" w:line="276" w:lineRule="auto"/>
        <w:ind w:right="72"/>
        <w:textAlignment w:val="baseline"/>
        <w:rPr>
          <w:rFonts w:eastAsia="Arial" w:cs="Arial"/>
          <w:color w:val="000000"/>
          <w:szCs w:val="24"/>
        </w:rPr>
      </w:pPr>
      <w:r>
        <w:rPr>
          <w:rFonts w:eastAsia="Arial" w:cs="Arial"/>
          <w:color w:val="000000"/>
          <w:szCs w:val="24"/>
        </w:rPr>
        <w:t>Other Ministry Grants for directly funded programs are recorded as revenue when the School has the rights to the funding in the period they relate to. The grants are not received in cash by the School and are paid directly by the Ministry of Education.</w:t>
      </w:r>
      <w:r w:rsidR="00A73AFB" w:rsidRPr="00441240">
        <w:rPr>
          <w:rFonts w:eastAsia="Arial" w:cs="Arial"/>
          <w:color w:val="000000"/>
          <w:szCs w:val="24"/>
        </w:rPr>
        <w:t xml:space="preserve"> </w:t>
      </w:r>
    </w:p>
    <w:p w14:paraId="100E7EBD" w14:textId="77777777" w:rsidR="00A73AFB" w:rsidRPr="00441240" w:rsidRDefault="00A73AFB" w:rsidP="004D7109">
      <w:pPr>
        <w:spacing w:before="14" w:line="276" w:lineRule="auto"/>
        <w:ind w:right="72"/>
        <w:textAlignment w:val="baseline"/>
        <w:rPr>
          <w:rFonts w:eastAsia="Arial" w:cs="Arial"/>
          <w:color w:val="000000"/>
          <w:szCs w:val="24"/>
        </w:rPr>
      </w:pPr>
    </w:p>
    <w:p w14:paraId="1720C71E" w14:textId="257204D1" w:rsidR="0024061F" w:rsidRDefault="00632D8D" w:rsidP="004D7109">
      <w:pPr>
        <w:spacing w:before="14" w:line="276" w:lineRule="auto"/>
        <w:ind w:right="72"/>
        <w:textAlignment w:val="baseline"/>
        <w:rPr>
          <w:rFonts w:eastAsia="Arial" w:cs="Arial"/>
          <w:color w:val="000000"/>
          <w:szCs w:val="24"/>
        </w:rPr>
      </w:pPr>
      <w:r>
        <w:rPr>
          <w:rFonts w:eastAsia="Arial" w:cs="Arial"/>
          <w:color w:val="000000"/>
          <w:szCs w:val="24"/>
        </w:rPr>
        <w:lastRenderedPageBreak/>
        <w:t xml:space="preserve">The property from which the School operates is owned by the Crown and managed by the Ministry of Education on behalf of the Crown. </w:t>
      </w:r>
      <w:r w:rsidR="00110888">
        <w:rPr>
          <w:rFonts w:eastAsia="Arial" w:cs="Arial"/>
          <w:color w:val="000000"/>
          <w:szCs w:val="24"/>
        </w:rPr>
        <w:t xml:space="preserve">Grants for the use of land and buildings are not received in cash by the School as they equate to the deemed expense for using the land and buildings which are owned by the Crown. </w:t>
      </w:r>
      <w:r>
        <w:rPr>
          <w:rFonts w:eastAsia="Arial" w:cs="Arial"/>
          <w:color w:val="000000"/>
          <w:szCs w:val="24"/>
        </w:rPr>
        <w:t xml:space="preserve">The School’s use of the land and buildings as occupant is based on the property occupancy document as </w:t>
      </w:r>
      <w:proofErr w:type="spellStart"/>
      <w:r>
        <w:rPr>
          <w:rFonts w:eastAsia="Arial" w:cs="Arial"/>
          <w:color w:val="000000"/>
          <w:szCs w:val="24"/>
        </w:rPr>
        <w:t>gazette</w:t>
      </w:r>
      <w:r w:rsidR="00511BEA">
        <w:rPr>
          <w:rFonts w:eastAsia="Arial" w:cs="Arial"/>
          <w:color w:val="000000"/>
          <w:szCs w:val="24"/>
        </w:rPr>
        <w:t>d</w:t>
      </w:r>
      <w:proofErr w:type="spellEnd"/>
      <w:r>
        <w:rPr>
          <w:rFonts w:eastAsia="Arial" w:cs="Arial"/>
          <w:color w:val="000000"/>
          <w:szCs w:val="24"/>
        </w:rPr>
        <w:t xml:space="preserve"> by the Ministry. The expense is based on an assumed market rental yield on the value of land and buildings as used for rating purposes.</w:t>
      </w:r>
    </w:p>
    <w:p w14:paraId="5F83950D" w14:textId="77777777" w:rsidR="00632D8D" w:rsidRDefault="00632D8D" w:rsidP="004D7109">
      <w:pPr>
        <w:spacing w:before="14" w:line="276" w:lineRule="auto"/>
        <w:ind w:right="72"/>
        <w:textAlignment w:val="baseline"/>
        <w:rPr>
          <w:rFonts w:eastAsia="Arial" w:cs="Arial"/>
          <w:color w:val="000000"/>
          <w:szCs w:val="24"/>
        </w:rPr>
      </w:pPr>
    </w:p>
    <w:p w14:paraId="55F9F4AE" w14:textId="77777777" w:rsidR="00632D8D" w:rsidRPr="00441240" w:rsidRDefault="00632D8D" w:rsidP="004D7109">
      <w:pPr>
        <w:spacing w:before="14" w:line="276" w:lineRule="auto"/>
        <w:ind w:right="72"/>
        <w:textAlignment w:val="baseline"/>
        <w:rPr>
          <w:rFonts w:eastAsia="Arial" w:cs="Arial"/>
          <w:color w:val="000000"/>
          <w:szCs w:val="24"/>
        </w:rPr>
      </w:pPr>
      <w:r>
        <w:rPr>
          <w:rFonts w:eastAsia="Arial" w:cs="Arial"/>
          <w:color w:val="000000"/>
          <w:szCs w:val="24"/>
        </w:rPr>
        <w:t>This is a non-cash revenue that is off-set by a non-cash expense. The use of land and buildings grants and associated expenditure are recorded in the period the School uses the land and buildings.</w:t>
      </w:r>
    </w:p>
    <w:p w14:paraId="712C92B2" w14:textId="77777777" w:rsidR="00D0342D" w:rsidRPr="00441240" w:rsidRDefault="00D0342D" w:rsidP="004D7109">
      <w:pPr>
        <w:pStyle w:val="Heading4"/>
        <w:spacing w:line="276" w:lineRule="auto"/>
        <w:rPr>
          <w:rFonts w:eastAsia="Arial" w:cs="Arial"/>
          <w:sz w:val="24"/>
          <w:szCs w:val="24"/>
        </w:rPr>
      </w:pPr>
    </w:p>
    <w:p w14:paraId="5604AE8C" w14:textId="77777777" w:rsidR="0024061F" w:rsidRPr="00441240" w:rsidRDefault="00B40E36" w:rsidP="004D7109">
      <w:pPr>
        <w:pStyle w:val="Heading4"/>
        <w:spacing w:line="276" w:lineRule="auto"/>
        <w:rPr>
          <w:rFonts w:eastAsia="Arial" w:cs="Arial"/>
        </w:rPr>
      </w:pPr>
      <w:r>
        <w:rPr>
          <w:rFonts w:eastAsia="Arial" w:cs="Arial"/>
        </w:rPr>
        <w:t xml:space="preserve">Other </w:t>
      </w:r>
      <w:r w:rsidR="00110888">
        <w:rPr>
          <w:rFonts w:eastAsia="Arial" w:cs="Arial"/>
        </w:rPr>
        <w:t>grants where conditions exist</w:t>
      </w:r>
    </w:p>
    <w:p w14:paraId="0CA922AE" w14:textId="77777777" w:rsidR="0024061F" w:rsidRPr="00441240" w:rsidRDefault="008A00C4" w:rsidP="004D7109">
      <w:pPr>
        <w:spacing w:before="299" w:line="276" w:lineRule="auto"/>
        <w:textAlignment w:val="baseline"/>
        <w:rPr>
          <w:rFonts w:eastAsia="Arial" w:cs="Arial"/>
          <w:color w:val="000000"/>
          <w:szCs w:val="24"/>
        </w:rPr>
      </w:pPr>
      <w:r w:rsidRPr="00441240">
        <w:rPr>
          <w:rFonts w:eastAsia="Arial" w:cs="Arial"/>
          <w:color w:val="000000"/>
          <w:szCs w:val="24"/>
        </w:rPr>
        <w:t xml:space="preserve">Other Grants are recorded as revenue when the school has the rights to the funding, unless there are unfulfilled conditions attached to the grant, in which case the amount relating to the unfulfilled conditions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as a liability and released to revenue as the conditions are fulfilled.</w:t>
      </w:r>
    </w:p>
    <w:p w14:paraId="4FA41D50" w14:textId="77777777" w:rsidR="00632D8D" w:rsidRDefault="00632D8D" w:rsidP="004D7109">
      <w:pPr>
        <w:pStyle w:val="Heading4"/>
        <w:spacing w:line="276" w:lineRule="auto"/>
        <w:rPr>
          <w:rFonts w:eastAsia="Arial" w:cs="Arial"/>
        </w:rPr>
      </w:pPr>
    </w:p>
    <w:p w14:paraId="6605776D" w14:textId="77777777" w:rsidR="0024061F" w:rsidRPr="00441240" w:rsidRDefault="008A00C4" w:rsidP="004D7109">
      <w:pPr>
        <w:pStyle w:val="Heading4"/>
        <w:spacing w:line="276" w:lineRule="auto"/>
        <w:rPr>
          <w:rFonts w:eastAsia="Arial" w:cs="Arial"/>
        </w:rPr>
      </w:pPr>
      <w:r w:rsidRPr="00441240">
        <w:rPr>
          <w:rFonts w:eastAsia="Arial" w:cs="Arial"/>
        </w:rPr>
        <w:t>Donations</w:t>
      </w:r>
      <w:r w:rsidR="00B35A84">
        <w:rPr>
          <w:rFonts w:eastAsia="Arial" w:cs="Arial"/>
        </w:rPr>
        <w:t>, Gifts and Bequests</w:t>
      </w:r>
    </w:p>
    <w:p w14:paraId="7AC389FA" w14:textId="77777777" w:rsidR="0024061F" w:rsidRPr="00441240" w:rsidRDefault="008A00C4" w:rsidP="004D7109">
      <w:pPr>
        <w:spacing w:before="331" w:line="276" w:lineRule="auto"/>
        <w:textAlignment w:val="baseline"/>
        <w:rPr>
          <w:rFonts w:eastAsia="Arial" w:cs="Arial"/>
          <w:color w:val="000000"/>
          <w:szCs w:val="24"/>
        </w:rPr>
      </w:pPr>
      <w:r w:rsidRPr="00441240">
        <w:rPr>
          <w:rFonts w:eastAsia="Arial" w:cs="Arial"/>
          <w:color w:val="000000"/>
          <w:szCs w:val="24"/>
        </w:rPr>
        <w:t xml:space="preserve">Donations, gifts and bequests are </w:t>
      </w:r>
      <w:r w:rsidR="00110888">
        <w:rPr>
          <w:rFonts w:eastAsia="Arial" w:cs="Arial"/>
          <w:color w:val="000000"/>
          <w:szCs w:val="24"/>
        </w:rPr>
        <w:t>recognized as an asset and</w:t>
      </w:r>
      <w:r w:rsidRPr="00441240">
        <w:rPr>
          <w:rFonts w:eastAsia="Arial" w:cs="Arial"/>
          <w:color w:val="000000"/>
          <w:szCs w:val="24"/>
        </w:rPr>
        <w:t xml:space="preserve"> revenue when </w:t>
      </w:r>
      <w:r w:rsidR="00110888">
        <w:rPr>
          <w:rFonts w:eastAsia="Arial" w:cs="Arial"/>
          <w:color w:val="000000"/>
          <w:szCs w:val="24"/>
        </w:rPr>
        <w:t xml:space="preserve">the right to receive funding or the asset has been established unless there is an obligation to return funds if conditions are not met. If conditions are not met funding is recognized as revenue in advance and recognized as revenue when conditions are satisfied. </w:t>
      </w:r>
    </w:p>
    <w:p w14:paraId="3A9145EA" w14:textId="77777777" w:rsidR="00D0342D" w:rsidRPr="00441240" w:rsidRDefault="00D0342D" w:rsidP="004D7109">
      <w:pPr>
        <w:pStyle w:val="Heading4"/>
        <w:spacing w:line="276" w:lineRule="auto"/>
        <w:rPr>
          <w:rFonts w:eastAsia="Arial" w:cs="Arial"/>
        </w:rPr>
      </w:pPr>
    </w:p>
    <w:p w14:paraId="7233F2DA" w14:textId="77777777" w:rsidR="0024061F" w:rsidRPr="00441240" w:rsidRDefault="008A00C4" w:rsidP="004D7109">
      <w:pPr>
        <w:pStyle w:val="Heading4"/>
        <w:spacing w:line="276" w:lineRule="auto"/>
        <w:rPr>
          <w:rFonts w:eastAsia="Arial" w:cs="Arial"/>
        </w:rPr>
      </w:pPr>
      <w:r w:rsidRPr="00441240">
        <w:rPr>
          <w:rFonts w:eastAsia="Arial" w:cs="Arial"/>
        </w:rPr>
        <w:t>Interest revenue</w:t>
      </w:r>
    </w:p>
    <w:p w14:paraId="4DF89506" w14:textId="77777777" w:rsidR="0024061F" w:rsidRPr="00441240" w:rsidRDefault="008A00C4" w:rsidP="004D7109">
      <w:pPr>
        <w:spacing w:before="332" w:line="276" w:lineRule="auto"/>
        <w:textAlignment w:val="baseline"/>
        <w:rPr>
          <w:rFonts w:eastAsia="Arial" w:cs="Arial"/>
          <w:color w:val="000000"/>
          <w:szCs w:val="24"/>
        </w:rPr>
      </w:pPr>
      <w:r w:rsidRPr="00441240">
        <w:rPr>
          <w:rFonts w:eastAsia="Arial" w:cs="Arial"/>
          <w:color w:val="000000"/>
          <w:szCs w:val="24"/>
        </w:rPr>
        <w:t>Interest revenue earned on cash and cash equivalents and investments is recorded as revenue in the period it is earned.</w:t>
      </w:r>
    </w:p>
    <w:p w14:paraId="5479DC86" w14:textId="77777777" w:rsidR="00B35A84" w:rsidRDefault="00B35A84" w:rsidP="004D7109">
      <w:pPr>
        <w:pStyle w:val="Heading3"/>
        <w:spacing w:line="276" w:lineRule="auto"/>
        <w:rPr>
          <w:rFonts w:eastAsia="Arial" w:cs="Arial"/>
        </w:rPr>
      </w:pPr>
    </w:p>
    <w:p w14:paraId="620DD63F" w14:textId="77777777" w:rsidR="0024061F" w:rsidRPr="00441240" w:rsidRDefault="00632D8D" w:rsidP="004D7109">
      <w:pPr>
        <w:pStyle w:val="Heading3"/>
        <w:spacing w:line="276" w:lineRule="auto"/>
        <w:rPr>
          <w:rFonts w:eastAsia="Arial" w:cs="Arial"/>
        </w:rPr>
      </w:pPr>
      <w:r>
        <w:rPr>
          <w:rFonts w:eastAsia="Arial" w:cs="Arial"/>
        </w:rPr>
        <w:t>d</w:t>
      </w:r>
      <w:r w:rsidR="00C02746" w:rsidRPr="00441240">
        <w:rPr>
          <w:rFonts w:eastAsia="Arial" w:cs="Arial"/>
        </w:rPr>
        <w:t xml:space="preserve">) </w:t>
      </w:r>
      <w:r w:rsidR="008A00C4" w:rsidRPr="00441240">
        <w:rPr>
          <w:rFonts w:eastAsia="Arial" w:cs="Arial"/>
        </w:rPr>
        <w:t>Operating Lease Payments</w:t>
      </w:r>
    </w:p>
    <w:p w14:paraId="47E1195C" w14:textId="77777777" w:rsidR="0024061F" w:rsidRPr="00441240" w:rsidRDefault="008A00C4" w:rsidP="004D7109">
      <w:pPr>
        <w:spacing w:before="322" w:line="276" w:lineRule="auto"/>
        <w:ind w:right="216"/>
        <w:textAlignment w:val="baseline"/>
        <w:rPr>
          <w:rFonts w:eastAsia="Arial" w:cs="Arial"/>
          <w:color w:val="000000"/>
          <w:szCs w:val="24"/>
        </w:rPr>
      </w:pPr>
      <w:r w:rsidRPr="00441240">
        <w:rPr>
          <w:rFonts w:eastAsia="Arial" w:cs="Arial"/>
          <w:color w:val="000000"/>
          <w:szCs w:val="24"/>
        </w:rPr>
        <w:t xml:space="preserve">Payments made under operating leases are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in the Statement of Comprehensive Revenue and Expense on a straight line basis over the term of the lease.</w:t>
      </w:r>
    </w:p>
    <w:p w14:paraId="2196BC89" w14:textId="77777777" w:rsidR="002B1904" w:rsidRPr="00441240" w:rsidRDefault="002B1904" w:rsidP="004D7109">
      <w:pPr>
        <w:pStyle w:val="Heading3"/>
        <w:spacing w:line="276" w:lineRule="auto"/>
        <w:rPr>
          <w:rFonts w:eastAsia="Arial" w:cs="Arial"/>
          <w:sz w:val="24"/>
        </w:rPr>
      </w:pPr>
    </w:p>
    <w:p w14:paraId="2ECB8CA4" w14:textId="77777777" w:rsidR="0024061F" w:rsidRPr="00441240" w:rsidRDefault="00632D8D" w:rsidP="004D7109">
      <w:pPr>
        <w:pStyle w:val="Heading3"/>
        <w:spacing w:line="276" w:lineRule="auto"/>
        <w:rPr>
          <w:rFonts w:eastAsia="Arial" w:cs="Arial"/>
        </w:rPr>
      </w:pPr>
      <w:r>
        <w:rPr>
          <w:rFonts w:eastAsia="Arial" w:cs="Arial"/>
        </w:rPr>
        <w:t>e</w:t>
      </w:r>
      <w:r w:rsidR="00C02746" w:rsidRPr="00441240">
        <w:rPr>
          <w:rFonts w:eastAsia="Arial" w:cs="Arial"/>
        </w:rPr>
        <w:t xml:space="preserve">) </w:t>
      </w:r>
      <w:r w:rsidR="008A00C4" w:rsidRPr="00441240">
        <w:rPr>
          <w:rFonts w:eastAsia="Arial" w:cs="Arial"/>
        </w:rPr>
        <w:t>Finance Lease Payments</w:t>
      </w:r>
    </w:p>
    <w:p w14:paraId="51DF443F" w14:textId="77777777" w:rsidR="0024061F" w:rsidRPr="00441240" w:rsidRDefault="008A00C4" w:rsidP="004D7109">
      <w:pPr>
        <w:spacing w:before="322" w:line="276" w:lineRule="auto"/>
        <w:ind w:right="288"/>
        <w:textAlignment w:val="baseline"/>
        <w:rPr>
          <w:rFonts w:eastAsia="Arial" w:cs="Arial"/>
          <w:color w:val="000000"/>
          <w:szCs w:val="24"/>
        </w:rPr>
      </w:pPr>
      <w:r w:rsidRPr="00441240">
        <w:rPr>
          <w:rFonts w:eastAsia="Arial" w:cs="Arial"/>
          <w:color w:val="000000"/>
          <w:szCs w:val="24"/>
        </w:rPr>
        <w:t>Finance lease payments are apportioned between the finance charge and the reduction of the outstanding liability. The finance charge is allocated to each period during the lease term on an effective interest basis.</w:t>
      </w:r>
    </w:p>
    <w:p w14:paraId="7D4A0877" w14:textId="77777777" w:rsidR="0024061F" w:rsidRPr="00441240" w:rsidRDefault="00632D8D" w:rsidP="004D7109">
      <w:pPr>
        <w:pStyle w:val="Heading3"/>
        <w:spacing w:line="276" w:lineRule="auto"/>
        <w:rPr>
          <w:rFonts w:eastAsia="Arial" w:cs="Arial"/>
        </w:rPr>
      </w:pPr>
      <w:r>
        <w:rPr>
          <w:rFonts w:eastAsia="Arial" w:cs="Arial"/>
        </w:rPr>
        <w:lastRenderedPageBreak/>
        <w:t>f</w:t>
      </w:r>
      <w:r w:rsidR="00D0342D" w:rsidRPr="00441240">
        <w:rPr>
          <w:rFonts w:eastAsia="Arial" w:cs="Arial"/>
        </w:rPr>
        <w:t xml:space="preserve">) </w:t>
      </w:r>
      <w:r w:rsidR="008A00C4" w:rsidRPr="00441240">
        <w:rPr>
          <w:rFonts w:eastAsia="Arial" w:cs="Arial"/>
        </w:rPr>
        <w:t>Cash and Cash Equivalents</w:t>
      </w:r>
    </w:p>
    <w:p w14:paraId="1C33A66F" w14:textId="77777777" w:rsidR="0024061F" w:rsidRPr="00441240" w:rsidRDefault="008A00C4" w:rsidP="004D7109">
      <w:pPr>
        <w:spacing w:before="325" w:line="276" w:lineRule="auto"/>
        <w:textAlignment w:val="baseline"/>
        <w:rPr>
          <w:rFonts w:eastAsia="Arial" w:cs="Arial"/>
          <w:color w:val="000000"/>
          <w:szCs w:val="24"/>
        </w:rPr>
      </w:pPr>
      <w:r w:rsidRPr="00441240">
        <w:rPr>
          <w:rFonts w:eastAsia="Arial" w:cs="Arial"/>
          <w:color w:val="000000"/>
          <w:szCs w:val="24"/>
        </w:rPr>
        <w:t>Cash and cash equivalents include cash on hand, bank balances, deposits held at call with banks, and other short term highly liquid investments with original maturities of 90 days or less, and bank overdrafts. The carrying amount of cash and cash equivalents represent fair value.</w:t>
      </w:r>
    </w:p>
    <w:p w14:paraId="0484A4B4" w14:textId="77777777" w:rsidR="00D0342D" w:rsidRPr="00441240" w:rsidRDefault="00D0342D" w:rsidP="004D7109">
      <w:pPr>
        <w:pStyle w:val="Heading3"/>
        <w:spacing w:line="276" w:lineRule="auto"/>
        <w:rPr>
          <w:rFonts w:eastAsia="Arial" w:cs="Arial"/>
          <w:sz w:val="24"/>
        </w:rPr>
      </w:pPr>
    </w:p>
    <w:p w14:paraId="6FAF3F97" w14:textId="77777777" w:rsidR="0024061F" w:rsidRPr="00441240" w:rsidRDefault="00632D8D" w:rsidP="004D7109">
      <w:pPr>
        <w:pStyle w:val="Heading3"/>
        <w:spacing w:line="276" w:lineRule="auto"/>
        <w:rPr>
          <w:rFonts w:eastAsia="Arial" w:cs="Arial"/>
        </w:rPr>
      </w:pPr>
      <w:r>
        <w:rPr>
          <w:rFonts w:eastAsia="Arial" w:cs="Arial"/>
        </w:rPr>
        <w:t>g</w:t>
      </w:r>
      <w:r w:rsidR="00D0342D" w:rsidRPr="00441240">
        <w:rPr>
          <w:rFonts w:eastAsia="Arial" w:cs="Arial"/>
        </w:rPr>
        <w:t xml:space="preserve">) </w:t>
      </w:r>
      <w:r w:rsidR="008A00C4" w:rsidRPr="00441240">
        <w:rPr>
          <w:rFonts w:eastAsia="Arial" w:cs="Arial"/>
        </w:rPr>
        <w:t>Accounts Receivable</w:t>
      </w:r>
    </w:p>
    <w:p w14:paraId="31277885" w14:textId="53733559" w:rsidR="00B35A84" w:rsidRDefault="00AC43D3" w:rsidP="004D7109">
      <w:pPr>
        <w:spacing w:before="322" w:line="276" w:lineRule="auto"/>
        <w:ind w:right="72"/>
        <w:textAlignment w:val="baseline"/>
        <w:rPr>
          <w:rFonts w:eastAsia="Arial" w:cs="Arial"/>
          <w:color w:val="000000"/>
          <w:szCs w:val="24"/>
        </w:rPr>
      </w:pPr>
      <w:r>
        <w:rPr>
          <w:rFonts w:eastAsia="Arial" w:cs="Arial"/>
          <w:color w:val="000000"/>
          <w:szCs w:val="24"/>
        </w:rPr>
        <w:t xml:space="preserve">Short term receivables are recorded at the amount due, less an allowance for </w:t>
      </w:r>
      <w:r w:rsidR="00F405EE">
        <w:rPr>
          <w:rFonts w:eastAsia="Arial" w:cs="Arial"/>
          <w:color w:val="000000"/>
          <w:szCs w:val="24"/>
        </w:rPr>
        <w:t xml:space="preserve">expected </w:t>
      </w:r>
      <w:r>
        <w:rPr>
          <w:rFonts w:eastAsia="Arial" w:cs="Arial"/>
          <w:color w:val="000000"/>
          <w:szCs w:val="24"/>
        </w:rPr>
        <w:t>credit losses</w:t>
      </w:r>
      <w:r w:rsidR="00B35A84">
        <w:rPr>
          <w:rFonts w:eastAsia="Arial" w:cs="Arial"/>
          <w:color w:val="000000"/>
          <w:szCs w:val="24"/>
        </w:rPr>
        <w:t xml:space="preserve"> (uncollectable debts). The schools receivables are largely made up of funding from the Ministry of Education</w:t>
      </w:r>
      <w:r w:rsidR="00F405EE">
        <w:rPr>
          <w:rFonts w:eastAsia="Arial" w:cs="Arial"/>
          <w:color w:val="000000"/>
          <w:szCs w:val="24"/>
        </w:rPr>
        <w:t>.</w:t>
      </w:r>
      <w:r w:rsidR="00B35A84">
        <w:rPr>
          <w:rFonts w:eastAsia="Arial" w:cs="Arial"/>
          <w:color w:val="000000"/>
          <w:szCs w:val="24"/>
        </w:rPr>
        <w:t xml:space="preserve"> </w:t>
      </w:r>
      <w:r w:rsidR="00F405EE">
        <w:rPr>
          <w:rFonts w:eastAsia="Arial" w:cs="Arial"/>
          <w:color w:val="000000"/>
          <w:szCs w:val="24"/>
        </w:rPr>
        <w:t>T</w:t>
      </w:r>
      <w:r w:rsidR="00B35A84">
        <w:rPr>
          <w:rFonts w:eastAsia="Arial" w:cs="Arial"/>
          <w:color w:val="000000"/>
          <w:szCs w:val="24"/>
        </w:rPr>
        <w:t>herefore the level of uncollectable debts is not considered to be material. However, short-term receivables are written off when there is no reasonable expectation of recovery.</w:t>
      </w:r>
    </w:p>
    <w:p w14:paraId="5247591D" w14:textId="77777777" w:rsidR="00B35A84" w:rsidRDefault="00B35A84" w:rsidP="004D7109">
      <w:pPr>
        <w:pStyle w:val="Heading3"/>
        <w:spacing w:line="276" w:lineRule="auto"/>
        <w:rPr>
          <w:rFonts w:eastAsia="Arial" w:cs="Arial"/>
        </w:rPr>
      </w:pPr>
    </w:p>
    <w:p w14:paraId="16327C5D" w14:textId="77777777" w:rsidR="0024061F" w:rsidRPr="00441240" w:rsidRDefault="00632D8D" w:rsidP="004D7109">
      <w:pPr>
        <w:pStyle w:val="Heading3"/>
        <w:spacing w:line="276" w:lineRule="auto"/>
        <w:rPr>
          <w:rFonts w:eastAsia="Arial" w:cs="Arial"/>
        </w:rPr>
      </w:pPr>
      <w:r>
        <w:rPr>
          <w:rFonts w:eastAsia="Arial" w:cs="Arial"/>
        </w:rPr>
        <w:t>h</w:t>
      </w:r>
      <w:r w:rsidR="00D0342D" w:rsidRPr="00441240">
        <w:rPr>
          <w:rFonts w:eastAsia="Arial" w:cs="Arial"/>
        </w:rPr>
        <w:t xml:space="preserve">) </w:t>
      </w:r>
      <w:r w:rsidR="008A00C4" w:rsidRPr="00441240">
        <w:rPr>
          <w:rFonts w:eastAsia="Arial" w:cs="Arial"/>
        </w:rPr>
        <w:t>Inventories</w:t>
      </w:r>
    </w:p>
    <w:p w14:paraId="29D9B28F" w14:textId="7DC671BD" w:rsidR="0024061F" w:rsidRPr="00441240" w:rsidRDefault="008A00C4" w:rsidP="004D7109">
      <w:pPr>
        <w:spacing w:before="322" w:line="276" w:lineRule="auto"/>
        <w:textAlignment w:val="baseline"/>
        <w:rPr>
          <w:rFonts w:eastAsia="Arial" w:cs="Arial"/>
          <w:color w:val="000000"/>
          <w:spacing w:val="-1"/>
          <w:szCs w:val="24"/>
        </w:rPr>
      </w:pPr>
      <w:r w:rsidRPr="00441240">
        <w:rPr>
          <w:rFonts w:eastAsia="Arial" w:cs="Arial"/>
          <w:color w:val="000000"/>
          <w:spacing w:val="-1"/>
          <w:szCs w:val="24"/>
        </w:rPr>
        <w:t>Inventories are consumable items held for sale</w:t>
      </w:r>
      <w:r w:rsidR="00F405EE">
        <w:rPr>
          <w:rFonts w:eastAsia="Arial" w:cs="Arial"/>
          <w:color w:val="000000"/>
          <w:spacing w:val="-1"/>
          <w:szCs w:val="24"/>
        </w:rPr>
        <w:t xml:space="preserve"> and are comprised of assessment stock</w:t>
      </w:r>
      <w:r w:rsidR="00632D8D">
        <w:rPr>
          <w:rFonts w:eastAsia="Arial" w:cs="Arial"/>
          <w:color w:val="000000"/>
          <w:spacing w:val="-1"/>
          <w:szCs w:val="24"/>
        </w:rPr>
        <w:t>.</w:t>
      </w:r>
      <w:r w:rsidRPr="00441240">
        <w:rPr>
          <w:rFonts w:eastAsia="Arial" w:cs="Arial"/>
          <w:color w:val="000000"/>
          <w:spacing w:val="-1"/>
          <w:szCs w:val="24"/>
        </w:rPr>
        <w:t xml:space="preserve"> They are stated at the lower of cost and net </w:t>
      </w:r>
      <w:proofErr w:type="spellStart"/>
      <w:r w:rsidRPr="00441240">
        <w:rPr>
          <w:rFonts w:eastAsia="Arial" w:cs="Arial"/>
          <w:color w:val="000000"/>
          <w:spacing w:val="-1"/>
          <w:szCs w:val="24"/>
        </w:rPr>
        <w:t>realisable</w:t>
      </w:r>
      <w:proofErr w:type="spellEnd"/>
      <w:r w:rsidRPr="00441240">
        <w:rPr>
          <w:rFonts w:eastAsia="Arial" w:cs="Arial"/>
          <w:color w:val="000000"/>
          <w:spacing w:val="-1"/>
          <w:szCs w:val="24"/>
        </w:rPr>
        <w:t xml:space="preserve"> value. Cost is determined on a first in, first out </w:t>
      </w:r>
      <w:hyperlink r:id="rId8">
        <w:r w:rsidRPr="00AC43D3">
          <w:rPr>
            <w:rFonts w:eastAsia="Arial" w:cs="Arial"/>
            <w:spacing w:val="-1"/>
            <w:szCs w:val="24"/>
          </w:rPr>
          <w:t>basis. Net</w:t>
        </w:r>
      </w:hyperlink>
      <w:r w:rsidRPr="00AC43D3">
        <w:rPr>
          <w:rFonts w:eastAsia="Arial" w:cs="Arial"/>
          <w:spacing w:val="-1"/>
          <w:szCs w:val="24"/>
        </w:rPr>
        <w:t xml:space="preserve"> </w:t>
      </w:r>
      <w:proofErr w:type="spellStart"/>
      <w:r w:rsidRPr="00AC43D3">
        <w:rPr>
          <w:rFonts w:eastAsia="Arial" w:cs="Arial"/>
          <w:spacing w:val="-1"/>
          <w:szCs w:val="24"/>
        </w:rPr>
        <w:t>re</w:t>
      </w:r>
      <w:r w:rsidRPr="00441240">
        <w:rPr>
          <w:rFonts w:eastAsia="Arial" w:cs="Arial"/>
          <w:color w:val="000000"/>
          <w:spacing w:val="-1"/>
          <w:szCs w:val="24"/>
        </w:rPr>
        <w:t>alisable</w:t>
      </w:r>
      <w:proofErr w:type="spellEnd"/>
      <w:r w:rsidRPr="00441240">
        <w:rPr>
          <w:rFonts w:eastAsia="Arial" w:cs="Arial"/>
          <w:color w:val="000000"/>
          <w:spacing w:val="-1"/>
          <w:szCs w:val="24"/>
        </w:rPr>
        <w:t xml:space="preserve"> value is the estimated selling price in the ordinary course of activities less the estimated costs necessary to make the sale. </w:t>
      </w:r>
      <w:r w:rsidR="00B35A84">
        <w:rPr>
          <w:rFonts w:eastAsia="Arial" w:cs="Arial"/>
          <w:color w:val="000000"/>
          <w:spacing w:val="-1"/>
          <w:szCs w:val="24"/>
        </w:rPr>
        <w:t xml:space="preserve">Any </w:t>
      </w:r>
      <w:r w:rsidRPr="00441240">
        <w:rPr>
          <w:rFonts w:eastAsia="Arial" w:cs="Arial"/>
          <w:color w:val="000000"/>
          <w:spacing w:val="-1"/>
          <w:szCs w:val="24"/>
        </w:rPr>
        <w:t xml:space="preserve">write down from cost to net </w:t>
      </w:r>
      <w:proofErr w:type="spellStart"/>
      <w:r w:rsidRPr="00441240">
        <w:rPr>
          <w:rFonts w:eastAsia="Arial" w:cs="Arial"/>
          <w:color w:val="000000"/>
          <w:spacing w:val="-1"/>
          <w:szCs w:val="24"/>
        </w:rPr>
        <w:t>realisable</w:t>
      </w:r>
      <w:proofErr w:type="spellEnd"/>
      <w:r w:rsidRPr="00441240">
        <w:rPr>
          <w:rFonts w:eastAsia="Arial" w:cs="Arial"/>
          <w:color w:val="000000"/>
          <w:spacing w:val="-1"/>
          <w:szCs w:val="24"/>
        </w:rPr>
        <w:t xml:space="preserve"> value is recorded as an expense in the Statement of Comprehensive Revenue and Expense in the period of the write down.</w:t>
      </w:r>
    </w:p>
    <w:p w14:paraId="1FA3E953" w14:textId="77777777" w:rsidR="00D0342D" w:rsidRPr="00441240" w:rsidRDefault="00D0342D" w:rsidP="004D7109">
      <w:pPr>
        <w:pStyle w:val="Heading3"/>
        <w:spacing w:line="276" w:lineRule="auto"/>
        <w:rPr>
          <w:rFonts w:eastAsia="Arial" w:cs="Arial"/>
          <w:sz w:val="24"/>
        </w:rPr>
      </w:pPr>
    </w:p>
    <w:p w14:paraId="6E3AD2AA" w14:textId="77777777" w:rsidR="0024061F" w:rsidRPr="00441240" w:rsidRDefault="00632D8D" w:rsidP="004D7109">
      <w:pPr>
        <w:pStyle w:val="Heading3"/>
        <w:spacing w:line="276" w:lineRule="auto"/>
        <w:rPr>
          <w:rFonts w:eastAsia="Arial" w:cs="Arial"/>
        </w:rPr>
      </w:pPr>
      <w:proofErr w:type="spellStart"/>
      <w:r>
        <w:rPr>
          <w:rFonts w:eastAsia="Arial" w:cs="Arial"/>
        </w:rPr>
        <w:t>i</w:t>
      </w:r>
      <w:proofErr w:type="spellEnd"/>
      <w:r w:rsidR="00D0342D" w:rsidRPr="00441240">
        <w:rPr>
          <w:rFonts w:eastAsia="Arial" w:cs="Arial"/>
        </w:rPr>
        <w:t xml:space="preserve">) </w:t>
      </w:r>
      <w:r w:rsidR="008A00C4" w:rsidRPr="00441240">
        <w:rPr>
          <w:rFonts w:eastAsia="Arial" w:cs="Arial"/>
        </w:rPr>
        <w:t>Investments</w:t>
      </w:r>
    </w:p>
    <w:p w14:paraId="61B0C8D4" w14:textId="3B5F04D2" w:rsidR="00AC43D3" w:rsidRDefault="008A00C4" w:rsidP="004D7109">
      <w:pPr>
        <w:spacing w:before="328" w:line="276" w:lineRule="auto"/>
        <w:ind w:right="504"/>
        <w:textAlignment w:val="baseline"/>
        <w:rPr>
          <w:rFonts w:eastAsia="Arial" w:cs="Arial"/>
          <w:color w:val="000000"/>
          <w:szCs w:val="24"/>
        </w:rPr>
      </w:pPr>
      <w:r w:rsidRPr="00441240">
        <w:rPr>
          <w:rFonts w:eastAsia="Arial" w:cs="Arial"/>
          <w:color w:val="000000"/>
          <w:szCs w:val="24"/>
        </w:rPr>
        <w:t>Bank term deposits are initially measured at the amount invested. Interest is subsequently accrued and added to the investment balance.</w:t>
      </w:r>
      <w:r w:rsidR="002B1904" w:rsidRPr="00441240">
        <w:rPr>
          <w:rFonts w:eastAsia="Arial" w:cs="Arial"/>
          <w:color w:val="000000"/>
          <w:szCs w:val="24"/>
        </w:rPr>
        <w:t xml:space="preserve"> </w:t>
      </w:r>
      <w:r w:rsidR="00AC43D3">
        <w:rPr>
          <w:rFonts w:eastAsia="Arial" w:cs="Arial"/>
          <w:color w:val="000000"/>
          <w:szCs w:val="24"/>
        </w:rPr>
        <w:t xml:space="preserve">A loss allowance for expected credit losses is recognized if the estimated loss allowance is not </w:t>
      </w:r>
      <w:r w:rsidR="009F72B4">
        <w:rPr>
          <w:rFonts w:eastAsia="Arial" w:cs="Arial"/>
          <w:color w:val="000000"/>
          <w:szCs w:val="24"/>
        </w:rPr>
        <w:t>material.</w:t>
      </w:r>
    </w:p>
    <w:p w14:paraId="56155DA2" w14:textId="77777777" w:rsidR="008647A5" w:rsidRPr="00441240" w:rsidRDefault="008647A5" w:rsidP="004D7109">
      <w:pPr>
        <w:pStyle w:val="Heading3"/>
        <w:spacing w:line="276" w:lineRule="auto"/>
        <w:rPr>
          <w:rFonts w:eastAsia="Arial" w:cs="Arial"/>
        </w:rPr>
      </w:pPr>
    </w:p>
    <w:p w14:paraId="0CB5E9EB" w14:textId="77777777" w:rsidR="0024061F" w:rsidRPr="00441240" w:rsidRDefault="00632D8D" w:rsidP="004D7109">
      <w:pPr>
        <w:pStyle w:val="Heading3"/>
        <w:spacing w:line="276" w:lineRule="auto"/>
        <w:rPr>
          <w:rFonts w:eastAsia="Arial" w:cs="Arial"/>
        </w:rPr>
      </w:pPr>
      <w:r>
        <w:rPr>
          <w:rFonts w:eastAsia="Arial" w:cs="Arial"/>
        </w:rPr>
        <w:t>j</w:t>
      </w:r>
      <w:r w:rsidR="008A00C4" w:rsidRPr="00441240">
        <w:rPr>
          <w:rFonts w:eastAsia="Arial" w:cs="Arial"/>
        </w:rPr>
        <w:t>) Property, Plant and Equipment</w:t>
      </w:r>
    </w:p>
    <w:p w14:paraId="39DB9C96" w14:textId="77777777" w:rsidR="0024061F" w:rsidRPr="00441240" w:rsidRDefault="008A00C4" w:rsidP="004D7109">
      <w:pPr>
        <w:spacing w:before="324" w:line="276" w:lineRule="auto"/>
        <w:ind w:right="288"/>
        <w:textAlignment w:val="baseline"/>
        <w:rPr>
          <w:rFonts w:eastAsia="Arial" w:cs="Arial"/>
          <w:color w:val="000000"/>
          <w:szCs w:val="24"/>
        </w:rPr>
      </w:pPr>
      <w:r w:rsidRPr="00441240">
        <w:rPr>
          <w:rFonts w:eastAsia="Arial" w:cs="Arial"/>
          <w:color w:val="000000"/>
          <w:szCs w:val="24"/>
        </w:rPr>
        <w:t>Land and buildings owned by the Crown are excluded from these financial statements. The Board’s use of the land and buildings as ‘occupant’ is based on a property occupancy document.</w:t>
      </w:r>
    </w:p>
    <w:p w14:paraId="3912F385" w14:textId="77777777" w:rsidR="0024061F" w:rsidRPr="00441240" w:rsidRDefault="008A00C4" w:rsidP="004D7109">
      <w:pPr>
        <w:spacing w:before="360" w:line="276" w:lineRule="auto"/>
        <w:ind w:right="576"/>
        <w:textAlignment w:val="baseline"/>
        <w:rPr>
          <w:rFonts w:eastAsia="Arial" w:cs="Arial"/>
          <w:color w:val="000000"/>
          <w:szCs w:val="24"/>
        </w:rPr>
      </w:pPr>
      <w:r w:rsidRPr="00441240">
        <w:rPr>
          <w:rFonts w:eastAsia="Arial" w:cs="Arial"/>
          <w:color w:val="000000"/>
          <w:szCs w:val="24"/>
        </w:rPr>
        <w:t>Improvements</w:t>
      </w:r>
      <w:r w:rsidR="00110888">
        <w:rPr>
          <w:rFonts w:eastAsia="Arial" w:cs="Arial"/>
          <w:color w:val="000000"/>
          <w:szCs w:val="24"/>
        </w:rPr>
        <w:t xml:space="preserve"> (funded by the Board)</w:t>
      </w:r>
      <w:r w:rsidRPr="00441240">
        <w:rPr>
          <w:rFonts w:eastAsia="Arial" w:cs="Arial"/>
          <w:color w:val="000000"/>
          <w:szCs w:val="24"/>
        </w:rPr>
        <w:t xml:space="preserve"> to buildings owned by the Crown </w:t>
      </w:r>
      <w:r w:rsidR="00110888">
        <w:rPr>
          <w:rFonts w:eastAsia="Arial" w:cs="Arial"/>
          <w:color w:val="000000"/>
          <w:szCs w:val="24"/>
        </w:rPr>
        <w:t xml:space="preserve">or directly by the board </w:t>
      </w:r>
      <w:r w:rsidRPr="00441240">
        <w:rPr>
          <w:rFonts w:eastAsia="Arial" w:cs="Arial"/>
          <w:color w:val="000000"/>
          <w:szCs w:val="24"/>
        </w:rPr>
        <w:t>are recorded at cost, less accumulated depreciation and impairment losses.</w:t>
      </w:r>
    </w:p>
    <w:p w14:paraId="271504AB" w14:textId="77777777" w:rsidR="0024061F" w:rsidRPr="00441240" w:rsidRDefault="008A00C4" w:rsidP="004D7109">
      <w:pPr>
        <w:spacing w:before="352" w:line="276" w:lineRule="auto"/>
        <w:ind w:right="72"/>
        <w:textAlignment w:val="baseline"/>
        <w:rPr>
          <w:rFonts w:eastAsia="Arial" w:cs="Arial"/>
          <w:color w:val="000000"/>
          <w:szCs w:val="24"/>
        </w:rPr>
      </w:pPr>
      <w:r w:rsidRPr="00441240">
        <w:rPr>
          <w:rFonts w:eastAsia="Arial" w:cs="Arial"/>
          <w:color w:val="000000"/>
          <w:szCs w:val="24"/>
        </w:rPr>
        <w:t xml:space="preserve">Property, plant and equipment are recorded at cost or, in the case of donated assets, fair value at the date of receipt, less accumulated depreciation and impairment losses. Cost or fair value as </w:t>
      </w:r>
      <w:r w:rsidRPr="00441240">
        <w:rPr>
          <w:rFonts w:eastAsia="Arial" w:cs="Arial"/>
          <w:color w:val="000000"/>
          <w:szCs w:val="24"/>
        </w:rPr>
        <w:lastRenderedPageBreak/>
        <w:t>the case may be, includes those costs that relate directly to bringing the asset to the location where it will be used and making sure it is in the appropriate condition for its intended use.</w:t>
      </w:r>
    </w:p>
    <w:p w14:paraId="6C60D54E" w14:textId="77777777" w:rsidR="0024061F" w:rsidRPr="00441240" w:rsidRDefault="008A00C4" w:rsidP="004D7109">
      <w:pPr>
        <w:spacing w:before="353" w:line="276" w:lineRule="auto"/>
        <w:ind w:right="576"/>
        <w:textAlignment w:val="baseline"/>
        <w:rPr>
          <w:rFonts w:eastAsia="Arial" w:cs="Arial"/>
          <w:color w:val="000000"/>
          <w:szCs w:val="24"/>
        </w:rPr>
      </w:pPr>
      <w:r w:rsidRPr="00441240">
        <w:rPr>
          <w:rFonts w:eastAsia="Arial" w:cs="Arial"/>
          <w:color w:val="000000"/>
          <w:szCs w:val="24"/>
        </w:rPr>
        <w:t xml:space="preserve">Gains and losses on disposals (i.e. sold or given away) are determined by comparing the proceeds received with the carrying amounts (i.e. the book value). The gain or loss arising from the disposal of an item of property, plant and equipment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in the Statement of Comprehensive Revenue and Expense.</w:t>
      </w:r>
    </w:p>
    <w:p w14:paraId="59E41296" w14:textId="77777777" w:rsidR="0024061F" w:rsidRPr="00441240" w:rsidRDefault="0024061F" w:rsidP="004D7109">
      <w:pPr>
        <w:spacing w:line="276" w:lineRule="auto"/>
        <w:rPr>
          <w:rFonts w:cs="Arial"/>
        </w:rPr>
      </w:pPr>
    </w:p>
    <w:p w14:paraId="1DA9EB12" w14:textId="77777777" w:rsidR="002B1904" w:rsidRPr="00441240" w:rsidRDefault="00B35A84" w:rsidP="004D7109">
      <w:pPr>
        <w:pStyle w:val="Heading4"/>
        <w:spacing w:line="276" w:lineRule="auto"/>
        <w:rPr>
          <w:rFonts w:cs="Arial"/>
        </w:rPr>
      </w:pPr>
      <w:r>
        <w:rPr>
          <w:rFonts w:cs="Arial"/>
        </w:rPr>
        <w:t>Finance Leases</w:t>
      </w:r>
    </w:p>
    <w:p w14:paraId="1AABDE91" w14:textId="77777777" w:rsidR="002B1904" w:rsidRDefault="002B1904" w:rsidP="004D7109">
      <w:pPr>
        <w:spacing w:line="276" w:lineRule="auto"/>
        <w:rPr>
          <w:rFonts w:cs="Arial"/>
        </w:rPr>
      </w:pPr>
    </w:p>
    <w:p w14:paraId="4E863006" w14:textId="77777777" w:rsidR="00B35A84" w:rsidRDefault="00B35A84" w:rsidP="004D7109">
      <w:pPr>
        <w:spacing w:line="276" w:lineRule="auto"/>
        <w:rPr>
          <w:rFonts w:cs="Arial"/>
        </w:rPr>
      </w:pPr>
      <w:r>
        <w:rPr>
          <w:rFonts w:cs="Arial"/>
        </w:rPr>
        <w:t xml:space="preserve">A finance lease transfers to the lessee substantially all the risks and rewards incidental to ownership of an asset, whether or not title is eventually transferred. At the start of the lease term, finance leases are recognized as assets and liabilities in the </w:t>
      </w:r>
      <w:r w:rsidR="00A214DB">
        <w:rPr>
          <w:rFonts w:cs="Arial"/>
        </w:rPr>
        <w:t>S</w:t>
      </w:r>
      <w:r>
        <w:rPr>
          <w:rFonts w:cs="Arial"/>
        </w:rPr>
        <w:t xml:space="preserve">tatement of </w:t>
      </w:r>
      <w:r w:rsidR="00A214DB">
        <w:rPr>
          <w:rFonts w:cs="Arial"/>
        </w:rPr>
        <w:t>F</w:t>
      </w:r>
      <w:r>
        <w:rPr>
          <w:rFonts w:cs="Arial"/>
        </w:rPr>
        <w:t xml:space="preserve">inancial </w:t>
      </w:r>
      <w:r w:rsidR="00A214DB">
        <w:rPr>
          <w:rFonts w:cs="Arial"/>
        </w:rPr>
        <w:t>P</w:t>
      </w:r>
      <w:r>
        <w:rPr>
          <w:rFonts w:cs="Arial"/>
        </w:rPr>
        <w:t>osition at the lower of the fair value of the leased asset or the present value of the minimum lease payments. The finance charge is charged to the surplus or deficit over the lease period so as to produce a constant periodic rate of interest on the remaining balance of the liability. The amount recognized as an asset is depreciated over its useful life. If there is no reasonable certainty whether the school will obtain ownership at the end of the lease term, the asset is fully depreciated over the shorter of the lease term and its useful life.</w:t>
      </w:r>
    </w:p>
    <w:p w14:paraId="0CED3DBC" w14:textId="77777777" w:rsidR="00B35A84" w:rsidRPr="00441240" w:rsidRDefault="00B35A84" w:rsidP="004D7109">
      <w:pPr>
        <w:spacing w:line="276" w:lineRule="auto"/>
        <w:rPr>
          <w:rFonts w:cs="Arial"/>
        </w:rPr>
      </w:pPr>
    </w:p>
    <w:p w14:paraId="046609D3" w14:textId="77777777" w:rsidR="0024061F" w:rsidRPr="00441240" w:rsidRDefault="008A00C4" w:rsidP="004D7109">
      <w:pPr>
        <w:pStyle w:val="Heading4"/>
        <w:spacing w:line="276" w:lineRule="auto"/>
        <w:rPr>
          <w:rFonts w:eastAsia="Arial" w:cs="Arial"/>
        </w:rPr>
      </w:pPr>
      <w:r w:rsidRPr="00441240">
        <w:rPr>
          <w:rFonts w:eastAsia="Arial" w:cs="Arial"/>
        </w:rPr>
        <w:t>Depreciation</w:t>
      </w:r>
    </w:p>
    <w:p w14:paraId="5993A3CA" w14:textId="77777777" w:rsidR="0024061F" w:rsidRPr="00441240" w:rsidRDefault="008A00C4" w:rsidP="004D7109">
      <w:pPr>
        <w:spacing w:before="328" w:line="276" w:lineRule="auto"/>
        <w:ind w:right="216"/>
        <w:textAlignment w:val="baseline"/>
        <w:rPr>
          <w:rFonts w:eastAsia="Arial" w:cs="Arial"/>
          <w:color w:val="000000"/>
          <w:szCs w:val="24"/>
        </w:rPr>
      </w:pPr>
      <w:r w:rsidRPr="00441240">
        <w:rPr>
          <w:rFonts w:eastAsia="Arial" w:cs="Arial"/>
          <w:color w:val="000000"/>
          <w:szCs w:val="24"/>
        </w:rPr>
        <w:t xml:space="preserve">Property, plant and equipment </w:t>
      </w:r>
      <w:r w:rsidR="00AD664C">
        <w:rPr>
          <w:rFonts w:eastAsia="Arial" w:cs="Arial"/>
          <w:color w:val="000000"/>
          <w:szCs w:val="24"/>
        </w:rPr>
        <w:t xml:space="preserve">except for library resources </w:t>
      </w:r>
      <w:r w:rsidRPr="00441240">
        <w:rPr>
          <w:rFonts w:eastAsia="Arial" w:cs="Arial"/>
          <w:color w:val="000000"/>
          <w:szCs w:val="24"/>
        </w:rPr>
        <w:t xml:space="preserve">are depreciated over their estimated useful lives on a straight line basis. </w:t>
      </w:r>
      <w:r w:rsidR="00AD664C">
        <w:rPr>
          <w:rFonts w:eastAsia="Arial" w:cs="Arial"/>
          <w:color w:val="000000"/>
          <w:szCs w:val="24"/>
        </w:rPr>
        <w:t xml:space="preserve">Library resources are depreciated on a diminishing value basis. </w:t>
      </w:r>
      <w:r w:rsidRPr="00441240">
        <w:rPr>
          <w:rFonts w:eastAsia="Arial" w:cs="Arial"/>
          <w:color w:val="000000"/>
          <w:szCs w:val="24"/>
        </w:rPr>
        <w:t>Depreciation of all assets is reported in the Statement of Comprehensive Revenue and Expense.</w:t>
      </w:r>
    </w:p>
    <w:p w14:paraId="0FFF68CF" w14:textId="77777777" w:rsidR="0024061F" w:rsidRPr="00441240" w:rsidRDefault="008A00C4" w:rsidP="004D7109">
      <w:pPr>
        <w:spacing w:before="382" w:line="276" w:lineRule="auto"/>
        <w:textAlignment w:val="baseline"/>
        <w:rPr>
          <w:rFonts w:eastAsia="Arial" w:cs="Arial"/>
          <w:color w:val="000000"/>
          <w:szCs w:val="24"/>
        </w:rPr>
      </w:pPr>
      <w:r w:rsidRPr="00441240">
        <w:rPr>
          <w:rFonts w:eastAsia="Arial" w:cs="Arial"/>
          <w:color w:val="000000"/>
          <w:szCs w:val="24"/>
        </w:rPr>
        <w:t>The estimated useful lives of the assets are:</w:t>
      </w:r>
    </w:p>
    <w:p w14:paraId="54647A4E" w14:textId="3341F027" w:rsidR="0024061F" w:rsidRPr="00441240" w:rsidRDefault="008A00C4" w:rsidP="00190310">
      <w:pPr>
        <w:tabs>
          <w:tab w:val="left" w:pos="7848"/>
        </w:tabs>
        <w:spacing w:before="307" w:line="276" w:lineRule="auto"/>
        <w:textAlignment w:val="baseline"/>
        <w:rPr>
          <w:rFonts w:eastAsia="Arial" w:cs="Arial"/>
          <w:color w:val="000000"/>
          <w:spacing w:val="-2"/>
          <w:szCs w:val="24"/>
        </w:rPr>
      </w:pPr>
      <w:r w:rsidRPr="00441240">
        <w:rPr>
          <w:rFonts w:eastAsia="Arial" w:cs="Arial"/>
          <w:color w:val="000000"/>
          <w:spacing w:val="-2"/>
          <w:szCs w:val="24"/>
        </w:rPr>
        <w:t>Building improvements</w:t>
      </w:r>
      <w:r w:rsidRPr="00441240">
        <w:rPr>
          <w:rFonts w:eastAsia="Arial" w:cs="Arial"/>
          <w:color w:val="000000"/>
          <w:spacing w:val="-2"/>
          <w:szCs w:val="24"/>
        </w:rPr>
        <w:tab/>
      </w:r>
      <w:r w:rsidR="00102D8A">
        <w:rPr>
          <w:rFonts w:eastAsia="Arial" w:cs="Arial"/>
          <w:color w:val="000000"/>
          <w:spacing w:val="-2"/>
          <w:szCs w:val="24"/>
        </w:rPr>
        <w:t>5-40</w:t>
      </w:r>
      <w:r w:rsidRPr="00441240">
        <w:rPr>
          <w:rFonts w:eastAsia="Arial" w:cs="Arial"/>
          <w:color w:val="000000"/>
          <w:spacing w:val="-2"/>
          <w:szCs w:val="24"/>
        </w:rPr>
        <w:t xml:space="preserve"> years</w:t>
      </w:r>
    </w:p>
    <w:p w14:paraId="2DB4E983" w14:textId="283AD146" w:rsidR="0024061F" w:rsidRPr="00441240" w:rsidRDefault="008A00C4" w:rsidP="004D7109">
      <w:pPr>
        <w:tabs>
          <w:tab w:val="left" w:pos="7848"/>
        </w:tabs>
        <w:spacing w:before="27" w:line="276" w:lineRule="auto"/>
        <w:textAlignment w:val="baseline"/>
        <w:rPr>
          <w:rFonts w:eastAsia="Arial" w:cs="Arial"/>
          <w:color w:val="000000"/>
          <w:spacing w:val="-2"/>
          <w:szCs w:val="24"/>
        </w:rPr>
      </w:pPr>
      <w:r w:rsidRPr="00441240">
        <w:rPr>
          <w:rFonts w:eastAsia="Arial" w:cs="Arial"/>
          <w:color w:val="000000"/>
          <w:spacing w:val="-2"/>
          <w:szCs w:val="24"/>
        </w:rPr>
        <w:t>Furniture and equipment</w:t>
      </w:r>
      <w:r w:rsidRPr="00441240">
        <w:rPr>
          <w:rFonts w:eastAsia="Arial" w:cs="Arial"/>
          <w:color w:val="000000"/>
          <w:spacing w:val="-2"/>
          <w:szCs w:val="24"/>
        </w:rPr>
        <w:tab/>
      </w:r>
      <w:r w:rsidR="00190310">
        <w:rPr>
          <w:rFonts w:eastAsia="Arial" w:cs="Arial"/>
          <w:color w:val="000000"/>
          <w:spacing w:val="-2"/>
          <w:szCs w:val="24"/>
        </w:rPr>
        <w:t>3-33 years</w:t>
      </w:r>
    </w:p>
    <w:p w14:paraId="106F2501" w14:textId="665CFD1A" w:rsidR="0024061F" w:rsidRPr="00441240" w:rsidRDefault="008A00C4" w:rsidP="004D7109">
      <w:pPr>
        <w:tabs>
          <w:tab w:val="left" w:pos="7848"/>
        </w:tabs>
        <w:spacing w:before="22" w:line="276" w:lineRule="auto"/>
        <w:textAlignment w:val="baseline"/>
        <w:rPr>
          <w:rFonts w:eastAsia="Arial" w:cs="Arial"/>
          <w:color w:val="000000"/>
          <w:spacing w:val="-2"/>
          <w:szCs w:val="24"/>
        </w:rPr>
      </w:pPr>
      <w:r w:rsidRPr="00441240">
        <w:rPr>
          <w:rFonts w:eastAsia="Arial" w:cs="Arial"/>
          <w:color w:val="000000"/>
          <w:spacing w:val="-2"/>
          <w:szCs w:val="24"/>
        </w:rPr>
        <w:t>Information and communication technology</w:t>
      </w:r>
      <w:r w:rsidRPr="00441240">
        <w:rPr>
          <w:rFonts w:eastAsia="Arial" w:cs="Arial"/>
          <w:color w:val="000000"/>
          <w:spacing w:val="-2"/>
          <w:szCs w:val="24"/>
        </w:rPr>
        <w:tab/>
      </w:r>
      <w:r w:rsidR="00190310">
        <w:rPr>
          <w:rFonts w:eastAsia="Arial" w:cs="Arial"/>
          <w:color w:val="000000"/>
          <w:spacing w:val="-2"/>
          <w:szCs w:val="24"/>
        </w:rPr>
        <w:t>3-15 years</w:t>
      </w:r>
    </w:p>
    <w:p w14:paraId="12EB45BF" w14:textId="38E4E111" w:rsidR="0024061F" w:rsidRPr="00441240" w:rsidRDefault="008A00C4" w:rsidP="004D7109">
      <w:pPr>
        <w:tabs>
          <w:tab w:val="left" w:pos="7848"/>
        </w:tabs>
        <w:spacing w:before="26" w:line="276" w:lineRule="auto"/>
        <w:textAlignment w:val="baseline"/>
        <w:rPr>
          <w:rFonts w:eastAsia="Arial" w:cs="Arial"/>
          <w:color w:val="000000"/>
          <w:spacing w:val="-3"/>
          <w:szCs w:val="24"/>
        </w:rPr>
      </w:pPr>
      <w:r w:rsidRPr="00441240">
        <w:rPr>
          <w:rFonts w:eastAsia="Arial" w:cs="Arial"/>
          <w:color w:val="000000"/>
          <w:spacing w:val="-3"/>
          <w:szCs w:val="24"/>
        </w:rPr>
        <w:t>Motor vehicles</w:t>
      </w:r>
      <w:r w:rsidRPr="00441240">
        <w:rPr>
          <w:rFonts w:eastAsia="Arial" w:cs="Arial"/>
          <w:color w:val="000000"/>
          <w:spacing w:val="-3"/>
          <w:szCs w:val="24"/>
        </w:rPr>
        <w:tab/>
      </w:r>
      <w:r w:rsidR="00190310">
        <w:rPr>
          <w:rFonts w:eastAsia="Arial" w:cs="Arial"/>
          <w:color w:val="000000"/>
          <w:spacing w:val="-3"/>
          <w:szCs w:val="24"/>
        </w:rPr>
        <w:t>6</w:t>
      </w:r>
      <w:r w:rsidRPr="00441240">
        <w:rPr>
          <w:rFonts w:eastAsia="Arial" w:cs="Arial"/>
          <w:color w:val="000000"/>
          <w:spacing w:val="-3"/>
          <w:szCs w:val="24"/>
        </w:rPr>
        <w:t xml:space="preserve"> years</w:t>
      </w:r>
    </w:p>
    <w:p w14:paraId="66DF7492" w14:textId="77777777" w:rsidR="0024061F" w:rsidRPr="00441240" w:rsidRDefault="008A00C4" w:rsidP="004D7109">
      <w:pPr>
        <w:tabs>
          <w:tab w:val="left" w:pos="7848"/>
        </w:tabs>
        <w:spacing w:before="32" w:line="276" w:lineRule="auto"/>
        <w:textAlignment w:val="baseline"/>
        <w:rPr>
          <w:rFonts w:eastAsia="Arial" w:cs="Arial"/>
          <w:color w:val="000000"/>
          <w:spacing w:val="-4"/>
          <w:szCs w:val="24"/>
        </w:rPr>
      </w:pPr>
      <w:r w:rsidRPr="00441240">
        <w:rPr>
          <w:rFonts w:eastAsia="Arial" w:cs="Arial"/>
          <w:color w:val="000000"/>
          <w:spacing w:val="-4"/>
          <w:szCs w:val="24"/>
        </w:rPr>
        <w:t>Textbooks</w:t>
      </w:r>
      <w:r w:rsidRPr="00441240">
        <w:rPr>
          <w:rFonts w:eastAsia="Arial" w:cs="Arial"/>
          <w:color w:val="000000"/>
          <w:spacing w:val="-4"/>
          <w:szCs w:val="24"/>
        </w:rPr>
        <w:tab/>
        <w:t>3 years</w:t>
      </w:r>
    </w:p>
    <w:p w14:paraId="2587EA1F" w14:textId="4B4CFF4D" w:rsidR="0093635B" w:rsidRDefault="0093635B" w:rsidP="0093635B">
      <w:pPr>
        <w:tabs>
          <w:tab w:val="left" w:pos="7848"/>
        </w:tabs>
        <w:spacing w:before="32" w:line="276" w:lineRule="auto"/>
        <w:textAlignment w:val="baseline"/>
        <w:rPr>
          <w:rFonts w:eastAsia="Arial" w:cs="Arial"/>
          <w:color w:val="000000"/>
          <w:spacing w:val="-2"/>
          <w:szCs w:val="24"/>
        </w:rPr>
      </w:pPr>
      <w:r w:rsidRPr="00441240">
        <w:rPr>
          <w:rFonts w:eastAsia="Arial" w:cs="Arial"/>
          <w:color w:val="000000"/>
          <w:spacing w:val="-2"/>
          <w:szCs w:val="24"/>
        </w:rPr>
        <w:t>Library resources</w:t>
      </w:r>
      <w:r w:rsidRPr="00441240">
        <w:rPr>
          <w:rFonts w:eastAsia="Arial" w:cs="Arial"/>
          <w:color w:val="000000"/>
          <w:spacing w:val="-2"/>
          <w:szCs w:val="24"/>
        </w:rPr>
        <w:tab/>
        <w:t xml:space="preserve">12.5% </w:t>
      </w:r>
      <w:r w:rsidR="0094013A">
        <w:rPr>
          <w:rFonts w:eastAsia="Arial" w:cs="Arial"/>
          <w:color w:val="000000"/>
          <w:spacing w:val="-2"/>
          <w:szCs w:val="24"/>
        </w:rPr>
        <w:t>DV</w:t>
      </w:r>
    </w:p>
    <w:p w14:paraId="3C9E2D82" w14:textId="53BF217B" w:rsidR="00190310" w:rsidRPr="00441240" w:rsidRDefault="00190310" w:rsidP="0093635B">
      <w:pPr>
        <w:tabs>
          <w:tab w:val="left" w:pos="7848"/>
        </w:tabs>
        <w:spacing w:before="32" w:line="276" w:lineRule="auto"/>
        <w:textAlignment w:val="baseline"/>
        <w:rPr>
          <w:rFonts w:eastAsia="Arial" w:cs="Arial"/>
          <w:color w:val="000000"/>
          <w:spacing w:val="-2"/>
          <w:szCs w:val="24"/>
        </w:rPr>
      </w:pPr>
      <w:r>
        <w:rPr>
          <w:rFonts w:eastAsia="Arial" w:cs="Arial"/>
          <w:color w:val="000000"/>
          <w:spacing w:val="-2"/>
          <w:szCs w:val="24"/>
        </w:rPr>
        <w:t>Swimming Pool</w:t>
      </w:r>
      <w:r>
        <w:rPr>
          <w:rFonts w:eastAsia="Arial" w:cs="Arial"/>
          <w:color w:val="000000"/>
          <w:spacing w:val="-2"/>
          <w:szCs w:val="24"/>
        </w:rPr>
        <w:tab/>
        <w:t>40 years</w:t>
      </w:r>
    </w:p>
    <w:p w14:paraId="6A2D5C02" w14:textId="77777777" w:rsidR="0024061F" w:rsidRDefault="008A00C4" w:rsidP="004D7109">
      <w:pPr>
        <w:tabs>
          <w:tab w:val="left" w:pos="7848"/>
        </w:tabs>
        <w:spacing w:before="27" w:line="276" w:lineRule="auto"/>
        <w:textAlignment w:val="baseline"/>
        <w:rPr>
          <w:rFonts w:eastAsia="Arial" w:cs="Arial"/>
          <w:color w:val="000000"/>
          <w:spacing w:val="-1"/>
          <w:szCs w:val="24"/>
        </w:rPr>
      </w:pPr>
      <w:r w:rsidRPr="00441240">
        <w:rPr>
          <w:rFonts w:eastAsia="Arial" w:cs="Arial"/>
          <w:color w:val="000000"/>
          <w:spacing w:val="-1"/>
          <w:szCs w:val="24"/>
        </w:rPr>
        <w:t>Leased assets he</w:t>
      </w:r>
      <w:r w:rsidR="0093635B">
        <w:rPr>
          <w:rFonts w:eastAsia="Arial" w:cs="Arial"/>
          <w:color w:val="000000"/>
          <w:spacing w:val="-1"/>
          <w:szCs w:val="24"/>
        </w:rPr>
        <w:t>ld under a Finance Lease</w:t>
      </w:r>
      <w:r w:rsidR="0093635B">
        <w:rPr>
          <w:rFonts w:eastAsia="Arial" w:cs="Arial"/>
          <w:color w:val="000000"/>
          <w:spacing w:val="-1"/>
          <w:szCs w:val="24"/>
        </w:rPr>
        <w:tab/>
        <w:t>Term of Lease</w:t>
      </w:r>
    </w:p>
    <w:p w14:paraId="692FB422" w14:textId="77777777" w:rsidR="0093635B" w:rsidRDefault="0093635B" w:rsidP="004D7109">
      <w:pPr>
        <w:tabs>
          <w:tab w:val="left" w:pos="7848"/>
        </w:tabs>
        <w:spacing w:before="27" w:line="276" w:lineRule="auto"/>
        <w:textAlignment w:val="baseline"/>
        <w:rPr>
          <w:rFonts w:eastAsia="Arial" w:cs="Arial"/>
          <w:color w:val="000000"/>
          <w:spacing w:val="-1"/>
          <w:szCs w:val="24"/>
        </w:rPr>
      </w:pPr>
    </w:p>
    <w:p w14:paraId="502E2923" w14:textId="3E3D68E9" w:rsidR="0024061F" w:rsidRPr="00441240" w:rsidRDefault="00862EAD" w:rsidP="004D7109">
      <w:pPr>
        <w:pStyle w:val="Heading3"/>
        <w:spacing w:line="276" w:lineRule="auto"/>
        <w:rPr>
          <w:rFonts w:eastAsia="Arial" w:cs="Arial"/>
        </w:rPr>
      </w:pPr>
      <w:r>
        <w:rPr>
          <w:rFonts w:eastAsia="Arial" w:cs="Arial"/>
        </w:rPr>
        <w:t>K</w:t>
      </w:r>
      <w:r w:rsidR="008A00C4" w:rsidRPr="00441240">
        <w:rPr>
          <w:rFonts w:eastAsia="Arial" w:cs="Arial"/>
        </w:rPr>
        <w:t>) Impairment of property, plant, and equipment</w:t>
      </w:r>
      <w:r w:rsidR="00D25AC1">
        <w:rPr>
          <w:rFonts w:eastAsia="Arial" w:cs="Arial"/>
        </w:rPr>
        <w:t xml:space="preserve"> and intangible assets</w:t>
      </w:r>
    </w:p>
    <w:p w14:paraId="15ECFA1C" w14:textId="77777777" w:rsidR="0024061F" w:rsidRPr="00441240" w:rsidRDefault="0093635B" w:rsidP="004D7109">
      <w:pPr>
        <w:spacing w:before="363" w:line="276" w:lineRule="auto"/>
        <w:ind w:right="1008"/>
        <w:textAlignment w:val="baseline"/>
        <w:rPr>
          <w:rFonts w:eastAsia="Arial" w:cs="Arial"/>
          <w:color w:val="000000"/>
          <w:szCs w:val="24"/>
        </w:rPr>
      </w:pPr>
      <w:r>
        <w:rPr>
          <w:rFonts w:eastAsia="Arial" w:cs="Arial"/>
          <w:color w:val="000000"/>
          <w:szCs w:val="24"/>
        </w:rPr>
        <w:t xml:space="preserve">The school </w:t>
      </w:r>
      <w:r w:rsidR="008A00C4" w:rsidRPr="00441240">
        <w:rPr>
          <w:rFonts w:eastAsia="Arial" w:cs="Arial"/>
          <w:color w:val="000000"/>
          <w:szCs w:val="24"/>
        </w:rPr>
        <w:t>does not hold any cash generating assets. Assets are considered cash generating where their primary objective is to generate a commercial return.</w:t>
      </w:r>
    </w:p>
    <w:p w14:paraId="3F43C835" w14:textId="77777777" w:rsidR="00C92151" w:rsidRDefault="00C92151">
      <w:pPr>
        <w:rPr>
          <w:rFonts w:eastAsia="Arial" w:cs="Arial"/>
          <w:b/>
          <w:iCs/>
          <w:sz w:val="28"/>
        </w:rPr>
      </w:pPr>
    </w:p>
    <w:p w14:paraId="26647066" w14:textId="77777777" w:rsidR="0024061F" w:rsidRPr="00441240" w:rsidRDefault="008A00C4" w:rsidP="004D7109">
      <w:pPr>
        <w:pStyle w:val="Heading4"/>
        <w:spacing w:line="276" w:lineRule="auto"/>
        <w:rPr>
          <w:rFonts w:eastAsia="Arial" w:cs="Arial"/>
        </w:rPr>
      </w:pPr>
      <w:r w:rsidRPr="00441240">
        <w:rPr>
          <w:rFonts w:eastAsia="Arial" w:cs="Arial"/>
        </w:rPr>
        <w:lastRenderedPageBreak/>
        <w:t>Non cash generating assets</w:t>
      </w:r>
    </w:p>
    <w:p w14:paraId="7638B60B" w14:textId="77777777" w:rsidR="0024061F" w:rsidRPr="00441240" w:rsidRDefault="008A00C4" w:rsidP="004D7109">
      <w:pPr>
        <w:spacing w:before="317" w:line="276" w:lineRule="auto"/>
        <w:ind w:right="72"/>
        <w:textAlignment w:val="baseline"/>
        <w:rPr>
          <w:rFonts w:eastAsia="Arial" w:cs="Arial"/>
          <w:color w:val="000000"/>
          <w:szCs w:val="24"/>
        </w:rPr>
      </w:pPr>
      <w:r w:rsidRPr="00441240">
        <w:rPr>
          <w:rFonts w:eastAsia="Arial" w:cs="Arial"/>
          <w:color w:val="000000"/>
          <w:szCs w:val="24"/>
        </w:rPr>
        <w:t xml:space="preserve">Property, plant, and equipment and intangible assets held at cost that have a finite useful life are reviewed for impairment whenever events or changes in circumstances indicate that the carrying amount may not be recoverable. </w:t>
      </w:r>
      <w:r w:rsidR="00AD664C">
        <w:rPr>
          <w:rFonts w:eastAsia="Arial" w:cs="Arial"/>
          <w:color w:val="000000"/>
          <w:szCs w:val="24"/>
        </w:rPr>
        <w:t xml:space="preserve">If such indication exists, the School estimates the asset’s recoverable service amount. </w:t>
      </w:r>
      <w:r w:rsidRPr="00441240">
        <w:rPr>
          <w:rFonts w:eastAsia="Arial" w:cs="Arial"/>
          <w:color w:val="000000"/>
          <w:szCs w:val="24"/>
        </w:rPr>
        <w:t xml:space="preserve">An impairment loss is </w:t>
      </w:r>
      <w:proofErr w:type="spellStart"/>
      <w:r w:rsidRPr="00441240">
        <w:rPr>
          <w:rFonts w:eastAsia="Arial" w:cs="Arial"/>
          <w:color w:val="000000"/>
          <w:szCs w:val="24"/>
        </w:rPr>
        <w:t>recognised</w:t>
      </w:r>
      <w:proofErr w:type="spellEnd"/>
      <w:r w:rsidRPr="00441240">
        <w:rPr>
          <w:rFonts w:eastAsia="Arial" w:cs="Arial"/>
          <w:color w:val="000000"/>
          <w:szCs w:val="24"/>
        </w:rPr>
        <w:t xml:space="preserve"> for the amount by which the asset's carrying amount exceeds its recoverable service amount. The recoverable service amount is the higher of an asset's fair value less costs to sell and value in use.</w:t>
      </w:r>
    </w:p>
    <w:p w14:paraId="78ACBEA7" w14:textId="77777777" w:rsidR="002B1904" w:rsidRPr="00441240" w:rsidRDefault="002B1904" w:rsidP="004D7109">
      <w:pPr>
        <w:spacing w:before="14" w:line="276" w:lineRule="auto"/>
        <w:ind w:left="72"/>
        <w:textAlignment w:val="baseline"/>
        <w:rPr>
          <w:rFonts w:eastAsia="Arial" w:cs="Arial"/>
          <w:color w:val="000000"/>
          <w:szCs w:val="24"/>
        </w:rPr>
      </w:pPr>
    </w:p>
    <w:p w14:paraId="161AF3D9" w14:textId="77777777" w:rsidR="0024061F" w:rsidRDefault="008A00C4" w:rsidP="004D7109">
      <w:pPr>
        <w:spacing w:before="14" w:line="276" w:lineRule="auto"/>
        <w:ind w:left="72"/>
        <w:textAlignment w:val="baseline"/>
        <w:rPr>
          <w:rFonts w:eastAsia="Arial" w:cs="Arial"/>
          <w:color w:val="000000"/>
          <w:szCs w:val="24"/>
        </w:rPr>
      </w:pPr>
      <w:r w:rsidRPr="00441240">
        <w:rPr>
          <w:rFonts w:eastAsia="Arial" w:cs="Arial"/>
          <w:color w:val="000000"/>
          <w:szCs w:val="24"/>
        </w:rPr>
        <w:t>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230983F5" w14:textId="77777777" w:rsidR="00FC7450" w:rsidRDefault="00FC7450" w:rsidP="004D7109">
      <w:pPr>
        <w:spacing w:before="14" w:line="276" w:lineRule="auto"/>
        <w:ind w:left="72"/>
        <w:textAlignment w:val="baseline"/>
        <w:rPr>
          <w:rFonts w:eastAsia="Arial" w:cs="Arial"/>
          <w:color w:val="000000"/>
          <w:szCs w:val="24"/>
        </w:rPr>
      </w:pPr>
    </w:p>
    <w:p w14:paraId="3F18035A" w14:textId="77777777" w:rsidR="00FC7450" w:rsidRPr="00441240" w:rsidRDefault="00FC7450" w:rsidP="004D7109">
      <w:pPr>
        <w:spacing w:before="14" w:line="276" w:lineRule="auto"/>
        <w:ind w:left="72"/>
        <w:textAlignment w:val="baseline"/>
        <w:rPr>
          <w:rFonts w:eastAsia="Arial" w:cs="Arial"/>
          <w:color w:val="000000"/>
          <w:szCs w:val="24"/>
        </w:rPr>
      </w:pPr>
      <w:r>
        <w:rPr>
          <w:rFonts w:eastAsia="Arial" w:cs="Arial"/>
          <w:color w:val="000000"/>
          <w:szCs w:val="24"/>
        </w:rPr>
        <w:t>In determining fair value less costs to sell the school engages an independent valuer to assess market value based on the best available information. The valuation is based on a comparison to recent market transactions.</w:t>
      </w:r>
    </w:p>
    <w:p w14:paraId="17457A20" w14:textId="77777777" w:rsidR="00293CD5" w:rsidRDefault="008A00C4" w:rsidP="00293CD5">
      <w:pPr>
        <w:spacing w:before="282" w:line="276" w:lineRule="auto"/>
        <w:ind w:left="72" w:right="72"/>
        <w:textAlignment w:val="baseline"/>
        <w:rPr>
          <w:rFonts w:eastAsia="Arial" w:cs="Arial"/>
          <w:color w:val="000000"/>
          <w:spacing w:val="-1"/>
          <w:szCs w:val="24"/>
        </w:rPr>
      </w:pPr>
      <w:r w:rsidRPr="00441240">
        <w:rPr>
          <w:rFonts w:eastAsia="Arial" w:cs="Arial"/>
          <w:color w:val="000000"/>
          <w:spacing w:val="-1"/>
          <w:szCs w:val="24"/>
        </w:rPr>
        <w:t xml:space="preserve">If an asset's carrying amount exceeds its recoverable service amount, the asset is regarded as impaired and the carrying amount is written down to the recoverable amount. The total impairment loss is </w:t>
      </w:r>
      <w:proofErr w:type="spellStart"/>
      <w:r w:rsidRPr="00441240">
        <w:rPr>
          <w:rFonts w:eastAsia="Arial" w:cs="Arial"/>
          <w:color w:val="000000"/>
          <w:spacing w:val="-1"/>
          <w:szCs w:val="24"/>
        </w:rPr>
        <w:t>recognised</w:t>
      </w:r>
      <w:proofErr w:type="spellEnd"/>
      <w:r w:rsidRPr="00441240">
        <w:rPr>
          <w:rFonts w:eastAsia="Arial" w:cs="Arial"/>
          <w:color w:val="000000"/>
          <w:spacing w:val="-1"/>
          <w:szCs w:val="24"/>
        </w:rPr>
        <w:t xml:space="preserve"> in the surplus or deficit.</w:t>
      </w:r>
    </w:p>
    <w:p w14:paraId="5F6ADCB7" w14:textId="77777777" w:rsidR="0024061F" w:rsidRPr="00441240" w:rsidRDefault="00DE4930" w:rsidP="00293CD5">
      <w:pPr>
        <w:spacing w:before="282" w:line="276" w:lineRule="auto"/>
        <w:ind w:left="72" w:right="72"/>
        <w:textAlignment w:val="baseline"/>
        <w:rPr>
          <w:rFonts w:eastAsia="Arial" w:cs="Arial"/>
          <w:color w:val="000000"/>
          <w:szCs w:val="24"/>
        </w:rPr>
      </w:pPr>
      <w:r>
        <w:rPr>
          <w:rFonts w:eastAsia="Arial" w:cs="Arial"/>
          <w:color w:val="000000"/>
          <w:szCs w:val="24"/>
        </w:rPr>
        <w:t>T</w:t>
      </w:r>
      <w:r w:rsidR="008A00C4" w:rsidRPr="00441240">
        <w:rPr>
          <w:rFonts w:eastAsia="Arial" w:cs="Arial"/>
          <w:color w:val="000000"/>
          <w:szCs w:val="24"/>
        </w:rPr>
        <w:t xml:space="preserve">he reversal of an impairment loss is </w:t>
      </w:r>
      <w:proofErr w:type="spellStart"/>
      <w:r w:rsidR="008A00C4" w:rsidRPr="00441240">
        <w:rPr>
          <w:rFonts w:eastAsia="Arial" w:cs="Arial"/>
          <w:color w:val="000000"/>
          <w:szCs w:val="24"/>
        </w:rPr>
        <w:t>recognised</w:t>
      </w:r>
      <w:proofErr w:type="spellEnd"/>
      <w:r w:rsidR="008A00C4" w:rsidRPr="00441240">
        <w:rPr>
          <w:rFonts w:eastAsia="Arial" w:cs="Arial"/>
          <w:color w:val="000000"/>
          <w:szCs w:val="24"/>
        </w:rPr>
        <w:t xml:space="preserve"> in the surplus or deficit.</w:t>
      </w:r>
      <w:r w:rsidR="00FC7450">
        <w:rPr>
          <w:rFonts w:eastAsia="Arial" w:cs="Arial"/>
          <w:color w:val="000000"/>
          <w:szCs w:val="24"/>
        </w:rPr>
        <w:t xml:space="preserve"> A previously recognized impairment loss is reversed only if there has been a change in the assumption</w:t>
      </w:r>
      <w:r w:rsidR="004F5BD4">
        <w:rPr>
          <w:rFonts w:eastAsia="Arial" w:cs="Arial"/>
          <w:color w:val="000000"/>
          <w:szCs w:val="24"/>
        </w:rPr>
        <w:t>s</w:t>
      </w:r>
      <w:r w:rsidR="00FC7450">
        <w:rPr>
          <w:rFonts w:eastAsia="Arial" w:cs="Arial"/>
          <w:color w:val="000000"/>
          <w:szCs w:val="24"/>
        </w:rPr>
        <w:t xml:space="preserve"> used to determine the asset’s recoverable service amount since the last impairment loss was </w:t>
      </w:r>
      <w:proofErr w:type="spellStart"/>
      <w:r w:rsidR="00FC7450">
        <w:rPr>
          <w:rFonts w:eastAsia="Arial" w:cs="Arial"/>
          <w:color w:val="000000"/>
          <w:szCs w:val="24"/>
        </w:rPr>
        <w:t>recogni</w:t>
      </w:r>
      <w:r w:rsidR="004F5BD4">
        <w:rPr>
          <w:rFonts w:eastAsia="Arial" w:cs="Arial"/>
          <w:color w:val="000000"/>
          <w:szCs w:val="24"/>
        </w:rPr>
        <w:t>s</w:t>
      </w:r>
      <w:r w:rsidR="00FC7450">
        <w:rPr>
          <w:rFonts w:eastAsia="Arial" w:cs="Arial"/>
          <w:color w:val="000000"/>
          <w:szCs w:val="24"/>
        </w:rPr>
        <w:t>ed</w:t>
      </w:r>
      <w:proofErr w:type="spellEnd"/>
      <w:r w:rsidR="00FC7450">
        <w:rPr>
          <w:rFonts w:eastAsia="Arial" w:cs="Arial"/>
          <w:color w:val="000000"/>
          <w:szCs w:val="24"/>
        </w:rPr>
        <w:t>.</w:t>
      </w:r>
    </w:p>
    <w:p w14:paraId="21A23013" w14:textId="77777777" w:rsidR="002B1904" w:rsidRPr="00441240" w:rsidRDefault="002B1904" w:rsidP="004D7109">
      <w:pPr>
        <w:pStyle w:val="Heading3"/>
        <w:spacing w:line="276" w:lineRule="auto"/>
        <w:rPr>
          <w:rFonts w:eastAsia="Arial" w:cs="Arial"/>
          <w:sz w:val="24"/>
        </w:rPr>
      </w:pPr>
    </w:p>
    <w:p w14:paraId="661B0957" w14:textId="1660FD9A" w:rsidR="0024061F" w:rsidRPr="00441240" w:rsidRDefault="00FA45A2" w:rsidP="004D7109">
      <w:pPr>
        <w:pStyle w:val="Heading3"/>
        <w:spacing w:line="276" w:lineRule="auto"/>
        <w:rPr>
          <w:rFonts w:eastAsia="Arial" w:cs="Arial"/>
        </w:rPr>
      </w:pPr>
      <w:r>
        <w:rPr>
          <w:rFonts w:eastAsia="Arial" w:cs="Arial"/>
        </w:rPr>
        <w:t>l</w:t>
      </w:r>
      <w:r w:rsidR="00D0342D" w:rsidRPr="00441240">
        <w:rPr>
          <w:rFonts w:eastAsia="Arial" w:cs="Arial"/>
        </w:rPr>
        <w:t xml:space="preserve">) </w:t>
      </w:r>
      <w:r w:rsidR="008A00C4" w:rsidRPr="00441240">
        <w:rPr>
          <w:rFonts w:eastAsia="Arial" w:cs="Arial"/>
        </w:rPr>
        <w:t>Accounts Payable</w:t>
      </w:r>
    </w:p>
    <w:p w14:paraId="3642308A" w14:textId="77777777" w:rsidR="0024061F" w:rsidRDefault="008A00C4" w:rsidP="004D7109">
      <w:pPr>
        <w:spacing w:before="323" w:line="276" w:lineRule="auto"/>
        <w:ind w:left="72" w:right="72"/>
        <w:textAlignment w:val="baseline"/>
        <w:rPr>
          <w:rFonts w:eastAsia="Arial" w:cs="Arial"/>
          <w:color w:val="000000"/>
        </w:rPr>
      </w:pPr>
      <w:r w:rsidRPr="00441240">
        <w:rPr>
          <w:rFonts w:eastAsia="Arial" w:cs="Arial"/>
          <w:color w:val="000000"/>
          <w:szCs w:val="24"/>
        </w:rPr>
        <w:t xml:space="preserve">Accounts Payable represents liabilities for goods and services provided to the </w:t>
      </w:r>
      <w:r w:rsidR="004F5BD4">
        <w:rPr>
          <w:rFonts w:eastAsia="Arial" w:cs="Arial"/>
          <w:color w:val="000000"/>
          <w:szCs w:val="24"/>
        </w:rPr>
        <w:t>S</w:t>
      </w:r>
      <w:r w:rsidRPr="00441240">
        <w:rPr>
          <w:rFonts w:eastAsia="Arial" w:cs="Arial"/>
          <w:color w:val="000000"/>
          <w:szCs w:val="24"/>
        </w:rPr>
        <w:t>chool prior to the end of the financial year which are unpaid. Accounts Payable are recorded at the amount of cash required to settle those liabilities. The amounts are unsecured and are usually paid within 30 days of recognition</w:t>
      </w:r>
      <w:r w:rsidRPr="00441240">
        <w:rPr>
          <w:rFonts w:eastAsia="Arial" w:cs="Arial"/>
          <w:color w:val="000000"/>
        </w:rPr>
        <w:t>.</w:t>
      </w:r>
    </w:p>
    <w:p w14:paraId="496E16B0" w14:textId="77777777" w:rsidR="00FA45A2" w:rsidRPr="00441240" w:rsidRDefault="00FA45A2" w:rsidP="004D7109">
      <w:pPr>
        <w:spacing w:before="323" w:line="276" w:lineRule="auto"/>
        <w:ind w:left="72" w:right="72"/>
        <w:textAlignment w:val="baseline"/>
        <w:rPr>
          <w:rFonts w:eastAsia="Arial" w:cs="Arial"/>
          <w:color w:val="000000"/>
        </w:rPr>
      </w:pPr>
    </w:p>
    <w:p w14:paraId="244CE11F" w14:textId="39BDAC91" w:rsidR="00D0342D" w:rsidRPr="00441240" w:rsidRDefault="00FA45A2" w:rsidP="004D7109">
      <w:pPr>
        <w:pStyle w:val="Heading3"/>
        <w:spacing w:line="276" w:lineRule="auto"/>
        <w:rPr>
          <w:rFonts w:eastAsia="Arial" w:cs="Arial"/>
        </w:rPr>
      </w:pPr>
      <w:r>
        <w:rPr>
          <w:rFonts w:eastAsia="Arial" w:cs="Arial"/>
        </w:rPr>
        <w:t>m</w:t>
      </w:r>
      <w:r w:rsidR="00D0342D" w:rsidRPr="00441240">
        <w:rPr>
          <w:rFonts w:eastAsia="Arial" w:cs="Arial"/>
        </w:rPr>
        <w:t>) Employee Entitlements</w:t>
      </w:r>
    </w:p>
    <w:p w14:paraId="34652493" w14:textId="77777777" w:rsidR="008647A5" w:rsidRPr="00441240" w:rsidRDefault="008647A5" w:rsidP="004D7109">
      <w:pPr>
        <w:pStyle w:val="Heading4"/>
        <w:spacing w:line="276" w:lineRule="auto"/>
        <w:rPr>
          <w:rFonts w:eastAsia="Arial" w:cs="Arial"/>
        </w:rPr>
      </w:pPr>
    </w:p>
    <w:p w14:paraId="2738EBBA" w14:textId="77777777" w:rsidR="00D0342D" w:rsidRPr="00441240" w:rsidRDefault="00D0342D" w:rsidP="004D7109">
      <w:pPr>
        <w:pStyle w:val="Heading4"/>
        <w:spacing w:line="276" w:lineRule="auto"/>
        <w:rPr>
          <w:rFonts w:eastAsia="Arial" w:cs="Arial"/>
        </w:rPr>
      </w:pPr>
      <w:r w:rsidRPr="00441240">
        <w:rPr>
          <w:rFonts w:eastAsia="Arial" w:cs="Arial"/>
        </w:rPr>
        <w:t>Short term employee entitlements</w:t>
      </w:r>
    </w:p>
    <w:p w14:paraId="4DB80D9F" w14:textId="77777777" w:rsidR="0024061F" w:rsidRDefault="0085007D" w:rsidP="004D7109">
      <w:pPr>
        <w:spacing w:before="313" w:line="276" w:lineRule="auto"/>
        <w:ind w:left="72" w:right="216"/>
        <w:textAlignment w:val="baseline"/>
        <w:rPr>
          <w:rFonts w:eastAsia="Arial" w:cs="Arial"/>
          <w:color w:val="000000"/>
          <w:szCs w:val="24"/>
        </w:rPr>
      </w:pPr>
      <w:r>
        <w:rPr>
          <w:rFonts w:eastAsia="Arial" w:cs="Arial"/>
          <w:color w:val="000000"/>
          <w:szCs w:val="24"/>
        </w:rPr>
        <w:t xml:space="preserve">Employee benefits that are </w:t>
      </w:r>
      <w:r w:rsidR="004F5BD4">
        <w:rPr>
          <w:rFonts w:eastAsia="Arial" w:cs="Arial"/>
          <w:color w:val="000000"/>
          <w:szCs w:val="24"/>
        </w:rPr>
        <w:t>expected</w:t>
      </w:r>
      <w:r>
        <w:rPr>
          <w:rFonts w:eastAsia="Arial" w:cs="Arial"/>
          <w:color w:val="000000"/>
          <w:szCs w:val="24"/>
        </w:rPr>
        <w:t xml:space="preserve"> to be settled </w:t>
      </w:r>
      <w:r w:rsidR="00FC7450">
        <w:rPr>
          <w:rFonts w:eastAsia="Arial" w:cs="Arial"/>
          <w:color w:val="000000"/>
          <w:szCs w:val="24"/>
        </w:rPr>
        <w:t>within</w:t>
      </w:r>
      <w:r>
        <w:rPr>
          <w:rFonts w:eastAsia="Arial" w:cs="Arial"/>
          <w:color w:val="000000"/>
          <w:szCs w:val="24"/>
        </w:rPr>
        <w:t xml:space="preserve"> 12 months after the end of the </w:t>
      </w:r>
      <w:r w:rsidR="004F5BD4">
        <w:rPr>
          <w:rFonts w:eastAsia="Arial" w:cs="Arial"/>
          <w:color w:val="000000"/>
          <w:szCs w:val="24"/>
        </w:rPr>
        <w:t xml:space="preserve">reporting </w:t>
      </w:r>
      <w:r>
        <w:rPr>
          <w:rFonts w:eastAsia="Arial" w:cs="Arial"/>
          <w:color w:val="000000"/>
          <w:szCs w:val="24"/>
        </w:rPr>
        <w:t xml:space="preserve">period in which the </w:t>
      </w:r>
      <w:r w:rsidR="00FC7450">
        <w:rPr>
          <w:rFonts w:eastAsia="Arial" w:cs="Arial"/>
          <w:color w:val="000000"/>
          <w:szCs w:val="24"/>
        </w:rPr>
        <w:t>employees provide the related</w:t>
      </w:r>
      <w:r>
        <w:rPr>
          <w:rFonts w:eastAsia="Arial" w:cs="Arial"/>
          <w:color w:val="000000"/>
          <w:szCs w:val="24"/>
        </w:rPr>
        <w:t xml:space="preserve"> service are measured based on accrued entitlements at current rates of pay. These include salaries and wages accrued up to </w:t>
      </w:r>
      <w:r>
        <w:rPr>
          <w:rFonts w:eastAsia="Arial" w:cs="Arial"/>
          <w:color w:val="000000"/>
          <w:szCs w:val="24"/>
        </w:rPr>
        <w:lastRenderedPageBreak/>
        <w:t xml:space="preserve">balance date, </w:t>
      </w:r>
      <w:r w:rsidR="0098085C">
        <w:rPr>
          <w:rFonts w:eastAsia="Arial" w:cs="Arial"/>
          <w:color w:val="000000"/>
          <w:szCs w:val="24"/>
        </w:rPr>
        <w:t xml:space="preserve">and also </w:t>
      </w:r>
      <w:r>
        <w:rPr>
          <w:rFonts w:eastAsia="Arial" w:cs="Arial"/>
          <w:color w:val="000000"/>
          <w:szCs w:val="24"/>
        </w:rPr>
        <w:t>annual leave earned</w:t>
      </w:r>
      <w:r w:rsidR="0098085C">
        <w:rPr>
          <w:rFonts w:eastAsia="Arial" w:cs="Arial"/>
          <w:color w:val="000000"/>
          <w:szCs w:val="24"/>
        </w:rPr>
        <w:t xml:space="preserve">, by </w:t>
      </w:r>
      <w:proofErr w:type="spellStart"/>
      <w:r w:rsidR="0098085C">
        <w:rPr>
          <w:rFonts w:eastAsia="Arial" w:cs="Arial"/>
          <w:color w:val="000000"/>
          <w:szCs w:val="24"/>
        </w:rPr>
        <w:t>non teaching</w:t>
      </w:r>
      <w:proofErr w:type="spellEnd"/>
      <w:r w:rsidR="0098085C">
        <w:rPr>
          <w:rFonts w:eastAsia="Arial" w:cs="Arial"/>
          <w:color w:val="000000"/>
          <w:szCs w:val="24"/>
        </w:rPr>
        <w:t xml:space="preserve"> staff, to</w:t>
      </w:r>
      <w:r>
        <w:rPr>
          <w:rFonts w:eastAsia="Arial" w:cs="Arial"/>
          <w:color w:val="000000"/>
          <w:szCs w:val="24"/>
        </w:rPr>
        <w:t xml:space="preserve"> but not yet taken at balance date.</w:t>
      </w:r>
    </w:p>
    <w:p w14:paraId="28EF5871" w14:textId="77777777" w:rsidR="00FC7450" w:rsidRDefault="00FC7450" w:rsidP="001646D1">
      <w:pPr>
        <w:pStyle w:val="Heading4"/>
        <w:rPr>
          <w:rFonts w:eastAsia="Arial"/>
        </w:rPr>
      </w:pPr>
    </w:p>
    <w:p w14:paraId="0120AC10" w14:textId="77777777" w:rsidR="0085007D" w:rsidRDefault="001646D1" w:rsidP="001646D1">
      <w:pPr>
        <w:pStyle w:val="Heading4"/>
        <w:rPr>
          <w:rFonts w:eastAsia="Arial"/>
        </w:rPr>
      </w:pPr>
      <w:r>
        <w:rPr>
          <w:rFonts w:eastAsia="Arial"/>
        </w:rPr>
        <w:t>Long term employee entitlements</w:t>
      </w:r>
    </w:p>
    <w:p w14:paraId="5D75A073" w14:textId="77777777" w:rsidR="00942120" w:rsidRDefault="001646D1" w:rsidP="0059557E">
      <w:pPr>
        <w:spacing w:line="288" w:lineRule="auto"/>
      </w:pPr>
      <w:r>
        <w:t xml:space="preserve">Employee benefits that are </w:t>
      </w:r>
      <w:r w:rsidR="00FC7450">
        <w:t>not expected to be</w:t>
      </w:r>
      <w:r>
        <w:t xml:space="preserve"> settled </w:t>
      </w:r>
      <w:r w:rsidR="00FC7450">
        <w:t xml:space="preserve">wholly </w:t>
      </w:r>
      <w:r>
        <w:t xml:space="preserve">beyond 12 months after the end of the </w:t>
      </w:r>
      <w:r w:rsidR="004F5BD4">
        <w:t xml:space="preserve">reporting </w:t>
      </w:r>
      <w:r>
        <w:t xml:space="preserve">period in which the employee </w:t>
      </w:r>
      <w:r w:rsidR="004F5BD4">
        <w:t>provides</w:t>
      </w:r>
      <w:r>
        <w:t xml:space="preserve"> the related service, such as </w:t>
      </w:r>
      <w:r w:rsidR="00FC7450">
        <w:t xml:space="preserve">retirement and </w:t>
      </w:r>
      <w:r>
        <w:t xml:space="preserve">long service leave, have been calculated on an actuarial basis. </w:t>
      </w:r>
    </w:p>
    <w:p w14:paraId="0499564A" w14:textId="77777777" w:rsidR="00942120" w:rsidRDefault="00942120" w:rsidP="0059557E">
      <w:pPr>
        <w:spacing w:line="288" w:lineRule="auto"/>
      </w:pPr>
    </w:p>
    <w:p w14:paraId="09901327" w14:textId="77777777" w:rsidR="001646D1" w:rsidRPr="001646D1" w:rsidRDefault="001646D1" w:rsidP="0059557E">
      <w:pPr>
        <w:spacing w:line="288" w:lineRule="auto"/>
      </w:pPr>
      <w:r>
        <w:t xml:space="preserve">The calculations are based </w:t>
      </w:r>
      <w:r w:rsidR="00942120">
        <w:t>on the likely future entitlements accruing to employees, based on years of service, years to entitlement, the likelihood that employees will reach the point of entitlement, and contractual entitlement information, and the present value of the estimated future cash flows.</w:t>
      </w:r>
      <w:r w:rsidR="00FC7450">
        <w:t xml:space="preserve"> Remeasurements are recognized in surplus or deficit in the period in which they arise.</w:t>
      </w:r>
    </w:p>
    <w:p w14:paraId="773B7078" w14:textId="77777777" w:rsidR="001646D1" w:rsidRDefault="001646D1" w:rsidP="0059557E">
      <w:pPr>
        <w:pStyle w:val="Heading3"/>
        <w:spacing w:line="288" w:lineRule="auto"/>
        <w:rPr>
          <w:rFonts w:eastAsia="Arial" w:cs="Arial"/>
        </w:rPr>
      </w:pPr>
    </w:p>
    <w:p w14:paraId="3E56995D" w14:textId="0D24E67E" w:rsidR="0024061F" w:rsidRPr="00441240" w:rsidRDefault="0059557E" w:rsidP="004D7109">
      <w:pPr>
        <w:pStyle w:val="Heading3"/>
        <w:spacing w:line="276" w:lineRule="auto"/>
        <w:rPr>
          <w:rFonts w:eastAsia="Arial" w:cs="Arial"/>
        </w:rPr>
      </w:pPr>
      <w:r>
        <w:rPr>
          <w:rFonts w:eastAsia="Arial" w:cs="Arial"/>
        </w:rPr>
        <w:t>n</w:t>
      </w:r>
      <w:r w:rsidR="00D0342D" w:rsidRPr="00441240">
        <w:rPr>
          <w:rFonts w:eastAsia="Arial" w:cs="Arial"/>
        </w:rPr>
        <w:t xml:space="preserve">) </w:t>
      </w:r>
      <w:r w:rsidR="008A00C4" w:rsidRPr="00441240">
        <w:rPr>
          <w:rFonts w:eastAsia="Arial" w:cs="Arial"/>
        </w:rPr>
        <w:t>Revenue Received in Advance</w:t>
      </w:r>
    </w:p>
    <w:p w14:paraId="1B4662AC" w14:textId="77777777" w:rsidR="0024061F" w:rsidRPr="00441240" w:rsidRDefault="008A00C4" w:rsidP="004D7109">
      <w:pPr>
        <w:spacing w:before="322" w:line="276" w:lineRule="auto"/>
        <w:ind w:left="72" w:right="216"/>
        <w:textAlignment w:val="baseline"/>
        <w:rPr>
          <w:rFonts w:eastAsia="Arial" w:cs="Arial"/>
          <w:color w:val="000000"/>
          <w:szCs w:val="24"/>
        </w:rPr>
      </w:pPr>
      <w:r w:rsidRPr="00441240">
        <w:rPr>
          <w:rFonts w:eastAsia="Arial" w:cs="Arial"/>
          <w:color w:val="000000"/>
          <w:szCs w:val="24"/>
        </w:rPr>
        <w:t xml:space="preserve">Revenue received in advance relates to fees received from </w:t>
      </w:r>
      <w:r w:rsidR="0098085C">
        <w:rPr>
          <w:rFonts w:eastAsia="Arial" w:cs="Arial"/>
          <w:color w:val="000000"/>
          <w:szCs w:val="24"/>
        </w:rPr>
        <w:t>students and grants received</w:t>
      </w:r>
      <w:r w:rsidRPr="00441240">
        <w:rPr>
          <w:rFonts w:eastAsia="Arial" w:cs="Arial"/>
          <w:color w:val="000000"/>
          <w:szCs w:val="24"/>
        </w:rPr>
        <w:t xml:space="preserve"> where there are u</w:t>
      </w:r>
      <w:r w:rsidR="00D25AC1">
        <w:rPr>
          <w:rFonts w:eastAsia="Arial" w:cs="Arial"/>
          <w:color w:val="000000"/>
          <w:szCs w:val="24"/>
        </w:rPr>
        <w:t>nfulfilled obligations for the S</w:t>
      </w:r>
      <w:r w:rsidRPr="00441240">
        <w:rPr>
          <w:rFonts w:eastAsia="Arial" w:cs="Arial"/>
          <w:color w:val="000000"/>
          <w:szCs w:val="24"/>
        </w:rPr>
        <w:t>chool to provide services in the future. The fees are recorded as revenue as the obligations are fulfilled and the fees earned.</w:t>
      </w:r>
    </w:p>
    <w:p w14:paraId="76442ACF" w14:textId="77777777" w:rsidR="0024061F" w:rsidRDefault="008A00C4" w:rsidP="004D7109">
      <w:pPr>
        <w:spacing w:before="384" w:line="276" w:lineRule="auto"/>
        <w:ind w:left="72" w:right="360"/>
        <w:textAlignment w:val="baseline"/>
        <w:rPr>
          <w:rFonts w:eastAsia="Arial" w:cs="Arial"/>
          <w:color w:val="000000"/>
          <w:szCs w:val="24"/>
        </w:rPr>
      </w:pPr>
      <w:r w:rsidRPr="00441240">
        <w:rPr>
          <w:rFonts w:eastAsia="Arial" w:cs="Arial"/>
          <w:color w:val="000000"/>
          <w:szCs w:val="24"/>
        </w:rPr>
        <w:t xml:space="preserve">The </w:t>
      </w:r>
      <w:r w:rsidR="00D25AC1">
        <w:rPr>
          <w:rFonts w:eastAsia="Arial" w:cs="Arial"/>
          <w:color w:val="000000"/>
          <w:szCs w:val="24"/>
        </w:rPr>
        <w:t>S</w:t>
      </w:r>
      <w:r w:rsidRPr="00441240">
        <w:rPr>
          <w:rFonts w:eastAsia="Arial" w:cs="Arial"/>
          <w:color w:val="000000"/>
          <w:szCs w:val="24"/>
        </w:rPr>
        <w:t>chool holds sufficient funds to enable the refund of unearned fees in relation to students, should the school be unable to provide the services to which they relate.</w:t>
      </w:r>
    </w:p>
    <w:p w14:paraId="302B4E99" w14:textId="77777777" w:rsidR="004D7109" w:rsidRDefault="004D7109" w:rsidP="004D7109">
      <w:pPr>
        <w:pStyle w:val="Heading3"/>
        <w:spacing w:line="276" w:lineRule="auto"/>
        <w:rPr>
          <w:rFonts w:eastAsia="Arial" w:cs="Arial"/>
        </w:rPr>
      </w:pPr>
    </w:p>
    <w:p w14:paraId="0872FFC1" w14:textId="53AE0025" w:rsidR="0024061F" w:rsidRPr="00441240" w:rsidRDefault="00D74846" w:rsidP="004D7109">
      <w:pPr>
        <w:pStyle w:val="Heading3"/>
        <w:spacing w:line="276" w:lineRule="auto"/>
        <w:rPr>
          <w:rFonts w:eastAsia="Arial" w:cs="Arial"/>
        </w:rPr>
      </w:pPr>
      <w:r>
        <w:rPr>
          <w:rFonts w:eastAsia="Arial" w:cs="Arial"/>
        </w:rPr>
        <w:t>o</w:t>
      </w:r>
      <w:r w:rsidR="00D0342D" w:rsidRPr="00441240">
        <w:rPr>
          <w:rFonts w:eastAsia="Arial" w:cs="Arial"/>
        </w:rPr>
        <w:t xml:space="preserve">) </w:t>
      </w:r>
      <w:r w:rsidR="008A00C4" w:rsidRPr="00441240">
        <w:rPr>
          <w:rFonts w:eastAsia="Arial" w:cs="Arial"/>
        </w:rPr>
        <w:t>Funds Held in Trust</w:t>
      </w:r>
    </w:p>
    <w:p w14:paraId="3ECA3D1F" w14:textId="77777777" w:rsidR="0024061F" w:rsidRPr="00441240" w:rsidRDefault="0024061F" w:rsidP="004D7109">
      <w:pPr>
        <w:spacing w:line="276" w:lineRule="auto"/>
        <w:rPr>
          <w:rFonts w:cs="Arial"/>
        </w:rPr>
      </w:pPr>
    </w:p>
    <w:p w14:paraId="6F9795F7" w14:textId="77777777" w:rsidR="00922B77" w:rsidRDefault="008A00C4" w:rsidP="004D7109">
      <w:pPr>
        <w:spacing w:before="13" w:line="276" w:lineRule="auto"/>
        <w:ind w:right="72"/>
        <w:textAlignment w:val="baseline"/>
        <w:rPr>
          <w:rFonts w:eastAsia="Arial" w:cs="Arial"/>
          <w:color w:val="000000"/>
          <w:szCs w:val="24"/>
        </w:rPr>
      </w:pPr>
      <w:r w:rsidRPr="00441240">
        <w:rPr>
          <w:rFonts w:eastAsia="Arial" w:cs="Arial"/>
          <w:color w:val="000000"/>
          <w:szCs w:val="24"/>
        </w:rPr>
        <w:t xml:space="preserve">Funds are held in trust where they have been received by the </w:t>
      </w:r>
      <w:r w:rsidR="004F5BD4">
        <w:rPr>
          <w:rFonts w:eastAsia="Arial" w:cs="Arial"/>
          <w:color w:val="000000"/>
          <w:szCs w:val="24"/>
        </w:rPr>
        <w:t>S</w:t>
      </w:r>
      <w:r w:rsidRPr="00441240">
        <w:rPr>
          <w:rFonts w:eastAsia="Arial" w:cs="Arial"/>
          <w:color w:val="000000"/>
          <w:szCs w:val="24"/>
        </w:rPr>
        <w:t>chool for a specified purpose</w:t>
      </w:r>
      <w:r w:rsidR="00922B77">
        <w:rPr>
          <w:rFonts w:eastAsia="Arial" w:cs="Arial"/>
          <w:color w:val="000000"/>
          <w:szCs w:val="24"/>
        </w:rPr>
        <w:t>, or are being held on behalf of a third party and these transactions are not recorded in the Statement of Revenue and Expense</w:t>
      </w:r>
      <w:r w:rsidRPr="00441240">
        <w:rPr>
          <w:rFonts w:eastAsia="Arial" w:cs="Arial"/>
          <w:color w:val="000000"/>
          <w:szCs w:val="24"/>
        </w:rPr>
        <w:t xml:space="preserve">. </w:t>
      </w:r>
    </w:p>
    <w:p w14:paraId="25611E6A" w14:textId="77777777" w:rsidR="00922B77" w:rsidRDefault="00922B77" w:rsidP="004D7109">
      <w:pPr>
        <w:spacing w:before="13" w:line="276" w:lineRule="auto"/>
        <w:ind w:right="72"/>
        <w:textAlignment w:val="baseline"/>
        <w:rPr>
          <w:rFonts w:eastAsia="Arial" w:cs="Arial"/>
          <w:color w:val="000000"/>
          <w:szCs w:val="24"/>
        </w:rPr>
      </w:pPr>
    </w:p>
    <w:p w14:paraId="19D8A1C0" w14:textId="77777777" w:rsidR="0024061F" w:rsidRPr="00441240" w:rsidRDefault="008A00C4" w:rsidP="004D7109">
      <w:pPr>
        <w:spacing w:before="13" w:line="276" w:lineRule="auto"/>
        <w:ind w:right="72"/>
        <w:textAlignment w:val="baseline"/>
        <w:rPr>
          <w:rFonts w:eastAsia="Arial" w:cs="Arial"/>
          <w:color w:val="000000"/>
          <w:szCs w:val="24"/>
        </w:rPr>
      </w:pPr>
      <w:r w:rsidRPr="00441240">
        <w:rPr>
          <w:rFonts w:eastAsia="Arial" w:cs="Arial"/>
          <w:color w:val="000000"/>
          <w:szCs w:val="24"/>
        </w:rPr>
        <w:t>The school holds sufficient funds to enable the funds to be used for their intended purpose at any time.</w:t>
      </w:r>
    </w:p>
    <w:p w14:paraId="26C2030A" w14:textId="77777777" w:rsidR="00441240" w:rsidRDefault="00441240" w:rsidP="004D7109">
      <w:pPr>
        <w:pStyle w:val="Heading3"/>
        <w:spacing w:line="276" w:lineRule="auto"/>
        <w:rPr>
          <w:rFonts w:eastAsia="Arial" w:cs="Arial"/>
        </w:rPr>
      </w:pPr>
    </w:p>
    <w:p w14:paraId="7BFB6AA0" w14:textId="54095C59" w:rsidR="00FC7450" w:rsidRDefault="00D74846" w:rsidP="00FC7450">
      <w:pPr>
        <w:pStyle w:val="Heading3"/>
      </w:pPr>
      <w:r>
        <w:t>p</w:t>
      </w:r>
      <w:r w:rsidR="00FC7450">
        <w:t>) Funds held for Capital works</w:t>
      </w:r>
    </w:p>
    <w:p w14:paraId="77366DB7" w14:textId="06289788" w:rsidR="00FC7450" w:rsidRDefault="00FC7450" w:rsidP="009F72B4">
      <w:pPr>
        <w:spacing w:line="288" w:lineRule="auto"/>
      </w:pPr>
      <w:r>
        <w:t>The school directly receives funding from the Ministry of Education for capital works projects that are included in the School five year capital works agreement. These funds are held on behalf and for a specified purpose as such these transactions are not recorded in the Statement of Comprehensive Revenue and Expenses.</w:t>
      </w:r>
    </w:p>
    <w:p w14:paraId="7E1BED67" w14:textId="77777777" w:rsidR="00FC7450" w:rsidRDefault="00FC7450" w:rsidP="00FC7450"/>
    <w:p w14:paraId="106F863A" w14:textId="77777777" w:rsidR="00FC7450" w:rsidRPr="00FC7450" w:rsidRDefault="00FC7450" w:rsidP="00FC7450">
      <w:r>
        <w:t>The School holds sufficient funds to enable the funds to be used for their intended purpose at any time.</w:t>
      </w:r>
    </w:p>
    <w:p w14:paraId="217D11A6" w14:textId="77777777" w:rsidR="00FC7450" w:rsidRPr="00FC7450" w:rsidRDefault="00FC7450" w:rsidP="00FC7450"/>
    <w:p w14:paraId="561AD815" w14:textId="52CA0233" w:rsidR="0024061F" w:rsidRPr="00441240" w:rsidRDefault="00D74846" w:rsidP="004D7109">
      <w:pPr>
        <w:pStyle w:val="Heading3"/>
        <w:spacing w:line="276" w:lineRule="auto"/>
        <w:rPr>
          <w:rFonts w:eastAsia="Arial" w:cs="Arial"/>
        </w:rPr>
      </w:pPr>
      <w:r>
        <w:rPr>
          <w:rFonts w:eastAsia="Arial" w:cs="Arial"/>
        </w:rPr>
        <w:lastRenderedPageBreak/>
        <w:t>q</w:t>
      </w:r>
      <w:r w:rsidR="00D0342D" w:rsidRPr="00441240">
        <w:rPr>
          <w:rFonts w:eastAsia="Arial" w:cs="Arial"/>
        </w:rPr>
        <w:t xml:space="preserve">) </w:t>
      </w:r>
      <w:r w:rsidR="008A00C4" w:rsidRPr="00441240">
        <w:rPr>
          <w:rFonts w:eastAsia="Arial" w:cs="Arial"/>
        </w:rPr>
        <w:t>Shared Funds</w:t>
      </w:r>
    </w:p>
    <w:p w14:paraId="5EE0821B" w14:textId="77777777" w:rsidR="0024061F" w:rsidRPr="00441240" w:rsidRDefault="008A00C4" w:rsidP="004D7109">
      <w:pPr>
        <w:spacing w:before="322" w:line="276" w:lineRule="auto"/>
        <w:ind w:right="144"/>
        <w:textAlignment w:val="baseline"/>
        <w:rPr>
          <w:rFonts w:eastAsia="Arial" w:cs="Arial"/>
          <w:color w:val="000000"/>
          <w:szCs w:val="24"/>
        </w:rPr>
      </w:pPr>
      <w:r w:rsidRPr="00441240">
        <w:rPr>
          <w:rFonts w:eastAsia="Arial" w:cs="Arial"/>
          <w:color w:val="000000"/>
          <w:szCs w:val="24"/>
        </w:rPr>
        <w:t xml:space="preserve">Shared Funds are held on behalf of participating schools </w:t>
      </w:r>
      <w:r w:rsidR="00922B77">
        <w:rPr>
          <w:rFonts w:eastAsia="Arial" w:cs="Arial"/>
          <w:color w:val="000000"/>
          <w:szCs w:val="24"/>
        </w:rPr>
        <w:t xml:space="preserve">as agreed with the Ministry of Education. </w:t>
      </w:r>
      <w:r w:rsidR="00FC7450">
        <w:rPr>
          <w:rFonts w:eastAsia="Arial" w:cs="Arial"/>
          <w:color w:val="000000"/>
          <w:szCs w:val="24"/>
        </w:rPr>
        <w:t>In instances where funds are outside of the School’s control, these amounts are not recorded in the Statement of Comprehensive Rev</w:t>
      </w:r>
      <w:r w:rsidR="009751F0">
        <w:rPr>
          <w:rFonts w:eastAsia="Arial" w:cs="Arial"/>
          <w:color w:val="000000"/>
          <w:szCs w:val="24"/>
        </w:rPr>
        <w:t>e</w:t>
      </w:r>
      <w:r w:rsidR="00FC7450">
        <w:rPr>
          <w:rFonts w:eastAsia="Arial" w:cs="Arial"/>
          <w:color w:val="000000"/>
          <w:szCs w:val="24"/>
        </w:rPr>
        <w:t xml:space="preserve">nue and Expense. In instances where the school is determined to be the principal for providing the service related to the Shared Funds (such as the RTLB </w:t>
      </w:r>
      <w:proofErr w:type="spellStart"/>
      <w:r w:rsidR="00FC7450">
        <w:rPr>
          <w:rFonts w:eastAsia="Arial" w:cs="Arial"/>
          <w:color w:val="000000"/>
          <w:szCs w:val="24"/>
        </w:rPr>
        <w:t>programme</w:t>
      </w:r>
      <w:proofErr w:type="spellEnd"/>
      <w:r w:rsidR="00FC7450">
        <w:rPr>
          <w:rFonts w:eastAsia="Arial" w:cs="Arial"/>
          <w:color w:val="000000"/>
          <w:szCs w:val="24"/>
        </w:rPr>
        <w:t xml:space="preserve">), all income and expenditure related to the provision of the service is recorded in the Statement of Comprehensive Revenue and Expense. </w:t>
      </w:r>
      <w:r w:rsidRPr="00441240">
        <w:rPr>
          <w:rFonts w:eastAsia="Arial" w:cs="Arial"/>
          <w:color w:val="000000"/>
          <w:szCs w:val="24"/>
        </w:rPr>
        <w:t>The school holds sufficient funds to enable the funds to be used for their intended purpose.</w:t>
      </w:r>
    </w:p>
    <w:p w14:paraId="65EC35E6" w14:textId="77777777" w:rsidR="00D25AC1" w:rsidRDefault="00D25AC1">
      <w:pPr>
        <w:rPr>
          <w:rFonts w:eastAsia="Arial" w:cs="Arial"/>
          <w:sz w:val="32"/>
          <w:szCs w:val="24"/>
        </w:rPr>
      </w:pPr>
    </w:p>
    <w:p w14:paraId="31DCAE91" w14:textId="1EDD59BF" w:rsidR="0024061F" w:rsidRPr="00441240" w:rsidRDefault="00D74846" w:rsidP="004D7109">
      <w:pPr>
        <w:pStyle w:val="Heading3"/>
        <w:spacing w:line="276" w:lineRule="auto"/>
        <w:rPr>
          <w:rFonts w:eastAsia="Arial" w:cs="Arial"/>
        </w:rPr>
      </w:pPr>
      <w:r>
        <w:rPr>
          <w:rFonts w:eastAsia="Arial" w:cs="Arial"/>
        </w:rPr>
        <w:t>r</w:t>
      </w:r>
      <w:r w:rsidR="00D0342D" w:rsidRPr="00441240">
        <w:rPr>
          <w:rFonts w:eastAsia="Arial" w:cs="Arial"/>
        </w:rPr>
        <w:t xml:space="preserve">) </w:t>
      </w:r>
      <w:r w:rsidR="008A00C4" w:rsidRPr="00441240">
        <w:rPr>
          <w:rFonts w:eastAsia="Arial" w:cs="Arial"/>
        </w:rPr>
        <w:t>Provision for Cyclical Maintenance</w:t>
      </w:r>
    </w:p>
    <w:p w14:paraId="7A21CDBC" w14:textId="77777777" w:rsidR="0024061F" w:rsidRPr="00441240" w:rsidRDefault="008A00C4" w:rsidP="004D7109">
      <w:pPr>
        <w:spacing w:before="322" w:line="276" w:lineRule="auto"/>
        <w:ind w:right="288"/>
        <w:textAlignment w:val="baseline"/>
        <w:rPr>
          <w:rFonts w:eastAsia="Arial" w:cs="Arial"/>
          <w:color w:val="000000"/>
          <w:spacing w:val="-1"/>
          <w:szCs w:val="24"/>
        </w:rPr>
      </w:pPr>
      <w:r w:rsidRPr="00441240">
        <w:rPr>
          <w:rFonts w:eastAsia="Arial" w:cs="Arial"/>
          <w:color w:val="000000"/>
          <w:spacing w:val="-1"/>
          <w:szCs w:val="24"/>
        </w:rPr>
        <w:t xml:space="preserve">The property from which the </w:t>
      </w:r>
      <w:r w:rsidR="009751F0">
        <w:rPr>
          <w:rFonts w:eastAsia="Arial" w:cs="Arial"/>
          <w:color w:val="000000"/>
          <w:spacing w:val="-1"/>
          <w:szCs w:val="24"/>
        </w:rPr>
        <w:t>S</w:t>
      </w:r>
      <w:r w:rsidRPr="00441240">
        <w:rPr>
          <w:rFonts w:eastAsia="Arial" w:cs="Arial"/>
          <w:color w:val="000000"/>
          <w:spacing w:val="-1"/>
          <w:szCs w:val="24"/>
        </w:rPr>
        <w:t xml:space="preserve">chool operates is owned by the Crown, and is vested in the Ministry. The Ministry has </w:t>
      </w:r>
      <w:proofErr w:type="spellStart"/>
      <w:r w:rsidRPr="00441240">
        <w:rPr>
          <w:rFonts w:eastAsia="Arial" w:cs="Arial"/>
          <w:color w:val="000000"/>
          <w:spacing w:val="-1"/>
          <w:szCs w:val="24"/>
        </w:rPr>
        <w:t>gazetted</w:t>
      </w:r>
      <w:proofErr w:type="spellEnd"/>
      <w:r w:rsidRPr="00441240">
        <w:rPr>
          <w:rFonts w:eastAsia="Arial" w:cs="Arial"/>
          <w:color w:val="000000"/>
          <w:spacing w:val="-1"/>
          <w:szCs w:val="24"/>
        </w:rPr>
        <w:t xml:space="preserve"> a property occupancy document that sets out the Board’s property maintenance responsibilities. The Board is responsible for maintaining the land, buildings and other facilities on the school site in a state of good order and repair.</w:t>
      </w:r>
    </w:p>
    <w:p w14:paraId="7DDE960F" w14:textId="77777777" w:rsidR="0024061F" w:rsidRDefault="008A00C4" w:rsidP="004D7109">
      <w:pPr>
        <w:spacing w:before="663" w:line="276" w:lineRule="auto"/>
        <w:ind w:right="72"/>
        <w:textAlignment w:val="baseline"/>
        <w:rPr>
          <w:rFonts w:eastAsia="Arial" w:cs="Arial"/>
          <w:color w:val="000000"/>
          <w:szCs w:val="24"/>
        </w:rPr>
      </w:pPr>
      <w:r w:rsidRPr="00441240">
        <w:rPr>
          <w:rFonts w:eastAsia="Arial" w:cs="Arial"/>
          <w:color w:val="000000"/>
          <w:szCs w:val="24"/>
        </w:rPr>
        <w:t xml:space="preserve">Cyclical maintenance, which involves painting the interior and exterior of the </w:t>
      </w:r>
      <w:r w:rsidR="00D25AC1">
        <w:rPr>
          <w:rFonts w:eastAsia="Arial" w:cs="Arial"/>
          <w:color w:val="000000"/>
          <w:szCs w:val="24"/>
        </w:rPr>
        <w:t>S</w:t>
      </w:r>
      <w:r w:rsidRPr="00441240">
        <w:rPr>
          <w:rFonts w:eastAsia="Arial" w:cs="Arial"/>
          <w:color w:val="000000"/>
          <w:szCs w:val="24"/>
        </w:rPr>
        <w:t xml:space="preserve">chool, makes up the most significant part of the Board’s responsibilities outside day-to-day maintenance. The provision </w:t>
      </w:r>
      <w:r w:rsidR="00942120">
        <w:rPr>
          <w:rFonts w:eastAsia="Arial" w:cs="Arial"/>
          <w:color w:val="000000"/>
          <w:szCs w:val="24"/>
        </w:rPr>
        <w:t xml:space="preserve">is a reasonable estimate, </w:t>
      </w:r>
      <w:r w:rsidR="00B44280">
        <w:rPr>
          <w:rFonts w:eastAsia="Arial" w:cs="Arial"/>
          <w:color w:val="000000"/>
          <w:szCs w:val="24"/>
        </w:rPr>
        <w:t xml:space="preserve">based on the school’s best estimate of the cost of painting the school and when the school is required to be painted, based on an assessment of the school’s condition. </w:t>
      </w:r>
    </w:p>
    <w:p w14:paraId="5F2FCBE3" w14:textId="77777777" w:rsidR="00B44280" w:rsidRPr="00441240" w:rsidRDefault="00B44280" w:rsidP="004D7109">
      <w:pPr>
        <w:spacing w:before="663" w:line="276" w:lineRule="auto"/>
        <w:ind w:right="72"/>
        <w:textAlignment w:val="baseline"/>
        <w:rPr>
          <w:rFonts w:eastAsia="Arial" w:cs="Arial"/>
          <w:color w:val="000000"/>
          <w:szCs w:val="24"/>
        </w:rPr>
      </w:pPr>
      <w:r>
        <w:rPr>
          <w:rFonts w:eastAsia="Arial" w:cs="Arial"/>
          <w:color w:val="000000"/>
          <w:szCs w:val="24"/>
        </w:rPr>
        <w:t>The school carries out painting maintenance of the whole school over a 7 to 10 year period, the economic outflow of this is dependent on the plan established by the school to meet this obligation and is detailed in the notes and disclosures of these accounts.</w:t>
      </w:r>
    </w:p>
    <w:p w14:paraId="47ADA8D8" w14:textId="77777777" w:rsidR="00D0342D" w:rsidRPr="00441240" w:rsidRDefault="00D0342D" w:rsidP="004D7109">
      <w:pPr>
        <w:pStyle w:val="Heading3"/>
        <w:spacing w:line="276" w:lineRule="auto"/>
        <w:rPr>
          <w:rFonts w:eastAsia="Arial" w:cs="Arial"/>
          <w:sz w:val="24"/>
        </w:rPr>
      </w:pPr>
    </w:p>
    <w:p w14:paraId="6C333717" w14:textId="28837EF8" w:rsidR="0024061F" w:rsidRPr="00441240" w:rsidRDefault="00D74846" w:rsidP="004D7109">
      <w:pPr>
        <w:pStyle w:val="Heading3"/>
        <w:spacing w:line="276" w:lineRule="auto"/>
        <w:rPr>
          <w:rFonts w:eastAsia="Arial" w:cs="Arial"/>
        </w:rPr>
      </w:pPr>
      <w:r>
        <w:rPr>
          <w:rFonts w:eastAsia="Arial" w:cs="Arial"/>
        </w:rPr>
        <w:t>s</w:t>
      </w:r>
      <w:r w:rsidR="00D0342D" w:rsidRPr="00441240">
        <w:rPr>
          <w:rFonts w:eastAsia="Arial" w:cs="Arial"/>
        </w:rPr>
        <w:t xml:space="preserve">) </w:t>
      </w:r>
      <w:r w:rsidR="008A00C4" w:rsidRPr="00441240">
        <w:rPr>
          <w:rFonts w:eastAsia="Arial" w:cs="Arial"/>
        </w:rPr>
        <w:t xml:space="preserve">Financial </w:t>
      </w:r>
      <w:r w:rsidR="00B44280">
        <w:rPr>
          <w:rFonts w:eastAsia="Arial" w:cs="Arial"/>
        </w:rPr>
        <w:t>Instruments</w:t>
      </w:r>
    </w:p>
    <w:p w14:paraId="03D55848" w14:textId="77777777" w:rsidR="00B44280" w:rsidRDefault="008A00C4" w:rsidP="004D7109">
      <w:pPr>
        <w:spacing w:before="318" w:line="276" w:lineRule="auto"/>
        <w:ind w:right="360"/>
        <w:textAlignment w:val="baseline"/>
        <w:rPr>
          <w:rFonts w:eastAsia="Arial" w:cs="Arial"/>
          <w:color w:val="000000"/>
          <w:szCs w:val="24"/>
        </w:rPr>
      </w:pPr>
      <w:r w:rsidRPr="00441240">
        <w:rPr>
          <w:rFonts w:eastAsia="Arial" w:cs="Arial"/>
          <w:color w:val="000000"/>
          <w:szCs w:val="24"/>
        </w:rPr>
        <w:t xml:space="preserve">The school’s financial assets comprise cash and cash equivalents, accounts receivable, and investments. All of these financial assets, except for investments that are shares, are </w:t>
      </w:r>
      <w:r w:rsidR="00B44280">
        <w:rPr>
          <w:rFonts w:eastAsia="Arial" w:cs="Arial"/>
          <w:color w:val="000000"/>
          <w:szCs w:val="24"/>
        </w:rPr>
        <w:t xml:space="preserve">initially recognized at fair value and subsequently measured at </w:t>
      </w:r>
      <w:proofErr w:type="spellStart"/>
      <w:r w:rsidR="00B44280">
        <w:rPr>
          <w:rFonts w:eastAsia="Arial" w:cs="Arial"/>
          <w:color w:val="000000"/>
          <w:szCs w:val="24"/>
        </w:rPr>
        <w:t>amortised</w:t>
      </w:r>
      <w:proofErr w:type="spellEnd"/>
      <w:r w:rsidR="00B44280">
        <w:rPr>
          <w:rFonts w:eastAsia="Arial" w:cs="Arial"/>
          <w:color w:val="000000"/>
          <w:szCs w:val="24"/>
        </w:rPr>
        <w:t xml:space="preserve"> cost, using the effective interest method.</w:t>
      </w:r>
    </w:p>
    <w:p w14:paraId="2AA87D6D" w14:textId="4A2674A1" w:rsidR="0024061F" w:rsidRPr="00441240" w:rsidRDefault="008A00C4" w:rsidP="004D7109">
      <w:pPr>
        <w:spacing w:before="380" w:line="276" w:lineRule="auto"/>
        <w:ind w:right="288"/>
        <w:textAlignment w:val="baseline"/>
        <w:rPr>
          <w:rFonts w:eastAsia="Arial" w:cs="Arial"/>
          <w:color w:val="000000"/>
          <w:szCs w:val="24"/>
        </w:rPr>
      </w:pPr>
      <w:r w:rsidRPr="00441240">
        <w:rPr>
          <w:rFonts w:eastAsia="Arial" w:cs="Arial"/>
          <w:color w:val="000000"/>
          <w:szCs w:val="24"/>
        </w:rPr>
        <w:t xml:space="preserve">Investments that are shares are </w:t>
      </w:r>
      <w:proofErr w:type="spellStart"/>
      <w:r w:rsidRPr="00441240">
        <w:rPr>
          <w:rFonts w:eastAsia="Arial" w:cs="Arial"/>
          <w:color w:val="000000"/>
          <w:szCs w:val="24"/>
        </w:rPr>
        <w:t>categorised</w:t>
      </w:r>
      <w:proofErr w:type="spellEnd"/>
      <w:r w:rsidRPr="00441240">
        <w:rPr>
          <w:rFonts w:eastAsia="Arial" w:cs="Arial"/>
          <w:color w:val="000000"/>
          <w:szCs w:val="24"/>
        </w:rPr>
        <w:t xml:space="preserve"> as “</w:t>
      </w:r>
      <w:r w:rsidR="00922B77">
        <w:rPr>
          <w:rFonts w:eastAsia="Arial" w:cs="Arial"/>
          <w:color w:val="000000"/>
          <w:szCs w:val="24"/>
        </w:rPr>
        <w:t>financial assets at fair value through other comprehensive revenue and expense” for accounting purposes</w:t>
      </w:r>
      <w:r w:rsidRPr="00441240">
        <w:rPr>
          <w:rFonts w:eastAsia="Arial" w:cs="Arial"/>
          <w:color w:val="000000"/>
          <w:szCs w:val="24"/>
        </w:rPr>
        <w:t xml:space="preserve"> in accordance with financial reporting standards.</w:t>
      </w:r>
      <w:r w:rsidR="00B44280">
        <w:rPr>
          <w:rFonts w:eastAsia="Arial" w:cs="Arial"/>
          <w:color w:val="000000"/>
          <w:szCs w:val="24"/>
        </w:rPr>
        <w:t xml:space="preserve"> On initial recognition </w:t>
      </w:r>
      <w:r w:rsidR="006C5466">
        <w:rPr>
          <w:rFonts w:eastAsia="Arial" w:cs="Arial"/>
          <w:color w:val="000000"/>
          <w:szCs w:val="24"/>
        </w:rPr>
        <w:t>of an equity investment that is not held for trading, the School may irrevocably elect to present subsequent changes in the investment’s fair value in other comprehensive revenue and expense. This election has been made for investments that are shares. Subsequent to initial recognition, these assets are measured at fair value. Dividen</w:t>
      </w:r>
      <w:r w:rsidR="00D74846">
        <w:rPr>
          <w:rFonts w:eastAsia="Arial" w:cs="Arial"/>
          <w:color w:val="000000"/>
          <w:szCs w:val="24"/>
        </w:rPr>
        <w:t>d</w:t>
      </w:r>
      <w:r w:rsidR="006C5466">
        <w:rPr>
          <w:rFonts w:eastAsia="Arial" w:cs="Arial"/>
          <w:color w:val="000000"/>
          <w:szCs w:val="24"/>
        </w:rPr>
        <w:t xml:space="preserve">s are recognized as income in surplus or deficit unless the dividend clearly represents </w:t>
      </w:r>
      <w:r w:rsidR="006C5466">
        <w:rPr>
          <w:rFonts w:eastAsia="Arial" w:cs="Arial"/>
          <w:color w:val="000000"/>
          <w:szCs w:val="24"/>
        </w:rPr>
        <w:lastRenderedPageBreak/>
        <w:t>a recovery of part of the cost of the investment. Other net gains and losses are recognized in other comprehensive revenue and expense and are never reclassified to surplus or deficit.</w:t>
      </w:r>
    </w:p>
    <w:p w14:paraId="1CE08C13" w14:textId="77777777" w:rsidR="0024061F" w:rsidRDefault="008A00C4" w:rsidP="004D7109">
      <w:pPr>
        <w:spacing w:before="346" w:line="276" w:lineRule="auto"/>
        <w:textAlignment w:val="baseline"/>
        <w:rPr>
          <w:rFonts w:eastAsia="Arial" w:cs="Arial"/>
          <w:color w:val="000000"/>
          <w:szCs w:val="24"/>
        </w:rPr>
      </w:pPr>
      <w:r w:rsidRPr="00441240">
        <w:rPr>
          <w:rFonts w:eastAsia="Arial" w:cs="Arial"/>
          <w:color w:val="000000"/>
          <w:szCs w:val="24"/>
        </w:rPr>
        <w:t xml:space="preserve">The school’s financial liabilities comprise accounts payable, </w:t>
      </w:r>
      <w:r w:rsidR="00922B77">
        <w:rPr>
          <w:rFonts w:eastAsia="Arial" w:cs="Arial"/>
          <w:color w:val="000000"/>
          <w:szCs w:val="24"/>
        </w:rPr>
        <w:t xml:space="preserve">borrowings, finance lease liability, and painting contract liability. </w:t>
      </w:r>
      <w:r w:rsidRPr="00441240">
        <w:rPr>
          <w:rFonts w:eastAsia="Arial" w:cs="Arial"/>
          <w:color w:val="000000"/>
          <w:szCs w:val="24"/>
        </w:rPr>
        <w:t xml:space="preserve"> </w:t>
      </w:r>
      <w:r w:rsidR="006C5466">
        <w:rPr>
          <w:rFonts w:eastAsia="Arial" w:cs="Arial"/>
          <w:color w:val="000000"/>
          <w:szCs w:val="24"/>
        </w:rPr>
        <w:t xml:space="preserve">Financial liabilities are subsequently measured at </w:t>
      </w:r>
      <w:proofErr w:type="spellStart"/>
      <w:r w:rsidR="006C5466">
        <w:rPr>
          <w:rFonts w:eastAsia="Arial" w:cs="Arial"/>
          <w:color w:val="000000"/>
          <w:szCs w:val="24"/>
        </w:rPr>
        <w:t>amortised</w:t>
      </w:r>
      <w:proofErr w:type="spellEnd"/>
      <w:r w:rsidR="006C5466">
        <w:rPr>
          <w:rFonts w:eastAsia="Arial" w:cs="Arial"/>
          <w:color w:val="000000"/>
          <w:szCs w:val="24"/>
        </w:rPr>
        <w:t xml:space="preserve"> cost using the effective interest method. Interest expense and any gain or loss on derecognition are recognized in surplus or deficit.</w:t>
      </w:r>
    </w:p>
    <w:p w14:paraId="6D6A87B2" w14:textId="77777777" w:rsidR="00942120" w:rsidRDefault="00942120" w:rsidP="00922B77">
      <w:pPr>
        <w:pStyle w:val="Heading3"/>
        <w:rPr>
          <w:rFonts w:eastAsia="Arial"/>
        </w:rPr>
      </w:pPr>
    </w:p>
    <w:p w14:paraId="2AE4ACDB" w14:textId="1F398E81" w:rsidR="00922B77" w:rsidRDefault="00D74846" w:rsidP="00922B77">
      <w:pPr>
        <w:pStyle w:val="Heading3"/>
        <w:rPr>
          <w:rFonts w:eastAsia="Arial"/>
        </w:rPr>
      </w:pPr>
      <w:r>
        <w:rPr>
          <w:rFonts w:eastAsia="Arial"/>
        </w:rPr>
        <w:t>t</w:t>
      </w:r>
      <w:r w:rsidR="00922B77">
        <w:rPr>
          <w:rFonts w:eastAsia="Arial"/>
        </w:rPr>
        <w:t>) Borrowings</w:t>
      </w:r>
    </w:p>
    <w:p w14:paraId="21C80455" w14:textId="77777777" w:rsidR="00922B77" w:rsidRDefault="00922B77" w:rsidP="00942120">
      <w:pPr>
        <w:spacing w:before="346" w:line="276" w:lineRule="auto"/>
      </w:pPr>
      <w:r>
        <w:t>Borrowings on normal commercial terms are initially recognized at the amount borrowed plus transaction costs. Interest due on the borrowings is subsequently accrued and added to the borrowings balance. Borrowings are classified as current liabilities unless the school has an unconditional right to defer settlement of the liability for at least 12 months after balance date.</w:t>
      </w:r>
    </w:p>
    <w:p w14:paraId="115B0241" w14:textId="77777777" w:rsidR="00922B77" w:rsidRPr="00922B77" w:rsidRDefault="00922B77" w:rsidP="00922B77"/>
    <w:p w14:paraId="6B723521" w14:textId="2ECD34EB" w:rsidR="0024061F" w:rsidRPr="00441240" w:rsidRDefault="00D74846" w:rsidP="004D7109">
      <w:pPr>
        <w:pStyle w:val="Heading3"/>
        <w:spacing w:line="276" w:lineRule="auto"/>
        <w:rPr>
          <w:rFonts w:eastAsia="Arial" w:cs="Arial"/>
        </w:rPr>
      </w:pPr>
      <w:r>
        <w:rPr>
          <w:rFonts w:eastAsia="Arial" w:cs="Arial"/>
        </w:rPr>
        <w:t>u</w:t>
      </w:r>
      <w:r w:rsidR="00D0342D" w:rsidRPr="00441240">
        <w:rPr>
          <w:rFonts w:eastAsia="Arial" w:cs="Arial"/>
        </w:rPr>
        <w:t xml:space="preserve">) </w:t>
      </w:r>
      <w:r w:rsidR="008A00C4" w:rsidRPr="00441240">
        <w:rPr>
          <w:rFonts w:eastAsia="Arial" w:cs="Arial"/>
        </w:rPr>
        <w:t>Goods and Services Tax (GST)</w:t>
      </w:r>
    </w:p>
    <w:p w14:paraId="176D11B3" w14:textId="77777777" w:rsidR="0024061F" w:rsidRPr="00441240" w:rsidRDefault="008A00C4" w:rsidP="004D7109">
      <w:pPr>
        <w:spacing w:before="318" w:line="276" w:lineRule="auto"/>
        <w:ind w:right="432"/>
        <w:textAlignment w:val="baseline"/>
        <w:rPr>
          <w:rFonts w:eastAsia="Arial" w:cs="Arial"/>
          <w:color w:val="000000"/>
          <w:szCs w:val="24"/>
        </w:rPr>
      </w:pPr>
      <w:r w:rsidRPr="00441240">
        <w:rPr>
          <w:rFonts w:eastAsia="Arial" w:cs="Arial"/>
          <w:color w:val="000000"/>
          <w:szCs w:val="24"/>
        </w:rPr>
        <w:t>The financial statements have been prepared on a GST exclusive basis, with the exception of accounts receivable and accounts payable which are stated as GST inclusive.</w:t>
      </w:r>
    </w:p>
    <w:p w14:paraId="4E4CCA48" w14:textId="77777777" w:rsidR="0024061F" w:rsidRDefault="008A00C4" w:rsidP="004D7109">
      <w:pPr>
        <w:spacing w:before="346" w:line="276" w:lineRule="auto"/>
        <w:textAlignment w:val="baseline"/>
        <w:rPr>
          <w:rFonts w:eastAsia="Arial" w:cs="Arial"/>
          <w:color w:val="000000"/>
          <w:szCs w:val="24"/>
        </w:rPr>
      </w:pPr>
      <w:r w:rsidRPr="00441240">
        <w:rPr>
          <w:rFonts w:eastAsia="Arial" w:cs="Arial"/>
          <w:color w:val="000000"/>
          <w:szCs w:val="24"/>
        </w:rPr>
        <w:t>The net amount of GST paid to, or received from</w:t>
      </w:r>
      <w:r w:rsidR="006C5466">
        <w:rPr>
          <w:rFonts w:eastAsia="Arial" w:cs="Arial"/>
          <w:color w:val="000000"/>
          <w:szCs w:val="24"/>
        </w:rPr>
        <w:t>,</w:t>
      </w:r>
      <w:r w:rsidRPr="00441240">
        <w:rPr>
          <w:rFonts w:eastAsia="Arial" w:cs="Arial"/>
          <w:color w:val="000000"/>
          <w:szCs w:val="24"/>
        </w:rPr>
        <w:t xml:space="preserve"> the IRD, including the GST relating to investing and financing activities, is classified as a net operating cash flow in the statements of cash flows.</w:t>
      </w:r>
    </w:p>
    <w:p w14:paraId="72F90638" w14:textId="77777777" w:rsidR="003D2B23" w:rsidRPr="00441240" w:rsidRDefault="003D2B23" w:rsidP="004D7109">
      <w:pPr>
        <w:spacing w:before="346" w:line="276" w:lineRule="auto"/>
        <w:textAlignment w:val="baseline"/>
        <w:rPr>
          <w:rFonts w:eastAsia="Arial" w:cs="Arial"/>
          <w:color w:val="000000"/>
          <w:szCs w:val="24"/>
        </w:rPr>
      </w:pPr>
      <w:r>
        <w:rPr>
          <w:rFonts w:eastAsia="Arial" w:cs="Arial"/>
          <w:color w:val="000000"/>
          <w:szCs w:val="24"/>
        </w:rPr>
        <w:t>Commitments and contingencies are disclosed exclusive of GST.</w:t>
      </w:r>
    </w:p>
    <w:p w14:paraId="567078EB" w14:textId="77777777" w:rsidR="00441240" w:rsidRDefault="00441240" w:rsidP="004D7109">
      <w:pPr>
        <w:pStyle w:val="Heading3"/>
        <w:spacing w:line="276" w:lineRule="auto"/>
        <w:rPr>
          <w:rFonts w:eastAsia="Arial" w:cs="Arial"/>
        </w:rPr>
      </w:pPr>
    </w:p>
    <w:p w14:paraId="33DBC2D6" w14:textId="2967A0B8" w:rsidR="0024061F" w:rsidRPr="00441240" w:rsidRDefault="00D74846" w:rsidP="004D7109">
      <w:pPr>
        <w:pStyle w:val="Heading3"/>
        <w:spacing w:line="276" w:lineRule="auto"/>
        <w:rPr>
          <w:rFonts w:eastAsia="Arial" w:cs="Arial"/>
        </w:rPr>
      </w:pPr>
      <w:r>
        <w:rPr>
          <w:rFonts w:eastAsia="Arial" w:cs="Arial"/>
        </w:rPr>
        <w:t>v</w:t>
      </w:r>
      <w:r w:rsidR="00D0342D" w:rsidRPr="00441240">
        <w:rPr>
          <w:rFonts w:eastAsia="Arial" w:cs="Arial"/>
        </w:rPr>
        <w:t xml:space="preserve">) </w:t>
      </w:r>
      <w:r w:rsidR="008A00C4" w:rsidRPr="00441240">
        <w:rPr>
          <w:rFonts w:eastAsia="Arial" w:cs="Arial"/>
        </w:rPr>
        <w:t>Budget Figures</w:t>
      </w:r>
    </w:p>
    <w:p w14:paraId="10CE6210" w14:textId="77777777" w:rsidR="0024061F" w:rsidRPr="00441240" w:rsidRDefault="008A00C4" w:rsidP="004D7109">
      <w:pPr>
        <w:spacing w:before="319" w:line="276" w:lineRule="auto"/>
        <w:textAlignment w:val="baseline"/>
        <w:rPr>
          <w:rFonts w:eastAsia="Arial" w:cs="Arial"/>
          <w:color w:val="000000"/>
          <w:szCs w:val="24"/>
        </w:rPr>
      </w:pPr>
      <w:r w:rsidRPr="00441240">
        <w:rPr>
          <w:rFonts w:eastAsia="Arial" w:cs="Arial"/>
          <w:color w:val="000000"/>
          <w:szCs w:val="24"/>
        </w:rPr>
        <w:t xml:space="preserve">The budget figures are extracted from the </w:t>
      </w:r>
      <w:r w:rsidR="005364B4">
        <w:rPr>
          <w:rFonts w:eastAsia="Arial" w:cs="Arial"/>
          <w:color w:val="000000"/>
          <w:szCs w:val="24"/>
        </w:rPr>
        <w:t>S</w:t>
      </w:r>
      <w:r w:rsidRPr="00441240">
        <w:rPr>
          <w:rFonts w:eastAsia="Arial" w:cs="Arial"/>
          <w:color w:val="000000"/>
          <w:szCs w:val="24"/>
        </w:rPr>
        <w:t>chool budget that w</w:t>
      </w:r>
      <w:r w:rsidR="006C5466">
        <w:rPr>
          <w:rFonts w:eastAsia="Arial" w:cs="Arial"/>
          <w:color w:val="000000"/>
          <w:szCs w:val="24"/>
        </w:rPr>
        <w:t>as approved by the Board.</w:t>
      </w:r>
    </w:p>
    <w:p w14:paraId="5894BCE1" w14:textId="77777777" w:rsidR="00D0342D" w:rsidRPr="00441240" w:rsidRDefault="00D0342D" w:rsidP="004D7109">
      <w:pPr>
        <w:pStyle w:val="Heading3"/>
        <w:spacing w:line="276" w:lineRule="auto"/>
        <w:rPr>
          <w:rFonts w:eastAsia="Arial" w:cs="Arial"/>
        </w:rPr>
      </w:pPr>
    </w:p>
    <w:p w14:paraId="5D1EDF00" w14:textId="5C9464A8" w:rsidR="0024061F" w:rsidRPr="00441240" w:rsidRDefault="00D74846" w:rsidP="004D7109">
      <w:pPr>
        <w:pStyle w:val="Heading3"/>
        <w:spacing w:line="276" w:lineRule="auto"/>
        <w:rPr>
          <w:rFonts w:eastAsia="Arial" w:cs="Arial"/>
        </w:rPr>
      </w:pPr>
      <w:r>
        <w:rPr>
          <w:rFonts w:eastAsia="Arial" w:cs="Arial"/>
        </w:rPr>
        <w:t>w</w:t>
      </w:r>
      <w:r w:rsidR="008A00C4" w:rsidRPr="00441240">
        <w:rPr>
          <w:rFonts w:eastAsia="Arial" w:cs="Arial"/>
        </w:rPr>
        <w:t>) Services received in-kind</w:t>
      </w:r>
    </w:p>
    <w:p w14:paraId="045DE5FC" w14:textId="77777777" w:rsidR="0024061F" w:rsidRPr="00441240" w:rsidRDefault="008A00C4" w:rsidP="004D7109">
      <w:pPr>
        <w:spacing w:before="250" w:after="302" w:line="276" w:lineRule="auto"/>
        <w:ind w:right="432"/>
        <w:textAlignment w:val="baseline"/>
        <w:rPr>
          <w:rFonts w:eastAsia="Arial" w:cs="Arial"/>
          <w:color w:val="000000"/>
        </w:rPr>
      </w:pPr>
      <w:r w:rsidRPr="00441240">
        <w:rPr>
          <w:rFonts w:eastAsia="Arial" w:cs="Arial"/>
          <w:color w:val="000000"/>
          <w:szCs w:val="24"/>
        </w:rPr>
        <w:t xml:space="preserve">From time to time the school receives services in-kind, including the time of volunteers. The school has elected not to </w:t>
      </w:r>
      <w:proofErr w:type="spellStart"/>
      <w:r w:rsidRPr="00441240">
        <w:rPr>
          <w:rFonts w:eastAsia="Arial" w:cs="Arial"/>
          <w:color w:val="000000"/>
          <w:szCs w:val="24"/>
        </w:rPr>
        <w:t>recognise</w:t>
      </w:r>
      <w:proofErr w:type="spellEnd"/>
      <w:r w:rsidRPr="00441240">
        <w:rPr>
          <w:rFonts w:eastAsia="Arial" w:cs="Arial"/>
          <w:color w:val="000000"/>
          <w:szCs w:val="24"/>
        </w:rPr>
        <w:t xml:space="preserve"> services received in kind in the Statement of Comprehensive Revenue and Expense</w:t>
      </w:r>
      <w:r w:rsidRPr="00441240">
        <w:rPr>
          <w:rFonts w:eastAsia="Arial" w:cs="Arial"/>
          <w:color w:val="000000"/>
        </w:rPr>
        <w:t>.</w:t>
      </w:r>
    </w:p>
    <w:p w14:paraId="214CA600" w14:textId="77777777" w:rsidR="00695460" w:rsidRDefault="00695460" w:rsidP="004D7109">
      <w:pPr>
        <w:spacing w:before="250" w:after="302" w:line="276" w:lineRule="auto"/>
        <w:ind w:right="432"/>
        <w:textAlignment w:val="baseline"/>
        <w:rPr>
          <w:rFonts w:eastAsia="Arial" w:cs="Arial"/>
          <w:color w:val="000000"/>
        </w:rPr>
      </w:pPr>
    </w:p>
    <w:p w14:paraId="14892359" w14:textId="77777777" w:rsidR="006818F0" w:rsidRPr="00441240" w:rsidRDefault="006818F0" w:rsidP="004D7109">
      <w:pPr>
        <w:spacing w:before="250" w:after="302" w:line="276" w:lineRule="auto"/>
        <w:ind w:right="432"/>
        <w:textAlignment w:val="baseline"/>
        <w:rPr>
          <w:rFonts w:eastAsia="Arial" w:cs="Arial"/>
          <w:color w:val="000000"/>
        </w:rPr>
        <w:sectPr w:rsidR="006818F0" w:rsidRPr="00441240" w:rsidSect="00402DE9">
          <w:footerReference w:type="default" r:id="rId9"/>
          <w:pgSz w:w="11909" w:h="16838"/>
          <w:pgMar w:top="1134" w:right="737" w:bottom="1134" w:left="737" w:header="720" w:footer="720" w:gutter="0"/>
          <w:pgNumType w:start="6"/>
          <w:cols w:space="720"/>
        </w:sectPr>
      </w:pPr>
    </w:p>
    <w:tbl>
      <w:tblPr>
        <w:tblStyle w:val="TableGrid"/>
        <w:tblW w:w="14029" w:type="dxa"/>
        <w:tblLayout w:type="fixed"/>
        <w:tblLook w:val="04A0" w:firstRow="1" w:lastRow="0" w:firstColumn="1" w:lastColumn="0" w:noHBand="0" w:noVBand="1"/>
        <w:tblCaption w:val="Government Grants"/>
        <w:tblDescription w:val="4 columns: Government Grants descriptor, 2023 actual, 2023 budget (unaudited) and 2022 actual"/>
      </w:tblPr>
      <w:tblGrid>
        <w:gridCol w:w="6799"/>
        <w:gridCol w:w="2127"/>
        <w:gridCol w:w="2976"/>
        <w:gridCol w:w="2127"/>
      </w:tblGrid>
      <w:tr w:rsidR="00CB0D2F" w14:paraId="3B08768D" w14:textId="77777777" w:rsidTr="00CB0D2F">
        <w:trPr>
          <w:trHeight w:val="456"/>
        </w:trPr>
        <w:tc>
          <w:tcPr>
            <w:tcW w:w="6799" w:type="dxa"/>
          </w:tcPr>
          <w:p w14:paraId="6C1DBC89" w14:textId="77777777" w:rsidR="00CB0D2F" w:rsidRPr="00441240" w:rsidRDefault="00CB0D2F" w:rsidP="00CB0D2F">
            <w:pPr>
              <w:tabs>
                <w:tab w:val="left" w:pos="1164"/>
              </w:tabs>
              <w:spacing w:before="113" w:line="218" w:lineRule="exact"/>
              <w:ind w:left="565"/>
              <w:textAlignment w:val="baseline"/>
              <w:rPr>
                <w:rFonts w:eastAsia="Arial" w:cs="Arial"/>
                <w:b/>
                <w:color w:val="000000"/>
                <w:szCs w:val="24"/>
              </w:rPr>
            </w:pPr>
            <w:r w:rsidRPr="00441240">
              <w:rPr>
                <w:rFonts w:eastAsia="Arial" w:cs="Arial"/>
                <w:b/>
                <w:color w:val="000000"/>
                <w:szCs w:val="24"/>
              </w:rPr>
              <w:lastRenderedPageBreak/>
              <w:t>2</w:t>
            </w:r>
            <w:r>
              <w:rPr>
                <w:rFonts w:eastAsia="Arial" w:cs="Arial"/>
                <w:b/>
                <w:color w:val="000000"/>
                <w:szCs w:val="24"/>
              </w:rPr>
              <w:t xml:space="preserve">   </w:t>
            </w:r>
            <w:r w:rsidRPr="00441240">
              <w:rPr>
                <w:rFonts w:eastAsia="Arial" w:cs="Arial"/>
                <w:b/>
                <w:color w:val="000000"/>
                <w:szCs w:val="24"/>
              </w:rPr>
              <w:t>Government Grants</w:t>
            </w:r>
          </w:p>
        </w:tc>
        <w:tc>
          <w:tcPr>
            <w:tcW w:w="2127" w:type="dxa"/>
          </w:tcPr>
          <w:p w14:paraId="4BD6BE3E" w14:textId="094D7B93" w:rsidR="00CB0D2F" w:rsidRPr="00441240" w:rsidRDefault="00CB0D2F" w:rsidP="00CB0D2F">
            <w:pPr>
              <w:spacing w:before="113" w:line="218" w:lineRule="exact"/>
              <w:ind w:right="163"/>
              <w:jc w:val="right"/>
              <w:textAlignment w:val="baseline"/>
              <w:rPr>
                <w:rFonts w:eastAsia="Arial" w:cs="Arial"/>
                <w:color w:val="000000"/>
                <w:szCs w:val="24"/>
              </w:rPr>
            </w:pPr>
            <w:r>
              <w:rPr>
                <w:rFonts w:eastAsia="Arial" w:cs="Arial"/>
                <w:color w:val="000000"/>
                <w:szCs w:val="24"/>
              </w:rPr>
              <w:t>2024 Actual</w:t>
            </w:r>
          </w:p>
        </w:tc>
        <w:tc>
          <w:tcPr>
            <w:tcW w:w="2976" w:type="dxa"/>
          </w:tcPr>
          <w:p w14:paraId="084D2EB6" w14:textId="635AA1F0" w:rsidR="00CB0D2F" w:rsidRPr="00441240" w:rsidRDefault="00CB0D2F" w:rsidP="00CB0D2F">
            <w:pPr>
              <w:spacing w:before="113" w:line="218" w:lineRule="exact"/>
              <w:jc w:val="right"/>
              <w:textAlignment w:val="baseline"/>
              <w:rPr>
                <w:rFonts w:eastAsia="Arial" w:cs="Arial"/>
                <w:color w:val="000000"/>
                <w:szCs w:val="24"/>
              </w:rPr>
            </w:pPr>
            <w:r>
              <w:rPr>
                <w:rFonts w:eastAsia="Arial" w:cs="Arial"/>
                <w:color w:val="000000"/>
                <w:szCs w:val="24"/>
              </w:rPr>
              <w:t>2024 Budget (Unaudited)</w:t>
            </w:r>
          </w:p>
        </w:tc>
        <w:tc>
          <w:tcPr>
            <w:tcW w:w="2127" w:type="dxa"/>
          </w:tcPr>
          <w:p w14:paraId="30760A06" w14:textId="345B01F9" w:rsidR="00CB0D2F" w:rsidRDefault="00CB0D2F" w:rsidP="00CB0D2F">
            <w:pPr>
              <w:spacing w:before="113" w:line="218" w:lineRule="exact"/>
              <w:ind w:right="163"/>
              <w:jc w:val="right"/>
              <w:textAlignment w:val="baseline"/>
              <w:rPr>
                <w:rFonts w:eastAsia="Arial" w:cs="Arial"/>
                <w:color w:val="000000"/>
                <w:szCs w:val="24"/>
              </w:rPr>
            </w:pPr>
            <w:r>
              <w:rPr>
                <w:rFonts w:eastAsia="Arial" w:cs="Arial"/>
                <w:color w:val="000000"/>
                <w:szCs w:val="24"/>
              </w:rPr>
              <w:t>2023 Actual</w:t>
            </w:r>
          </w:p>
        </w:tc>
      </w:tr>
      <w:tr w:rsidR="00CB0D2F" w14:paraId="6D648793" w14:textId="77777777" w:rsidTr="00CB0D2F">
        <w:trPr>
          <w:trHeight w:val="456"/>
        </w:trPr>
        <w:tc>
          <w:tcPr>
            <w:tcW w:w="6799" w:type="dxa"/>
          </w:tcPr>
          <w:p w14:paraId="4EB8E32D" w14:textId="77777777" w:rsidR="00CB0D2F" w:rsidRPr="00441240" w:rsidRDefault="00CB0D2F" w:rsidP="00CB0D2F">
            <w:pPr>
              <w:spacing w:before="113" w:line="218" w:lineRule="exact"/>
              <w:ind w:left="565"/>
              <w:textAlignment w:val="baseline"/>
              <w:rPr>
                <w:rFonts w:eastAsia="Arial" w:cs="Arial"/>
                <w:color w:val="000000"/>
                <w:szCs w:val="24"/>
              </w:rPr>
            </w:pPr>
            <w:r w:rsidRPr="00441240">
              <w:rPr>
                <w:rFonts w:eastAsia="Arial" w:cs="Arial"/>
                <w:color w:val="000000"/>
                <w:szCs w:val="24"/>
              </w:rPr>
              <w:t>Operational grants</w:t>
            </w:r>
          </w:p>
        </w:tc>
        <w:tc>
          <w:tcPr>
            <w:tcW w:w="2127" w:type="dxa"/>
          </w:tcPr>
          <w:p w14:paraId="25F01B07" w14:textId="7E8BA6CE" w:rsidR="00CB0D2F" w:rsidRPr="00441240" w:rsidRDefault="00284355" w:rsidP="00CB0D2F">
            <w:pPr>
              <w:spacing w:before="113" w:line="218" w:lineRule="exact"/>
              <w:ind w:right="163"/>
              <w:jc w:val="right"/>
              <w:textAlignment w:val="baseline"/>
              <w:rPr>
                <w:rFonts w:eastAsia="Arial" w:cs="Arial"/>
                <w:color w:val="000000"/>
                <w:szCs w:val="24"/>
              </w:rPr>
            </w:pPr>
            <w:r>
              <w:rPr>
                <w:rFonts w:eastAsia="Arial" w:cs="Arial"/>
                <w:color w:val="000000"/>
                <w:szCs w:val="24"/>
              </w:rPr>
              <w:t>1,239,477</w:t>
            </w:r>
          </w:p>
        </w:tc>
        <w:tc>
          <w:tcPr>
            <w:tcW w:w="2976" w:type="dxa"/>
          </w:tcPr>
          <w:p w14:paraId="0749A1AE" w14:textId="0F932F3D" w:rsidR="00CB0D2F" w:rsidRPr="00441240" w:rsidRDefault="00ED0287" w:rsidP="00CB0D2F">
            <w:pPr>
              <w:spacing w:before="113" w:line="218" w:lineRule="exact"/>
              <w:ind w:right="211"/>
              <w:jc w:val="right"/>
              <w:textAlignment w:val="baseline"/>
              <w:rPr>
                <w:rFonts w:eastAsia="Arial" w:cs="Arial"/>
                <w:color w:val="000000"/>
                <w:szCs w:val="24"/>
              </w:rPr>
            </w:pPr>
            <w:r>
              <w:rPr>
                <w:rFonts w:eastAsia="Arial" w:cs="Arial"/>
                <w:color w:val="000000"/>
                <w:szCs w:val="24"/>
              </w:rPr>
              <w:t>1,529,532</w:t>
            </w:r>
          </w:p>
        </w:tc>
        <w:tc>
          <w:tcPr>
            <w:tcW w:w="2127" w:type="dxa"/>
          </w:tcPr>
          <w:p w14:paraId="1F772431" w14:textId="22678F3E" w:rsidR="00CB0D2F" w:rsidRDefault="00CB0D2F" w:rsidP="00CB0D2F">
            <w:pPr>
              <w:spacing w:before="113" w:line="218" w:lineRule="exact"/>
              <w:ind w:right="163"/>
              <w:jc w:val="right"/>
              <w:textAlignment w:val="baseline"/>
              <w:rPr>
                <w:rFonts w:eastAsia="Arial" w:cs="Arial"/>
                <w:color w:val="000000"/>
                <w:szCs w:val="24"/>
              </w:rPr>
            </w:pPr>
            <w:r>
              <w:rPr>
                <w:rFonts w:eastAsia="Arial" w:cs="Arial"/>
                <w:color w:val="000000"/>
                <w:szCs w:val="24"/>
              </w:rPr>
              <w:t>2,080,319</w:t>
            </w:r>
          </w:p>
        </w:tc>
      </w:tr>
      <w:tr w:rsidR="00CB0D2F" w14:paraId="7B26F5DE" w14:textId="77777777" w:rsidTr="00CB0D2F">
        <w:trPr>
          <w:trHeight w:val="456"/>
        </w:trPr>
        <w:tc>
          <w:tcPr>
            <w:tcW w:w="6799" w:type="dxa"/>
          </w:tcPr>
          <w:p w14:paraId="44B1F130" w14:textId="77777777" w:rsidR="00CB0D2F" w:rsidRPr="00441240" w:rsidRDefault="00CB0D2F" w:rsidP="00CB0D2F">
            <w:pPr>
              <w:spacing w:before="123" w:after="105" w:line="228" w:lineRule="exact"/>
              <w:ind w:left="565"/>
              <w:textAlignment w:val="baseline"/>
              <w:rPr>
                <w:rFonts w:eastAsia="Arial" w:cs="Arial"/>
                <w:color w:val="000000"/>
                <w:szCs w:val="24"/>
              </w:rPr>
            </w:pPr>
            <w:r w:rsidRPr="00441240">
              <w:rPr>
                <w:rFonts w:eastAsia="Arial" w:cs="Arial"/>
                <w:color w:val="000000"/>
                <w:szCs w:val="24"/>
              </w:rPr>
              <w:t>MOE Residential grant</w:t>
            </w:r>
          </w:p>
        </w:tc>
        <w:tc>
          <w:tcPr>
            <w:tcW w:w="2127" w:type="dxa"/>
          </w:tcPr>
          <w:p w14:paraId="797E8FBB" w14:textId="5BF803D0" w:rsidR="00CB0D2F" w:rsidRPr="00441240" w:rsidRDefault="00284355"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1,810,648</w:t>
            </w:r>
          </w:p>
        </w:tc>
        <w:tc>
          <w:tcPr>
            <w:tcW w:w="2976" w:type="dxa"/>
          </w:tcPr>
          <w:p w14:paraId="075CFC36" w14:textId="77111B74" w:rsidR="00CB0D2F" w:rsidRPr="00441240" w:rsidRDefault="00ED0287" w:rsidP="00CB0D2F">
            <w:pPr>
              <w:spacing w:before="123" w:after="111" w:line="222" w:lineRule="exact"/>
              <w:ind w:right="211"/>
              <w:jc w:val="right"/>
              <w:textAlignment w:val="baseline"/>
              <w:rPr>
                <w:rFonts w:eastAsia="Arial" w:cs="Arial"/>
                <w:color w:val="000000"/>
                <w:szCs w:val="24"/>
              </w:rPr>
            </w:pPr>
            <w:r>
              <w:rPr>
                <w:rFonts w:eastAsia="Arial" w:cs="Arial"/>
                <w:color w:val="000000"/>
                <w:szCs w:val="24"/>
              </w:rPr>
              <w:t>1,810,648</w:t>
            </w:r>
          </w:p>
        </w:tc>
        <w:tc>
          <w:tcPr>
            <w:tcW w:w="2127" w:type="dxa"/>
          </w:tcPr>
          <w:p w14:paraId="740936F7" w14:textId="79EEF292" w:rsidR="00CB0D2F" w:rsidRDefault="00CB0D2F"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1,749,418</w:t>
            </w:r>
          </w:p>
        </w:tc>
      </w:tr>
      <w:tr w:rsidR="00CB0D2F" w14:paraId="5AC16C53" w14:textId="77777777" w:rsidTr="00CB0D2F">
        <w:trPr>
          <w:trHeight w:val="456"/>
        </w:trPr>
        <w:tc>
          <w:tcPr>
            <w:tcW w:w="6799" w:type="dxa"/>
          </w:tcPr>
          <w:p w14:paraId="20B34999" w14:textId="77777777" w:rsidR="00CB0D2F" w:rsidRPr="00441240" w:rsidRDefault="00CB0D2F" w:rsidP="00CB0D2F">
            <w:pPr>
              <w:spacing w:before="123" w:after="105" w:line="228" w:lineRule="exact"/>
              <w:ind w:left="565"/>
              <w:textAlignment w:val="baseline"/>
              <w:rPr>
                <w:rFonts w:eastAsia="Arial" w:cs="Arial"/>
                <w:color w:val="000000"/>
                <w:szCs w:val="24"/>
              </w:rPr>
            </w:pPr>
            <w:r w:rsidRPr="00441240">
              <w:rPr>
                <w:rFonts w:eastAsia="Arial" w:cs="Arial"/>
                <w:color w:val="000000"/>
                <w:szCs w:val="24"/>
              </w:rPr>
              <w:t>MOE Resource Teachers of Vision Impairment grant</w:t>
            </w:r>
          </w:p>
        </w:tc>
        <w:tc>
          <w:tcPr>
            <w:tcW w:w="2127" w:type="dxa"/>
          </w:tcPr>
          <w:p w14:paraId="191B477A" w14:textId="716FFEB3" w:rsidR="00CB0D2F" w:rsidRPr="00441240" w:rsidRDefault="00284355"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1,603,417</w:t>
            </w:r>
          </w:p>
        </w:tc>
        <w:tc>
          <w:tcPr>
            <w:tcW w:w="2976" w:type="dxa"/>
          </w:tcPr>
          <w:p w14:paraId="4691E571" w14:textId="20918F8B" w:rsidR="00CB0D2F" w:rsidRPr="00441240" w:rsidRDefault="00ED0287" w:rsidP="00CB0D2F">
            <w:pPr>
              <w:spacing w:before="123" w:after="111" w:line="222" w:lineRule="exact"/>
              <w:ind w:right="211"/>
              <w:jc w:val="right"/>
              <w:textAlignment w:val="baseline"/>
              <w:rPr>
                <w:rFonts w:eastAsia="Arial" w:cs="Arial"/>
                <w:color w:val="000000"/>
                <w:szCs w:val="24"/>
              </w:rPr>
            </w:pPr>
            <w:r>
              <w:rPr>
                <w:rFonts w:eastAsia="Arial" w:cs="Arial"/>
                <w:color w:val="000000"/>
                <w:szCs w:val="24"/>
              </w:rPr>
              <w:t>1,603,419</w:t>
            </w:r>
          </w:p>
        </w:tc>
        <w:tc>
          <w:tcPr>
            <w:tcW w:w="2127" w:type="dxa"/>
          </w:tcPr>
          <w:p w14:paraId="1BDB7482" w14:textId="5EDCBBF4" w:rsidR="00CB0D2F" w:rsidRDefault="00CB0D2F"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1,313,864</w:t>
            </w:r>
          </w:p>
        </w:tc>
      </w:tr>
      <w:tr w:rsidR="00CB0D2F" w14:paraId="1E49B5B1" w14:textId="77777777" w:rsidTr="00CB0D2F">
        <w:trPr>
          <w:trHeight w:val="456"/>
        </w:trPr>
        <w:tc>
          <w:tcPr>
            <w:tcW w:w="6799" w:type="dxa"/>
          </w:tcPr>
          <w:p w14:paraId="4965A084" w14:textId="77777777" w:rsidR="00CB0D2F" w:rsidRPr="00441240" w:rsidRDefault="00CB0D2F" w:rsidP="00CB0D2F">
            <w:pPr>
              <w:spacing w:before="123" w:after="105" w:line="228" w:lineRule="exact"/>
              <w:ind w:left="565"/>
              <w:textAlignment w:val="baseline"/>
              <w:rPr>
                <w:rFonts w:eastAsia="Arial" w:cs="Arial"/>
                <w:color w:val="000000"/>
                <w:szCs w:val="24"/>
              </w:rPr>
            </w:pPr>
            <w:r w:rsidRPr="00441240">
              <w:rPr>
                <w:rFonts w:eastAsia="Arial" w:cs="Arial"/>
                <w:color w:val="000000"/>
                <w:szCs w:val="24"/>
              </w:rPr>
              <w:t>MOE Vision &amp; Sensory Resource Centre grant</w:t>
            </w:r>
          </w:p>
        </w:tc>
        <w:tc>
          <w:tcPr>
            <w:tcW w:w="2127" w:type="dxa"/>
          </w:tcPr>
          <w:p w14:paraId="5ACBC52A" w14:textId="73A02E0D" w:rsidR="00CB0D2F" w:rsidRPr="00441240" w:rsidRDefault="00284355"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944</w:t>
            </w:r>
            <w:r w:rsidR="00700E9D">
              <w:rPr>
                <w:rFonts w:eastAsia="Arial" w:cs="Arial"/>
                <w:color w:val="000000"/>
                <w:szCs w:val="24"/>
              </w:rPr>
              <w:t>,</w:t>
            </w:r>
            <w:r>
              <w:rPr>
                <w:rFonts w:eastAsia="Arial" w:cs="Arial"/>
                <w:color w:val="000000"/>
                <w:szCs w:val="24"/>
              </w:rPr>
              <w:t>580</w:t>
            </w:r>
          </w:p>
        </w:tc>
        <w:tc>
          <w:tcPr>
            <w:tcW w:w="2976" w:type="dxa"/>
          </w:tcPr>
          <w:p w14:paraId="5657B499" w14:textId="7CFE3C48" w:rsidR="00CB0D2F" w:rsidRPr="00441240" w:rsidRDefault="00ED0287" w:rsidP="00CB0D2F">
            <w:pPr>
              <w:spacing w:before="123" w:after="111" w:line="222" w:lineRule="exact"/>
              <w:ind w:right="211"/>
              <w:jc w:val="right"/>
              <w:textAlignment w:val="baseline"/>
              <w:rPr>
                <w:rFonts w:eastAsia="Arial" w:cs="Arial"/>
                <w:color w:val="000000"/>
                <w:szCs w:val="24"/>
              </w:rPr>
            </w:pPr>
            <w:r>
              <w:rPr>
                <w:rFonts w:eastAsia="Arial" w:cs="Arial"/>
                <w:color w:val="000000"/>
                <w:szCs w:val="24"/>
              </w:rPr>
              <w:t>944,580</w:t>
            </w:r>
          </w:p>
        </w:tc>
        <w:tc>
          <w:tcPr>
            <w:tcW w:w="2127" w:type="dxa"/>
          </w:tcPr>
          <w:p w14:paraId="2BCCBE81" w14:textId="552375A7" w:rsidR="00CB0D2F" w:rsidRDefault="00CB0D2F"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912,637</w:t>
            </w:r>
          </w:p>
        </w:tc>
      </w:tr>
      <w:tr w:rsidR="00CB0D2F" w14:paraId="373B295D" w14:textId="77777777" w:rsidTr="00CB0D2F">
        <w:trPr>
          <w:trHeight w:val="456"/>
        </w:trPr>
        <w:tc>
          <w:tcPr>
            <w:tcW w:w="6799" w:type="dxa"/>
          </w:tcPr>
          <w:p w14:paraId="0CCC0E1D" w14:textId="77777777" w:rsidR="00CB0D2F" w:rsidRPr="00441240" w:rsidRDefault="00CB0D2F" w:rsidP="00CB0D2F">
            <w:pPr>
              <w:spacing w:before="123" w:after="105" w:line="228" w:lineRule="exact"/>
              <w:ind w:left="565"/>
              <w:textAlignment w:val="baseline"/>
              <w:rPr>
                <w:rFonts w:eastAsia="Arial" w:cs="Arial"/>
                <w:color w:val="000000"/>
                <w:szCs w:val="24"/>
              </w:rPr>
            </w:pPr>
            <w:r w:rsidRPr="00441240">
              <w:rPr>
                <w:rFonts w:eastAsia="Arial" w:cs="Arial"/>
                <w:color w:val="000000"/>
                <w:szCs w:val="24"/>
              </w:rPr>
              <w:t>MOE Teachers</w:t>
            </w:r>
            <w:r>
              <w:rPr>
                <w:rFonts w:eastAsia="Arial" w:cs="Arial"/>
                <w:color w:val="000000"/>
                <w:szCs w:val="24"/>
              </w:rPr>
              <w:t>’</w:t>
            </w:r>
            <w:r w:rsidRPr="00441240">
              <w:rPr>
                <w:rFonts w:eastAsia="Arial" w:cs="Arial"/>
                <w:color w:val="000000"/>
                <w:szCs w:val="24"/>
              </w:rPr>
              <w:t xml:space="preserve"> salaries grant</w:t>
            </w:r>
          </w:p>
        </w:tc>
        <w:tc>
          <w:tcPr>
            <w:tcW w:w="2127" w:type="dxa"/>
          </w:tcPr>
          <w:p w14:paraId="0B46149A" w14:textId="03AEC826" w:rsidR="00CB0D2F" w:rsidRPr="00441240" w:rsidRDefault="00284355"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14,159,787</w:t>
            </w:r>
          </w:p>
        </w:tc>
        <w:tc>
          <w:tcPr>
            <w:tcW w:w="2976" w:type="dxa"/>
          </w:tcPr>
          <w:p w14:paraId="1A9115EA" w14:textId="5B6B6BD1" w:rsidR="00CB0D2F" w:rsidRPr="00441240" w:rsidRDefault="00ED0287" w:rsidP="00CB0D2F">
            <w:pPr>
              <w:spacing w:before="123" w:after="111" w:line="222" w:lineRule="exact"/>
              <w:ind w:right="211"/>
              <w:jc w:val="right"/>
              <w:textAlignment w:val="baseline"/>
              <w:rPr>
                <w:rFonts w:eastAsia="Arial" w:cs="Arial"/>
                <w:color w:val="000000"/>
                <w:szCs w:val="24"/>
              </w:rPr>
            </w:pPr>
            <w:r>
              <w:rPr>
                <w:rFonts w:eastAsia="Arial" w:cs="Arial"/>
                <w:color w:val="000000"/>
                <w:szCs w:val="24"/>
              </w:rPr>
              <w:t>13,260,000</w:t>
            </w:r>
          </w:p>
        </w:tc>
        <w:tc>
          <w:tcPr>
            <w:tcW w:w="2127" w:type="dxa"/>
          </w:tcPr>
          <w:p w14:paraId="09B99A51" w14:textId="4C6564BA" w:rsidR="00CB0D2F" w:rsidRDefault="00CB0D2F" w:rsidP="00CB0D2F">
            <w:pPr>
              <w:spacing w:before="123" w:after="111" w:line="222" w:lineRule="exact"/>
              <w:ind w:right="163"/>
              <w:jc w:val="right"/>
              <w:textAlignment w:val="baseline"/>
              <w:rPr>
                <w:rFonts w:eastAsia="Arial" w:cs="Arial"/>
                <w:color w:val="000000"/>
                <w:szCs w:val="24"/>
              </w:rPr>
            </w:pPr>
            <w:r>
              <w:rPr>
                <w:rFonts w:eastAsia="Arial" w:cs="Arial"/>
                <w:color w:val="000000"/>
                <w:szCs w:val="24"/>
              </w:rPr>
              <w:t>14,095,366</w:t>
            </w:r>
          </w:p>
        </w:tc>
      </w:tr>
      <w:tr w:rsidR="00CB0D2F" w14:paraId="47356C64" w14:textId="77777777" w:rsidTr="00CB0D2F">
        <w:trPr>
          <w:trHeight w:val="456"/>
        </w:trPr>
        <w:tc>
          <w:tcPr>
            <w:tcW w:w="6799" w:type="dxa"/>
          </w:tcPr>
          <w:p w14:paraId="73AEB118" w14:textId="77777777" w:rsidR="00CB0D2F" w:rsidRPr="00441240" w:rsidRDefault="00CB0D2F" w:rsidP="00CB0D2F">
            <w:pPr>
              <w:spacing w:before="118" w:after="106" w:line="228" w:lineRule="exact"/>
              <w:ind w:left="565"/>
              <w:textAlignment w:val="baseline"/>
              <w:rPr>
                <w:rFonts w:eastAsia="Arial" w:cs="Arial"/>
                <w:color w:val="000000"/>
                <w:szCs w:val="24"/>
              </w:rPr>
            </w:pPr>
            <w:r w:rsidRPr="00441240">
              <w:rPr>
                <w:rFonts w:eastAsia="Arial" w:cs="Arial"/>
                <w:color w:val="000000"/>
                <w:szCs w:val="24"/>
              </w:rPr>
              <w:t>Special Education Grants/ORS</w:t>
            </w:r>
          </w:p>
        </w:tc>
        <w:tc>
          <w:tcPr>
            <w:tcW w:w="2127" w:type="dxa"/>
          </w:tcPr>
          <w:p w14:paraId="0FCCDD88" w14:textId="7DA07E59" w:rsidR="00CB0D2F" w:rsidRPr="00441240" w:rsidRDefault="00284355" w:rsidP="00CB0D2F">
            <w:pPr>
              <w:spacing w:before="118" w:after="112" w:line="222" w:lineRule="exact"/>
              <w:ind w:right="163"/>
              <w:jc w:val="right"/>
              <w:textAlignment w:val="baseline"/>
              <w:rPr>
                <w:rFonts w:eastAsia="Arial" w:cs="Arial"/>
                <w:color w:val="000000"/>
                <w:szCs w:val="24"/>
              </w:rPr>
            </w:pPr>
            <w:r>
              <w:rPr>
                <w:rFonts w:eastAsia="Arial" w:cs="Arial"/>
                <w:color w:val="000000"/>
                <w:szCs w:val="24"/>
              </w:rPr>
              <w:t>1,224,</w:t>
            </w:r>
            <w:r w:rsidR="00700E9D">
              <w:rPr>
                <w:rFonts w:eastAsia="Arial" w:cs="Arial"/>
                <w:color w:val="000000"/>
                <w:szCs w:val="24"/>
              </w:rPr>
              <w:t>482</w:t>
            </w:r>
          </w:p>
        </w:tc>
        <w:tc>
          <w:tcPr>
            <w:tcW w:w="2976" w:type="dxa"/>
          </w:tcPr>
          <w:p w14:paraId="415B6EF7" w14:textId="13073D17" w:rsidR="00CB0D2F" w:rsidRPr="00441240" w:rsidRDefault="00ED0287" w:rsidP="00CB0D2F">
            <w:pPr>
              <w:spacing w:before="118" w:after="112" w:line="222" w:lineRule="exact"/>
              <w:ind w:right="211"/>
              <w:jc w:val="right"/>
              <w:textAlignment w:val="baseline"/>
              <w:rPr>
                <w:rFonts w:eastAsia="Arial" w:cs="Arial"/>
                <w:color w:val="000000"/>
                <w:szCs w:val="24"/>
              </w:rPr>
            </w:pPr>
            <w:r>
              <w:rPr>
                <w:rFonts w:eastAsia="Arial" w:cs="Arial"/>
                <w:color w:val="000000"/>
                <w:szCs w:val="24"/>
              </w:rPr>
              <w:t>1,299,015</w:t>
            </w:r>
          </w:p>
        </w:tc>
        <w:tc>
          <w:tcPr>
            <w:tcW w:w="2127" w:type="dxa"/>
          </w:tcPr>
          <w:p w14:paraId="3450A17A" w14:textId="68D62456" w:rsidR="00CB0D2F" w:rsidRDefault="00CB0D2F" w:rsidP="00CB0D2F">
            <w:pPr>
              <w:spacing w:before="118" w:after="112" w:line="222" w:lineRule="exact"/>
              <w:ind w:right="163"/>
              <w:jc w:val="right"/>
              <w:textAlignment w:val="baseline"/>
              <w:rPr>
                <w:rFonts w:eastAsia="Arial" w:cs="Arial"/>
                <w:color w:val="000000"/>
                <w:szCs w:val="24"/>
              </w:rPr>
            </w:pPr>
            <w:r>
              <w:rPr>
                <w:rFonts w:eastAsia="Arial" w:cs="Arial"/>
                <w:color w:val="000000"/>
                <w:szCs w:val="24"/>
              </w:rPr>
              <w:t>1,143,200</w:t>
            </w:r>
          </w:p>
        </w:tc>
      </w:tr>
      <w:tr w:rsidR="00CB0D2F" w14:paraId="6BFE8FC8" w14:textId="77777777" w:rsidTr="00CB0D2F">
        <w:trPr>
          <w:trHeight w:val="456"/>
        </w:trPr>
        <w:tc>
          <w:tcPr>
            <w:tcW w:w="6799" w:type="dxa"/>
          </w:tcPr>
          <w:p w14:paraId="678C0F51" w14:textId="77777777" w:rsidR="00CB0D2F" w:rsidRPr="00441240" w:rsidRDefault="00CB0D2F" w:rsidP="00CB0D2F">
            <w:pPr>
              <w:spacing w:before="118" w:after="53" w:line="228" w:lineRule="exact"/>
              <w:ind w:left="565"/>
              <w:textAlignment w:val="baseline"/>
              <w:rPr>
                <w:rFonts w:eastAsia="Arial" w:cs="Arial"/>
                <w:color w:val="000000"/>
                <w:szCs w:val="24"/>
              </w:rPr>
            </w:pPr>
            <w:r w:rsidRPr="00441240">
              <w:rPr>
                <w:rFonts w:eastAsia="Arial" w:cs="Arial"/>
                <w:color w:val="000000"/>
                <w:szCs w:val="24"/>
              </w:rPr>
              <w:t>MOE Document of Accountability Board Support</w:t>
            </w:r>
          </w:p>
        </w:tc>
        <w:tc>
          <w:tcPr>
            <w:tcW w:w="2127" w:type="dxa"/>
          </w:tcPr>
          <w:p w14:paraId="03349236" w14:textId="6F8DB93C" w:rsidR="00CB0D2F" w:rsidRPr="00441240" w:rsidRDefault="00284355" w:rsidP="00CB0D2F">
            <w:pPr>
              <w:spacing w:before="118" w:after="59" w:line="222" w:lineRule="exact"/>
              <w:ind w:right="163"/>
              <w:jc w:val="right"/>
              <w:textAlignment w:val="baseline"/>
              <w:rPr>
                <w:rFonts w:eastAsia="Arial" w:cs="Arial"/>
                <w:color w:val="000000"/>
                <w:szCs w:val="24"/>
              </w:rPr>
            </w:pPr>
            <w:r>
              <w:rPr>
                <w:rFonts w:eastAsia="Arial" w:cs="Arial"/>
                <w:color w:val="000000"/>
                <w:szCs w:val="24"/>
              </w:rPr>
              <w:t>17,579</w:t>
            </w:r>
          </w:p>
        </w:tc>
        <w:tc>
          <w:tcPr>
            <w:tcW w:w="2976" w:type="dxa"/>
          </w:tcPr>
          <w:p w14:paraId="12D9D7CB" w14:textId="01DE3EC9" w:rsidR="00CB0D2F" w:rsidRPr="00441240" w:rsidRDefault="00ED0287" w:rsidP="00CB0D2F">
            <w:pPr>
              <w:spacing w:before="118" w:after="59" w:line="222" w:lineRule="exact"/>
              <w:ind w:right="211"/>
              <w:jc w:val="right"/>
              <w:textAlignment w:val="baseline"/>
              <w:rPr>
                <w:rFonts w:eastAsia="Arial" w:cs="Arial"/>
                <w:color w:val="000000"/>
                <w:szCs w:val="24"/>
              </w:rPr>
            </w:pPr>
            <w:r>
              <w:rPr>
                <w:rFonts w:eastAsia="Arial" w:cs="Arial"/>
                <w:color w:val="000000"/>
                <w:szCs w:val="24"/>
              </w:rPr>
              <w:t>17,519</w:t>
            </w:r>
          </w:p>
        </w:tc>
        <w:tc>
          <w:tcPr>
            <w:tcW w:w="2127" w:type="dxa"/>
          </w:tcPr>
          <w:p w14:paraId="4B6932C9" w14:textId="7A3CDF3D" w:rsidR="00CB0D2F" w:rsidRDefault="00CB0D2F" w:rsidP="00CB0D2F">
            <w:pPr>
              <w:spacing w:before="118" w:after="59" w:line="222" w:lineRule="exact"/>
              <w:ind w:right="163"/>
              <w:jc w:val="right"/>
              <w:textAlignment w:val="baseline"/>
              <w:rPr>
                <w:rFonts w:eastAsia="Arial" w:cs="Arial"/>
                <w:color w:val="000000"/>
                <w:szCs w:val="24"/>
              </w:rPr>
            </w:pPr>
            <w:r>
              <w:rPr>
                <w:rFonts w:eastAsia="Arial" w:cs="Arial"/>
                <w:color w:val="000000"/>
                <w:szCs w:val="24"/>
              </w:rPr>
              <w:t>16,984</w:t>
            </w:r>
          </w:p>
        </w:tc>
      </w:tr>
      <w:tr w:rsidR="00CB0D2F" w14:paraId="66B3EE16" w14:textId="77777777" w:rsidTr="00CB0D2F">
        <w:trPr>
          <w:trHeight w:val="456"/>
        </w:trPr>
        <w:tc>
          <w:tcPr>
            <w:tcW w:w="6799" w:type="dxa"/>
          </w:tcPr>
          <w:p w14:paraId="1FDEE4AB" w14:textId="77777777" w:rsidR="00CB0D2F" w:rsidRPr="00441240" w:rsidRDefault="00CB0D2F" w:rsidP="00CB0D2F">
            <w:pPr>
              <w:spacing w:before="118" w:after="53" w:line="228" w:lineRule="exact"/>
              <w:ind w:left="565"/>
              <w:textAlignment w:val="baseline"/>
              <w:rPr>
                <w:rFonts w:eastAsia="Arial" w:cs="Arial"/>
                <w:color w:val="000000"/>
                <w:szCs w:val="24"/>
              </w:rPr>
            </w:pPr>
            <w:r w:rsidRPr="00441240">
              <w:rPr>
                <w:rFonts w:eastAsia="Arial" w:cs="Arial"/>
                <w:color w:val="000000"/>
                <w:szCs w:val="24"/>
              </w:rPr>
              <w:t>MOE Document of Accountability Assessment/Training</w:t>
            </w:r>
          </w:p>
        </w:tc>
        <w:tc>
          <w:tcPr>
            <w:tcW w:w="2127" w:type="dxa"/>
          </w:tcPr>
          <w:p w14:paraId="44F73515" w14:textId="0BCFD05A" w:rsidR="00CB0D2F" w:rsidRPr="00441240" w:rsidRDefault="00284355" w:rsidP="00CB0D2F">
            <w:pPr>
              <w:spacing w:after="116" w:line="276" w:lineRule="auto"/>
              <w:ind w:right="159"/>
              <w:jc w:val="right"/>
              <w:textAlignment w:val="baseline"/>
              <w:rPr>
                <w:rFonts w:eastAsia="Arial" w:cs="Arial"/>
                <w:color w:val="000000"/>
                <w:szCs w:val="24"/>
              </w:rPr>
            </w:pPr>
            <w:r>
              <w:rPr>
                <w:rFonts w:eastAsia="Arial" w:cs="Arial"/>
                <w:color w:val="000000"/>
                <w:szCs w:val="24"/>
              </w:rPr>
              <w:t>660,612</w:t>
            </w:r>
          </w:p>
        </w:tc>
        <w:tc>
          <w:tcPr>
            <w:tcW w:w="2976" w:type="dxa"/>
          </w:tcPr>
          <w:p w14:paraId="5ABC52F9" w14:textId="7B192E0C" w:rsidR="00CB0D2F" w:rsidRPr="00441240" w:rsidRDefault="00ED0287" w:rsidP="00CB0D2F">
            <w:pPr>
              <w:spacing w:after="116" w:line="276" w:lineRule="auto"/>
              <w:ind w:right="163"/>
              <w:jc w:val="right"/>
              <w:textAlignment w:val="baseline"/>
              <w:rPr>
                <w:rFonts w:eastAsia="Arial" w:cs="Arial"/>
                <w:color w:val="000000"/>
                <w:szCs w:val="24"/>
              </w:rPr>
            </w:pPr>
            <w:r>
              <w:rPr>
                <w:rFonts w:eastAsia="Arial" w:cs="Arial"/>
                <w:color w:val="000000"/>
                <w:szCs w:val="24"/>
              </w:rPr>
              <w:t>660,612</w:t>
            </w:r>
          </w:p>
        </w:tc>
        <w:tc>
          <w:tcPr>
            <w:tcW w:w="2127" w:type="dxa"/>
          </w:tcPr>
          <w:p w14:paraId="07BD47DD" w14:textId="0C4D2BDD" w:rsidR="00CB0D2F" w:rsidRDefault="00CB0D2F" w:rsidP="00CB0D2F">
            <w:pPr>
              <w:spacing w:after="116" w:line="276" w:lineRule="auto"/>
              <w:ind w:right="159"/>
              <w:jc w:val="right"/>
              <w:textAlignment w:val="baseline"/>
              <w:rPr>
                <w:rFonts w:eastAsia="Arial" w:cs="Arial"/>
                <w:color w:val="000000"/>
                <w:szCs w:val="24"/>
              </w:rPr>
            </w:pPr>
            <w:r>
              <w:rPr>
                <w:rFonts w:eastAsia="Arial" w:cs="Arial"/>
                <w:color w:val="000000"/>
                <w:szCs w:val="24"/>
              </w:rPr>
              <w:t>638,272</w:t>
            </w:r>
          </w:p>
        </w:tc>
      </w:tr>
      <w:tr w:rsidR="00CB0D2F" w14:paraId="43665742" w14:textId="77777777" w:rsidTr="00CB0D2F">
        <w:trPr>
          <w:trHeight w:val="456"/>
        </w:trPr>
        <w:tc>
          <w:tcPr>
            <w:tcW w:w="6799" w:type="dxa"/>
          </w:tcPr>
          <w:p w14:paraId="1FC1A008" w14:textId="77777777" w:rsidR="00CB0D2F" w:rsidRPr="00441240" w:rsidRDefault="00CB0D2F" w:rsidP="00CB0D2F">
            <w:pPr>
              <w:spacing w:before="118" w:after="53" w:line="228" w:lineRule="exact"/>
              <w:ind w:left="565"/>
              <w:textAlignment w:val="baseline"/>
              <w:rPr>
                <w:rFonts w:eastAsia="Arial" w:cs="Arial"/>
                <w:color w:val="000000"/>
                <w:szCs w:val="24"/>
              </w:rPr>
            </w:pPr>
            <w:r w:rsidRPr="00441240">
              <w:rPr>
                <w:rFonts w:eastAsia="Arial" w:cs="Arial"/>
                <w:color w:val="000000"/>
                <w:szCs w:val="24"/>
              </w:rPr>
              <w:t>Regional Specialist Services</w:t>
            </w:r>
          </w:p>
        </w:tc>
        <w:tc>
          <w:tcPr>
            <w:tcW w:w="2127" w:type="dxa"/>
          </w:tcPr>
          <w:p w14:paraId="622504CF" w14:textId="2563BBAE" w:rsidR="00CB0D2F" w:rsidRPr="00441240" w:rsidRDefault="00284355" w:rsidP="00CB0D2F">
            <w:pPr>
              <w:spacing w:before="118" w:after="116" w:line="222" w:lineRule="exact"/>
              <w:ind w:right="159"/>
              <w:jc w:val="right"/>
              <w:textAlignment w:val="baseline"/>
              <w:rPr>
                <w:rFonts w:eastAsia="Arial" w:cs="Arial"/>
                <w:color w:val="000000"/>
                <w:szCs w:val="24"/>
              </w:rPr>
            </w:pPr>
            <w:r>
              <w:rPr>
                <w:rFonts w:eastAsia="Arial" w:cs="Arial"/>
                <w:color w:val="000000"/>
                <w:szCs w:val="24"/>
              </w:rPr>
              <w:t>1,282,825</w:t>
            </w:r>
          </w:p>
        </w:tc>
        <w:tc>
          <w:tcPr>
            <w:tcW w:w="2976" w:type="dxa"/>
          </w:tcPr>
          <w:p w14:paraId="413651FD" w14:textId="022FE5BE" w:rsidR="00CB0D2F" w:rsidRPr="00441240" w:rsidRDefault="00ED0287" w:rsidP="00CB0D2F">
            <w:pPr>
              <w:spacing w:before="118" w:after="116" w:line="222" w:lineRule="exact"/>
              <w:ind w:right="163"/>
              <w:jc w:val="right"/>
              <w:textAlignment w:val="baseline"/>
              <w:rPr>
                <w:rFonts w:eastAsia="Arial" w:cs="Arial"/>
                <w:color w:val="000000"/>
                <w:szCs w:val="24"/>
              </w:rPr>
            </w:pPr>
            <w:r>
              <w:rPr>
                <w:rFonts w:eastAsia="Arial" w:cs="Arial"/>
                <w:color w:val="000000"/>
                <w:szCs w:val="24"/>
              </w:rPr>
              <w:t>1,282,825</w:t>
            </w:r>
          </w:p>
        </w:tc>
        <w:tc>
          <w:tcPr>
            <w:tcW w:w="2127" w:type="dxa"/>
          </w:tcPr>
          <w:p w14:paraId="14ED7335" w14:textId="079864C7" w:rsidR="00CB0D2F" w:rsidRDefault="00CB0D2F" w:rsidP="00CB0D2F">
            <w:pPr>
              <w:spacing w:before="118" w:after="116" w:line="222" w:lineRule="exact"/>
              <w:ind w:right="159"/>
              <w:jc w:val="right"/>
              <w:textAlignment w:val="baseline"/>
              <w:rPr>
                <w:rFonts w:eastAsia="Arial" w:cs="Arial"/>
                <w:color w:val="000000"/>
                <w:szCs w:val="24"/>
              </w:rPr>
            </w:pPr>
            <w:r>
              <w:rPr>
                <w:rFonts w:eastAsia="Arial" w:cs="Arial"/>
                <w:color w:val="000000"/>
                <w:szCs w:val="24"/>
              </w:rPr>
              <w:t>1,295,678</w:t>
            </w:r>
          </w:p>
        </w:tc>
      </w:tr>
      <w:tr w:rsidR="00CB0D2F" w14:paraId="7B299E4D" w14:textId="77777777" w:rsidTr="00CB0D2F">
        <w:trPr>
          <w:trHeight w:val="456"/>
        </w:trPr>
        <w:tc>
          <w:tcPr>
            <w:tcW w:w="6799" w:type="dxa"/>
          </w:tcPr>
          <w:p w14:paraId="482E47F5" w14:textId="77777777" w:rsidR="00CB0D2F" w:rsidRPr="00441240" w:rsidRDefault="00CB0D2F" w:rsidP="00CB0D2F">
            <w:pPr>
              <w:spacing w:before="118" w:after="53" w:line="228" w:lineRule="exact"/>
              <w:ind w:left="565"/>
              <w:textAlignment w:val="baseline"/>
              <w:rPr>
                <w:rFonts w:eastAsia="Arial" w:cs="Arial"/>
                <w:color w:val="000000"/>
                <w:szCs w:val="24"/>
              </w:rPr>
            </w:pPr>
            <w:r w:rsidRPr="00441240">
              <w:rPr>
                <w:rFonts w:eastAsia="Arial" w:cs="Arial"/>
                <w:color w:val="000000"/>
                <w:szCs w:val="24"/>
              </w:rPr>
              <w:t>Use of land and buildings grant</w:t>
            </w:r>
          </w:p>
        </w:tc>
        <w:tc>
          <w:tcPr>
            <w:tcW w:w="2127" w:type="dxa"/>
          </w:tcPr>
          <w:p w14:paraId="328B58B2" w14:textId="68529851" w:rsidR="00CB0D2F" w:rsidRPr="00441240" w:rsidRDefault="00284355" w:rsidP="00CB0D2F">
            <w:pPr>
              <w:spacing w:before="118" w:after="1" w:line="222" w:lineRule="exact"/>
              <w:ind w:right="159"/>
              <w:jc w:val="right"/>
              <w:textAlignment w:val="baseline"/>
              <w:rPr>
                <w:rFonts w:eastAsia="Arial" w:cs="Arial"/>
                <w:color w:val="000000"/>
                <w:szCs w:val="24"/>
              </w:rPr>
            </w:pPr>
            <w:r>
              <w:rPr>
                <w:rFonts w:eastAsia="Arial" w:cs="Arial"/>
                <w:color w:val="000000"/>
                <w:szCs w:val="24"/>
              </w:rPr>
              <w:t>2,341,119</w:t>
            </w:r>
          </w:p>
        </w:tc>
        <w:tc>
          <w:tcPr>
            <w:tcW w:w="2976" w:type="dxa"/>
          </w:tcPr>
          <w:p w14:paraId="26D68493" w14:textId="7732005D" w:rsidR="00CB0D2F" w:rsidRPr="00441240" w:rsidRDefault="00ED0287" w:rsidP="00CB0D2F">
            <w:pPr>
              <w:spacing w:before="118" w:after="1" w:line="222" w:lineRule="exact"/>
              <w:ind w:right="163"/>
              <w:jc w:val="right"/>
              <w:textAlignment w:val="baseline"/>
              <w:rPr>
                <w:rFonts w:eastAsia="Arial" w:cs="Arial"/>
                <w:color w:val="000000"/>
                <w:szCs w:val="24"/>
              </w:rPr>
            </w:pPr>
            <w:r>
              <w:rPr>
                <w:rFonts w:eastAsia="Arial" w:cs="Arial"/>
                <w:color w:val="000000"/>
                <w:szCs w:val="24"/>
              </w:rPr>
              <w:t>1,420,415</w:t>
            </w:r>
          </w:p>
        </w:tc>
        <w:tc>
          <w:tcPr>
            <w:tcW w:w="2127" w:type="dxa"/>
          </w:tcPr>
          <w:p w14:paraId="0F252AC4" w14:textId="7C5ECF33" w:rsidR="00CB0D2F" w:rsidRDefault="00CB0D2F" w:rsidP="00CB0D2F">
            <w:pPr>
              <w:spacing w:before="118" w:after="1" w:line="222" w:lineRule="exact"/>
              <w:ind w:right="159"/>
              <w:jc w:val="right"/>
              <w:textAlignment w:val="baseline"/>
              <w:rPr>
                <w:rFonts w:eastAsia="Arial" w:cs="Arial"/>
                <w:color w:val="000000"/>
                <w:szCs w:val="24"/>
              </w:rPr>
            </w:pPr>
            <w:r>
              <w:rPr>
                <w:rFonts w:eastAsia="Arial" w:cs="Arial"/>
                <w:color w:val="000000"/>
                <w:szCs w:val="24"/>
              </w:rPr>
              <w:t>2,193,217</w:t>
            </w:r>
          </w:p>
        </w:tc>
      </w:tr>
      <w:tr w:rsidR="00ED0287" w14:paraId="5FDDAD49" w14:textId="77777777" w:rsidTr="00CB0D2F">
        <w:trPr>
          <w:trHeight w:val="456"/>
        </w:trPr>
        <w:tc>
          <w:tcPr>
            <w:tcW w:w="6799" w:type="dxa"/>
          </w:tcPr>
          <w:p w14:paraId="7F7114D0" w14:textId="326B4E00" w:rsidR="00ED0287" w:rsidRPr="00441240" w:rsidRDefault="00ED0287" w:rsidP="00CB0D2F">
            <w:pPr>
              <w:spacing w:before="118" w:after="53" w:line="228" w:lineRule="exact"/>
              <w:ind w:left="565"/>
              <w:textAlignment w:val="baseline"/>
              <w:rPr>
                <w:rFonts w:eastAsia="Arial" w:cs="Arial"/>
                <w:color w:val="000000"/>
                <w:szCs w:val="24"/>
              </w:rPr>
            </w:pPr>
            <w:r>
              <w:rPr>
                <w:rFonts w:eastAsia="Arial" w:cs="Arial"/>
                <w:color w:val="000000"/>
                <w:szCs w:val="24"/>
              </w:rPr>
              <w:t>MOE - Other</w:t>
            </w:r>
          </w:p>
        </w:tc>
        <w:tc>
          <w:tcPr>
            <w:tcW w:w="2127" w:type="dxa"/>
          </w:tcPr>
          <w:p w14:paraId="303876BC" w14:textId="5EE501A8" w:rsidR="00ED0287" w:rsidRPr="00441240" w:rsidRDefault="00284355" w:rsidP="00CB0D2F">
            <w:pPr>
              <w:ind w:right="174"/>
              <w:jc w:val="right"/>
              <w:textAlignment w:val="baseline"/>
              <w:rPr>
                <w:rFonts w:eastAsia="Arial" w:cs="Arial"/>
                <w:color w:val="000000"/>
                <w:szCs w:val="24"/>
              </w:rPr>
            </w:pPr>
            <w:r>
              <w:rPr>
                <w:rFonts w:eastAsia="Arial" w:cs="Arial"/>
                <w:color w:val="000000"/>
                <w:szCs w:val="24"/>
              </w:rPr>
              <w:t>2,542,016</w:t>
            </w:r>
          </w:p>
        </w:tc>
        <w:tc>
          <w:tcPr>
            <w:tcW w:w="2976" w:type="dxa"/>
          </w:tcPr>
          <w:p w14:paraId="012FD7DA" w14:textId="3C6142A4" w:rsidR="00ED0287" w:rsidRDefault="00ED0287" w:rsidP="00CB0D2F">
            <w:pPr>
              <w:ind w:right="174"/>
              <w:jc w:val="right"/>
              <w:textAlignment w:val="baseline"/>
              <w:rPr>
                <w:rFonts w:eastAsia="Arial" w:cs="Arial"/>
                <w:color w:val="000000"/>
                <w:szCs w:val="24"/>
              </w:rPr>
            </w:pPr>
            <w:r>
              <w:rPr>
                <w:rFonts w:eastAsia="Arial" w:cs="Arial"/>
                <w:color w:val="000000"/>
                <w:szCs w:val="24"/>
              </w:rPr>
              <w:t>1,334,171</w:t>
            </w:r>
          </w:p>
        </w:tc>
        <w:tc>
          <w:tcPr>
            <w:tcW w:w="2127" w:type="dxa"/>
          </w:tcPr>
          <w:p w14:paraId="23787999" w14:textId="24A5BA47" w:rsidR="00ED0287" w:rsidRDefault="00ED0287" w:rsidP="00CB0D2F">
            <w:pPr>
              <w:ind w:right="174"/>
              <w:jc w:val="right"/>
              <w:textAlignment w:val="baseline"/>
              <w:rPr>
                <w:rFonts w:eastAsia="Arial" w:cs="Arial"/>
                <w:color w:val="000000"/>
                <w:szCs w:val="24"/>
              </w:rPr>
            </w:pPr>
            <w:r>
              <w:rPr>
                <w:rFonts w:eastAsia="Arial" w:cs="Arial"/>
                <w:color w:val="000000"/>
                <w:szCs w:val="24"/>
              </w:rPr>
              <w:t>1,539,419</w:t>
            </w:r>
          </w:p>
        </w:tc>
      </w:tr>
      <w:tr w:rsidR="00CB0D2F" w14:paraId="67546409" w14:textId="77777777" w:rsidTr="00CB0D2F">
        <w:trPr>
          <w:trHeight w:val="456"/>
        </w:trPr>
        <w:tc>
          <w:tcPr>
            <w:tcW w:w="6799" w:type="dxa"/>
          </w:tcPr>
          <w:p w14:paraId="06AADC8C" w14:textId="77777777" w:rsidR="00CB0D2F" w:rsidRPr="00441240" w:rsidRDefault="00CB0D2F" w:rsidP="00CB0D2F">
            <w:pPr>
              <w:spacing w:before="118" w:after="53" w:line="228" w:lineRule="exact"/>
              <w:ind w:left="565"/>
              <w:textAlignment w:val="baseline"/>
              <w:rPr>
                <w:rFonts w:eastAsia="Arial" w:cs="Arial"/>
                <w:color w:val="000000"/>
                <w:szCs w:val="24"/>
              </w:rPr>
            </w:pPr>
            <w:r w:rsidRPr="00441240">
              <w:rPr>
                <w:rFonts w:eastAsia="Arial" w:cs="Arial"/>
                <w:color w:val="000000"/>
                <w:szCs w:val="24"/>
              </w:rPr>
              <w:t>Other government grants</w:t>
            </w:r>
          </w:p>
        </w:tc>
        <w:tc>
          <w:tcPr>
            <w:tcW w:w="2127" w:type="dxa"/>
          </w:tcPr>
          <w:p w14:paraId="63DBA1FA" w14:textId="0B865862" w:rsidR="00CB0D2F" w:rsidRPr="00441240" w:rsidRDefault="00284355" w:rsidP="00CB0D2F">
            <w:pPr>
              <w:ind w:right="174"/>
              <w:jc w:val="right"/>
              <w:textAlignment w:val="baseline"/>
              <w:rPr>
                <w:rFonts w:eastAsia="Arial" w:cs="Arial"/>
                <w:color w:val="000000"/>
                <w:szCs w:val="24"/>
              </w:rPr>
            </w:pPr>
            <w:r>
              <w:rPr>
                <w:rFonts w:eastAsia="Arial" w:cs="Arial"/>
                <w:color w:val="000000"/>
                <w:szCs w:val="24"/>
              </w:rPr>
              <w:t>139,459</w:t>
            </w:r>
          </w:p>
        </w:tc>
        <w:tc>
          <w:tcPr>
            <w:tcW w:w="2976" w:type="dxa"/>
          </w:tcPr>
          <w:p w14:paraId="7BE1D9B8" w14:textId="2B5C2380" w:rsidR="00CB0D2F" w:rsidRPr="00441240" w:rsidRDefault="00ED0287" w:rsidP="00CB0D2F">
            <w:pPr>
              <w:ind w:right="174"/>
              <w:jc w:val="right"/>
              <w:textAlignment w:val="baseline"/>
              <w:rPr>
                <w:rFonts w:eastAsia="Arial" w:cs="Arial"/>
                <w:color w:val="000000"/>
                <w:szCs w:val="24"/>
              </w:rPr>
            </w:pPr>
            <w:r>
              <w:rPr>
                <w:rFonts w:eastAsia="Arial" w:cs="Arial"/>
                <w:color w:val="000000"/>
                <w:szCs w:val="24"/>
              </w:rPr>
              <w:t>115,600</w:t>
            </w:r>
          </w:p>
        </w:tc>
        <w:tc>
          <w:tcPr>
            <w:tcW w:w="2127" w:type="dxa"/>
          </w:tcPr>
          <w:p w14:paraId="659882DC" w14:textId="3170ADE3" w:rsidR="00CB0D2F" w:rsidRDefault="00ED0287" w:rsidP="00CB0D2F">
            <w:pPr>
              <w:ind w:right="174"/>
              <w:jc w:val="right"/>
              <w:textAlignment w:val="baseline"/>
              <w:rPr>
                <w:rFonts w:eastAsia="Arial" w:cs="Arial"/>
                <w:color w:val="000000"/>
                <w:szCs w:val="24"/>
              </w:rPr>
            </w:pPr>
            <w:r>
              <w:rPr>
                <w:rFonts w:eastAsia="Arial" w:cs="Arial"/>
                <w:color w:val="000000"/>
                <w:szCs w:val="24"/>
              </w:rPr>
              <w:t>115,044</w:t>
            </w:r>
          </w:p>
        </w:tc>
      </w:tr>
      <w:tr w:rsidR="00CB0D2F" w14:paraId="14AF36CC" w14:textId="77777777" w:rsidTr="00CB0D2F">
        <w:trPr>
          <w:trHeight w:val="456"/>
        </w:trPr>
        <w:tc>
          <w:tcPr>
            <w:tcW w:w="6799" w:type="dxa"/>
          </w:tcPr>
          <w:p w14:paraId="2B8E986B" w14:textId="77777777" w:rsidR="00CB0D2F" w:rsidRPr="00441240" w:rsidRDefault="00CB0D2F" w:rsidP="00CB0D2F">
            <w:pPr>
              <w:spacing w:before="118" w:after="53" w:line="228" w:lineRule="exact"/>
              <w:ind w:left="565"/>
              <w:textAlignment w:val="baseline"/>
              <w:rPr>
                <w:rFonts w:eastAsia="Arial" w:cs="Arial"/>
                <w:b/>
                <w:color w:val="000000"/>
                <w:szCs w:val="24"/>
              </w:rPr>
            </w:pPr>
            <w:r w:rsidRPr="00441240">
              <w:rPr>
                <w:rFonts w:eastAsia="Arial" w:cs="Arial"/>
                <w:b/>
                <w:color w:val="000000"/>
                <w:szCs w:val="24"/>
              </w:rPr>
              <w:t>Totals</w:t>
            </w:r>
          </w:p>
        </w:tc>
        <w:tc>
          <w:tcPr>
            <w:tcW w:w="2127" w:type="dxa"/>
          </w:tcPr>
          <w:p w14:paraId="187A10F9" w14:textId="486FE160" w:rsidR="00CB0D2F" w:rsidRPr="00001821" w:rsidRDefault="00284355" w:rsidP="00CB0D2F">
            <w:pPr>
              <w:spacing w:before="118" w:after="59" w:line="222" w:lineRule="exact"/>
              <w:ind w:right="163"/>
              <w:jc w:val="right"/>
              <w:textAlignment w:val="baseline"/>
              <w:rPr>
                <w:rFonts w:eastAsia="Arial" w:cs="Arial"/>
                <w:b/>
                <w:color w:val="000000"/>
                <w:szCs w:val="24"/>
              </w:rPr>
            </w:pPr>
            <w:r>
              <w:rPr>
                <w:rFonts w:eastAsia="Arial" w:cs="Arial"/>
                <w:b/>
                <w:color w:val="000000"/>
                <w:szCs w:val="24"/>
              </w:rPr>
              <w:t>27,966,001</w:t>
            </w:r>
          </w:p>
        </w:tc>
        <w:tc>
          <w:tcPr>
            <w:tcW w:w="2976" w:type="dxa"/>
          </w:tcPr>
          <w:p w14:paraId="1DE9DA9B" w14:textId="0FDF7B98" w:rsidR="00CB0D2F" w:rsidRPr="00001821" w:rsidRDefault="00ED0287" w:rsidP="00CB0D2F">
            <w:pPr>
              <w:spacing w:before="118" w:after="59" w:line="222" w:lineRule="exact"/>
              <w:ind w:right="211"/>
              <w:jc w:val="right"/>
              <w:textAlignment w:val="baseline"/>
              <w:rPr>
                <w:rFonts w:eastAsia="Arial" w:cs="Arial"/>
                <w:b/>
                <w:color w:val="000000"/>
                <w:szCs w:val="24"/>
              </w:rPr>
            </w:pPr>
            <w:r>
              <w:rPr>
                <w:rFonts w:eastAsia="Arial" w:cs="Arial"/>
                <w:b/>
                <w:color w:val="000000"/>
                <w:szCs w:val="24"/>
              </w:rPr>
              <w:t>25,278,336</w:t>
            </w:r>
          </w:p>
        </w:tc>
        <w:tc>
          <w:tcPr>
            <w:tcW w:w="2127" w:type="dxa"/>
          </w:tcPr>
          <w:p w14:paraId="24E2EE9D" w14:textId="1946A70B" w:rsidR="00CB0D2F" w:rsidRDefault="00CB0D2F" w:rsidP="00CB0D2F">
            <w:pPr>
              <w:spacing w:before="118" w:after="59" w:line="222" w:lineRule="exact"/>
              <w:ind w:right="163"/>
              <w:jc w:val="right"/>
              <w:textAlignment w:val="baseline"/>
              <w:rPr>
                <w:rFonts w:eastAsia="Arial" w:cs="Arial"/>
                <w:b/>
                <w:color w:val="000000"/>
                <w:szCs w:val="24"/>
              </w:rPr>
            </w:pPr>
            <w:r>
              <w:rPr>
                <w:rFonts w:eastAsia="Arial" w:cs="Arial"/>
                <w:b/>
                <w:color w:val="000000"/>
                <w:szCs w:val="24"/>
              </w:rPr>
              <w:t>27,093,418</w:t>
            </w:r>
          </w:p>
        </w:tc>
      </w:tr>
    </w:tbl>
    <w:p w14:paraId="20D5F951" w14:textId="77777777" w:rsidR="002859EA" w:rsidRDefault="002859EA"/>
    <w:p w14:paraId="7E51A866" w14:textId="77777777" w:rsidR="00E26E50" w:rsidRDefault="00E26E50"/>
    <w:tbl>
      <w:tblPr>
        <w:tblStyle w:val="TableGrid"/>
        <w:tblW w:w="13745" w:type="dxa"/>
        <w:tblLayout w:type="fixed"/>
        <w:tblLook w:val="04A0" w:firstRow="1" w:lastRow="0" w:firstColumn="1" w:lastColumn="0" w:noHBand="0" w:noVBand="1"/>
        <w:tblDescription w:val="4 columns: Locally raised funds descriptor, 2023 actual, 2023 budget (unaudited) and 2022 actual"/>
      </w:tblPr>
      <w:tblGrid>
        <w:gridCol w:w="6941"/>
        <w:gridCol w:w="1985"/>
        <w:gridCol w:w="2976"/>
        <w:gridCol w:w="1843"/>
      </w:tblGrid>
      <w:tr w:rsidR="00CB0D2F" w14:paraId="53BF704D" w14:textId="77777777" w:rsidTr="000D137F">
        <w:trPr>
          <w:trHeight w:val="340"/>
          <w:tblHeader/>
        </w:trPr>
        <w:tc>
          <w:tcPr>
            <w:tcW w:w="6941" w:type="dxa"/>
          </w:tcPr>
          <w:p w14:paraId="4BCA5DA9" w14:textId="77777777" w:rsidR="00CB0D2F" w:rsidRDefault="00CB0D2F" w:rsidP="00CB0D2F">
            <w:pPr>
              <w:spacing w:line="222" w:lineRule="exact"/>
              <w:ind w:left="457"/>
              <w:textAlignment w:val="baseline"/>
              <w:rPr>
                <w:rFonts w:eastAsia="Arial" w:cs="Arial"/>
                <w:b/>
                <w:color w:val="000000"/>
                <w:szCs w:val="24"/>
              </w:rPr>
            </w:pPr>
            <w:r>
              <w:rPr>
                <w:rFonts w:eastAsia="Arial" w:cs="Arial"/>
                <w:b/>
                <w:color w:val="000000"/>
                <w:szCs w:val="24"/>
              </w:rPr>
              <w:t>3</w:t>
            </w:r>
            <w:r>
              <w:rPr>
                <w:rFonts w:eastAsia="Arial" w:cs="Arial"/>
                <w:b/>
                <w:color w:val="000000"/>
                <w:szCs w:val="24"/>
              </w:rPr>
              <w:tab/>
              <w:t>Locally Raised Funds</w:t>
            </w:r>
          </w:p>
          <w:p w14:paraId="2D77EFF1" w14:textId="77777777" w:rsidR="00CB0D2F" w:rsidRDefault="00CB0D2F" w:rsidP="00CB0D2F">
            <w:pPr>
              <w:spacing w:line="222" w:lineRule="exact"/>
              <w:ind w:left="457"/>
              <w:textAlignment w:val="baseline"/>
              <w:rPr>
                <w:rFonts w:eastAsia="Arial" w:cs="Arial"/>
                <w:color w:val="000000"/>
                <w:szCs w:val="24"/>
              </w:rPr>
            </w:pPr>
            <w:r>
              <w:rPr>
                <w:rFonts w:eastAsia="Arial" w:cs="Arial"/>
                <w:color w:val="000000"/>
                <w:szCs w:val="24"/>
              </w:rPr>
              <w:t>Local funds raised within the School’s community are made up of:</w:t>
            </w:r>
          </w:p>
          <w:p w14:paraId="6D3CB854" w14:textId="77777777" w:rsidR="00CB0D2F" w:rsidRPr="00CA51A4" w:rsidRDefault="00CB0D2F" w:rsidP="00CB0D2F">
            <w:pPr>
              <w:spacing w:line="222" w:lineRule="exact"/>
              <w:ind w:left="457"/>
              <w:textAlignment w:val="baseline"/>
              <w:rPr>
                <w:rFonts w:eastAsia="Arial" w:cs="Arial"/>
                <w:color w:val="000000"/>
                <w:szCs w:val="24"/>
              </w:rPr>
            </w:pPr>
          </w:p>
        </w:tc>
        <w:tc>
          <w:tcPr>
            <w:tcW w:w="1985" w:type="dxa"/>
          </w:tcPr>
          <w:p w14:paraId="4D786F2B" w14:textId="597FA83B" w:rsidR="00CB0D2F" w:rsidRPr="00441240" w:rsidRDefault="00CB0D2F" w:rsidP="00CB0D2F">
            <w:pPr>
              <w:jc w:val="right"/>
              <w:textAlignment w:val="baseline"/>
              <w:rPr>
                <w:rFonts w:eastAsia="Arial" w:cs="Arial"/>
                <w:color w:val="000000"/>
                <w:szCs w:val="24"/>
              </w:rPr>
            </w:pPr>
            <w:r>
              <w:rPr>
                <w:rFonts w:eastAsia="Arial" w:cs="Arial"/>
                <w:color w:val="000000"/>
                <w:szCs w:val="24"/>
              </w:rPr>
              <w:t>2024 Actual</w:t>
            </w:r>
          </w:p>
        </w:tc>
        <w:tc>
          <w:tcPr>
            <w:tcW w:w="2976" w:type="dxa"/>
          </w:tcPr>
          <w:p w14:paraId="204D99D1" w14:textId="743E762D" w:rsidR="00CB0D2F" w:rsidRPr="00441240" w:rsidRDefault="00CB0D2F" w:rsidP="00CB0D2F">
            <w:pPr>
              <w:jc w:val="right"/>
              <w:textAlignment w:val="baseline"/>
              <w:rPr>
                <w:rFonts w:eastAsia="Arial" w:cs="Arial"/>
                <w:color w:val="000000"/>
                <w:szCs w:val="24"/>
              </w:rPr>
            </w:pPr>
            <w:r w:rsidRPr="00441240">
              <w:rPr>
                <w:rFonts w:eastAsia="Arial" w:cs="Arial"/>
                <w:color w:val="000000"/>
                <w:szCs w:val="24"/>
              </w:rPr>
              <w:t>20</w:t>
            </w:r>
            <w:r>
              <w:rPr>
                <w:rFonts w:eastAsia="Arial" w:cs="Arial"/>
                <w:color w:val="000000"/>
                <w:szCs w:val="24"/>
              </w:rPr>
              <w:t>24</w:t>
            </w:r>
            <w:r w:rsidRPr="00441240">
              <w:rPr>
                <w:rFonts w:eastAsia="Arial" w:cs="Arial"/>
                <w:color w:val="000000"/>
                <w:szCs w:val="24"/>
              </w:rPr>
              <w:t xml:space="preserve"> Budget (unaudited) </w:t>
            </w:r>
          </w:p>
        </w:tc>
        <w:tc>
          <w:tcPr>
            <w:tcW w:w="1843" w:type="dxa"/>
          </w:tcPr>
          <w:p w14:paraId="5C12AE8E" w14:textId="506360B0" w:rsidR="00CB0D2F" w:rsidRPr="00441240" w:rsidRDefault="00CB0D2F" w:rsidP="00CB0D2F">
            <w:pPr>
              <w:spacing w:before="113" w:line="218" w:lineRule="exact"/>
              <w:ind w:right="163"/>
              <w:jc w:val="right"/>
              <w:textAlignment w:val="baseline"/>
              <w:rPr>
                <w:rFonts w:eastAsia="Arial" w:cs="Arial"/>
                <w:color w:val="000000"/>
                <w:szCs w:val="24"/>
              </w:rPr>
            </w:pPr>
            <w:r>
              <w:rPr>
                <w:rFonts w:eastAsia="Arial" w:cs="Arial"/>
                <w:color w:val="000000"/>
                <w:szCs w:val="24"/>
              </w:rPr>
              <w:t>2023 Actual</w:t>
            </w:r>
          </w:p>
        </w:tc>
      </w:tr>
      <w:tr w:rsidR="00CB0D2F" w14:paraId="55AF1FBE" w14:textId="77777777" w:rsidTr="00ED0287">
        <w:trPr>
          <w:trHeight w:val="377"/>
        </w:trPr>
        <w:tc>
          <w:tcPr>
            <w:tcW w:w="6941" w:type="dxa"/>
          </w:tcPr>
          <w:p w14:paraId="72441755" w14:textId="77777777" w:rsidR="00CB0D2F" w:rsidRPr="00441240" w:rsidRDefault="00CB0D2F" w:rsidP="00CB0D2F">
            <w:pPr>
              <w:spacing w:line="222" w:lineRule="exact"/>
              <w:ind w:left="457" w:hanging="291"/>
              <w:textAlignment w:val="baseline"/>
              <w:rPr>
                <w:rFonts w:eastAsia="Arial" w:cs="Arial"/>
                <w:color w:val="000000"/>
                <w:szCs w:val="24"/>
              </w:rPr>
            </w:pPr>
            <w:r w:rsidRPr="00441240">
              <w:rPr>
                <w:rFonts w:eastAsia="Arial" w:cs="Arial"/>
                <w:color w:val="000000"/>
                <w:szCs w:val="24"/>
              </w:rPr>
              <w:t>Revenue</w:t>
            </w:r>
          </w:p>
        </w:tc>
        <w:tc>
          <w:tcPr>
            <w:tcW w:w="1985" w:type="dxa"/>
          </w:tcPr>
          <w:p w14:paraId="393FFE28" w14:textId="6403CEE5" w:rsidR="00CB0D2F" w:rsidRPr="00441240" w:rsidRDefault="00CB0D2F" w:rsidP="00CB0D2F">
            <w:pPr>
              <w:spacing w:line="222" w:lineRule="exact"/>
              <w:ind w:right="159"/>
              <w:jc w:val="right"/>
              <w:textAlignment w:val="baseline"/>
              <w:rPr>
                <w:rFonts w:eastAsia="Arial" w:cs="Arial"/>
                <w:color w:val="000000"/>
                <w:szCs w:val="24"/>
              </w:rPr>
            </w:pPr>
          </w:p>
        </w:tc>
        <w:tc>
          <w:tcPr>
            <w:tcW w:w="2976" w:type="dxa"/>
          </w:tcPr>
          <w:p w14:paraId="67061C1F" w14:textId="77777777" w:rsidR="00CB0D2F" w:rsidRPr="00441240" w:rsidRDefault="00CB0D2F" w:rsidP="00CB0D2F">
            <w:pPr>
              <w:spacing w:line="222" w:lineRule="exact"/>
              <w:ind w:right="163"/>
              <w:jc w:val="right"/>
              <w:textAlignment w:val="baseline"/>
              <w:rPr>
                <w:rFonts w:eastAsia="Arial" w:cs="Arial"/>
                <w:color w:val="000000"/>
                <w:szCs w:val="24"/>
              </w:rPr>
            </w:pPr>
          </w:p>
        </w:tc>
        <w:tc>
          <w:tcPr>
            <w:tcW w:w="1843" w:type="dxa"/>
          </w:tcPr>
          <w:p w14:paraId="7071B810" w14:textId="77777777" w:rsidR="00CB0D2F" w:rsidRPr="00441240" w:rsidRDefault="00CB0D2F" w:rsidP="00CB0D2F">
            <w:pPr>
              <w:spacing w:before="113" w:line="218" w:lineRule="exact"/>
              <w:ind w:right="163"/>
              <w:jc w:val="right"/>
              <w:textAlignment w:val="baseline"/>
              <w:rPr>
                <w:rFonts w:eastAsia="Arial" w:cs="Arial"/>
                <w:color w:val="000000"/>
                <w:szCs w:val="24"/>
              </w:rPr>
            </w:pPr>
          </w:p>
        </w:tc>
      </w:tr>
      <w:tr w:rsidR="00700E9D" w14:paraId="521A8FE0" w14:textId="77777777" w:rsidTr="000D137F">
        <w:trPr>
          <w:trHeight w:val="340"/>
        </w:trPr>
        <w:tc>
          <w:tcPr>
            <w:tcW w:w="6941" w:type="dxa"/>
          </w:tcPr>
          <w:p w14:paraId="3A61A573" w14:textId="77777777" w:rsidR="00700E9D" w:rsidRPr="00441240" w:rsidRDefault="00700E9D" w:rsidP="00700E9D">
            <w:pPr>
              <w:spacing w:line="222" w:lineRule="exact"/>
              <w:ind w:left="457"/>
              <w:textAlignment w:val="baseline"/>
              <w:rPr>
                <w:rFonts w:eastAsia="Arial" w:cs="Arial"/>
                <w:color w:val="000000"/>
                <w:szCs w:val="24"/>
              </w:rPr>
            </w:pPr>
            <w:r w:rsidRPr="00441240">
              <w:rPr>
                <w:rFonts w:eastAsia="Arial" w:cs="Arial"/>
                <w:color w:val="000000"/>
                <w:szCs w:val="24"/>
              </w:rPr>
              <w:t>Donations</w:t>
            </w:r>
            <w:r>
              <w:rPr>
                <w:rFonts w:eastAsia="Arial" w:cs="Arial"/>
                <w:color w:val="000000"/>
                <w:szCs w:val="24"/>
              </w:rPr>
              <w:t xml:space="preserve"> &amp; Bequests</w:t>
            </w:r>
          </w:p>
        </w:tc>
        <w:tc>
          <w:tcPr>
            <w:tcW w:w="1985" w:type="dxa"/>
          </w:tcPr>
          <w:p w14:paraId="4F14F60E" w14:textId="0683B969" w:rsidR="00700E9D" w:rsidRPr="00441240" w:rsidRDefault="00700E9D" w:rsidP="00700E9D">
            <w:pPr>
              <w:spacing w:line="222" w:lineRule="exact"/>
              <w:ind w:right="159"/>
              <w:jc w:val="right"/>
              <w:textAlignment w:val="baseline"/>
              <w:rPr>
                <w:rFonts w:eastAsia="Arial" w:cs="Arial"/>
                <w:color w:val="000000"/>
                <w:szCs w:val="24"/>
              </w:rPr>
            </w:pPr>
            <w:r>
              <w:rPr>
                <w:rFonts w:eastAsia="Arial" w:cs="Arial"/>
                <w:color w:val="000000"/>
                <w:szCs w:val="24"/>
              </w:rPr>
              <w:t>2,700</w:t>
            </w:r>
          </w:p>
        </w:tc>
        <w:tc>
          <w:tcPr>
            <w:tcW w:w="2976" w:type="dxa"/>
          </w:tcPr>
          <w:p w14:paraId="723069A6" w14:textId="4851D8FB" w:rsidR="00700E9D" w:rsidRPr="00441240" w:rsidRDefault="00700E9D" w:rsidP="00700E9D">
            <w:pPr>
              <w:spacing w:line="222" w:lineRule="exact"/>
              <w:ind w:right="163"/>
              <w:jc w:val="right"/>
              <w:textAlignment w:val="baseline"/>
              <w:rPr>
                <w:rFonts w:eastAsia="Arial" w:cs="Arial"/>
                <w:color w:val="000000"/>
                <w:szCs w:val="24"/>
              </w:rPr>
            </w:pPr>
            <w:r>
              <w:rPr>
                <w:rFonts w:eastAsia="Arial" w:cs="Arial"/>
                <w:color w:val="000000"/>
                <w:szCs w:val="24"/>
              </w:rPr>
              <w:t>-</w:t>
            </w:r>
          </w:p>
        </w:tc>
        <w:tc>
          <w:tcPr>
            <w:tcW w:w="1843" w:type="dxa"/>
          </w:tcPr>
          <w:p w14:paraId="4651FB18" w14:textId="0F812878" w:rsidR="00700E9D" w:rsidRPr="00441240" w:rsidRDefault="00700E9D" w:rsidP="00700E9D">
            <w:pPr>
              <w:spacing w:before="123" w:after="111" w:line="222" w:lineRule="exact"/>
              <w:ind w:right="163"/>
              <w:jc w:val="right"/>
              <w:textAlignment w:val="baseline"/>
              <w:rPr>
                <w:rFonts w:eastAsia="Arial" w:cs="Arial"/>
                <w:color w:val="000000"/>
                <w:szCs w:val="24"/>
              </w:rPr>
            </w:pPr>
            <w:r>
              <w:rPr>
                <w:rFonts w:eastAsia="Arial" w:cs="Arial"/>
                <w:color w:val="000000"/>
                <w:szCs w:val="24"/>
              </w:rPr>
              <w:t>100</w:t>
            </w:r>
          </w:p>
        </w:tc>
      </w:tr>
      <w:tr w:rsidR="00700E9D" w14:paraId="4E94DC79" w14:textId="77777777" w:rsidTr="000D137F">
        <w:trPr>
          <w:trHeight w:val="340"/>
        </w:trPr>
        <w:tc>
          <w:tcPr>
            <w:tcW w:w="6941" w:type="dxa"/>
          </w:tcPr>
          <w:p w14:paraId="600E5B24" w14:textId="77777777" w:rsidR="00700E9D" w:rsidRPr="00441240" w:rsidRDefault="00700E9D" w:rsidP="00700E9D">
            <w:pPr>
              <w:spacing w:line="228" w:lineRule="exact"/>
              <w:ind w:left="457"/>
              <w:textAlignment w:val="baseline"/>
              <w:rPr>
                <w:rFonts w:eastAsia="Arial" w:cs="Arial"/>
                <w:color w:val="000000"/>
                <w:szCs w:val="24"/>
              </w:rPr>
            </w:pPr>
            <w:r w:rsidRPr="00441240">
              <w:rPr>
                <w:rFonts w:eastAsia="Arial" w:cs="Arial"/>
                <w:color w:val="000000"/>
                <w:szCs w:val="24"/>
              </w:rPr>
              <w:t>Fundraising</w:t>
            </w:r>
            <w:r>
              <w:rPr>
                <w:rFonts w:eastAsia="Arial" w:cs="Arial"/>
                <w:color w:val="000000"/>
                <w:szCs w:val="24"/>
              </w:rPr>
              <w:t xml:space="preserve"> &amp; Community Grants</w:t>
            </w:r>
          </w:p>
        </w:tc>
        <w:tc>
          <w:tcPr>
            <w:tcW w:w="1985" w:type="dxa"/>
          </w:tcPr>
          <w:p w14:paraId="21CB5AF5" w14:textId="066CAA65" w:rsidR="00700E9D" w:rsidRPr="00441240" w:rsidRDefault="00700E9D" w:rsidP="00700E9D">
            <w:pPr>
              <w:spacing w:line="222" w:lineRule="exact"/>
              <w:ind w:right="159"/>
              <w:jc w:val="right"/>
              <w:textAlignment w:val="baseline"/>
              <w:rPr>
                <w:rFonts w:eastAsia="Arial" w:cs="Arial"/>
                <w:color w:val="000000"/>
                <w:szCs w:val="24"/>
              </w:rPr>
            </w:pPr>
            <w:r>
              <w:rPr>
                <w:rFonts w:eastAsia="Arial" w:cs="Arial"/>
                <w:color w:val="000000"/>
                <w:szCs w:val="24"/>
              </w:rPr>
              <w:t>6,394</w:t>
            </w:r>
          </w:p>
        </w:tc>
        <w:tc>
          <w:tcPr>
            <w:tcW w:w="2976" w:type="dxa"/>
          </w:tcPr>
          <w:p w14:paraId="116D2B8B" w14:textId="748FDC98" w:rsidR="00700E9D" w:rsidRPr="00441240" w:rsidRDefault="00700E9D" w:rsidP="00700E9D">
            <w:pPr>
              <w:spacing w:line="222" w:lineRule="exact"/>
              <w:ind w:right="163"/>
              <w:jc w:val="right"/>
              <w:textAlignment w:val="baseline"/>
              <w:rPr>
                <w:rFonts w:eastAsia="Arial" w:cs="Arial"/>
                <w:color w:val="000000"/>
                <w:szCs w:val="24"/>
              </w:rPr>
            </w:pPr>
            <w:r>
              <w:rPr>
                <w:rFonts w:eastAsia="Arial" w:cs="Arial"/>
                <w:color w:val="000000"/>
                <w:szCs w:val="24"/>
              </w:rPr>
              <w:t>5,850</w:t>
            </w:r>
          </w:p>
        </w:tc>
        <w:tc>
          <w:tcPr>
            <w:tcW w:w="1843" w:type="dxa"/>
          </w:tcPr>
          <w:p w14:paraId="242C325D" w14:textId="68FA369E" w:rsidR="00700E9D" w:rsidRPr="00441240" w:rsidRDefault="00700E9D" w:rsidP="00700E9D">
            <w:pPr>
              <w:spacing w:before="123" w:after="111" w:line="222" w:lineRule="exact"/>
              <w:ind w:right="163"/>
              <w:jc w:val="right"/>
              <w:textAlignment w:val="baseline"/>
              <w:rPr>
                <w:rFonts w:eastAsia="Arial" w:cs="Arial"/>
                <w:color w:val="000000"/>
                <w:szCs w:val="24"/>
              </w:rPr>
            </w:pPr>
            <w:r>
              <w:rPr>
                <w:rFonts w:eastAsia="Arial" w:cs="Arial"/>
                <w:color w:val="000000"/>
                <w:szCs w:val="24"/>
              </w:rPr>
              <w:t>18,798</w:t>
            </w:r>
          </w:p>
        </w:tc>
      </w:tr>
      <w:tr w:rsidR="00700E9D" w14:paraId="537C3E0A" w14:textId="77777777" w:rsidTr="000D137F">
        <w:trPr>
          <w:trHeight w:val="340"/>
        </w:trPr>
        <w:tc>
          <w:tcPr>
            <w:tcW w:w="6941" w:type="dxa"/>
          </w:tcPr>
          <w:p w14:paraId="3FDADAC2" w14:textId="77777777" w:rsidR="00700E9D" w:rsidRPr="00441240" w:rsidRDefault="00700E9D" w:rsidP="00700E9D">
            <w:pPr>
              <w:spacing w:line="222" w:lineRule="exact"/>
              <w:ind w:left="457"/>
              <w:textAlignment w:val="baseline"/>
              <w:rPr>
                <w:rFonts w:eastAsia="Arial" w:cs="Arial"/>
                <w:color w:val="000000"/>
                <w:szCs w:val="24"/>
              </w:rPr>
            </w:pPr>
            <w:r>
              <w:rPr>
                <w:rFonts w:eastAsia="Arial" w:cs="Arial"/>
                <w:color w:val="000000"/>
                <w:szCs w:val="24"/>
              </w:rPr>
              <w:t>Fees for Extra Curricular Activities</w:t>
            </w:r>
          </w:p>
        </w:tc>
        <w:tc>
          <w:tcPr>
            <w:tcW w:w="1985" w:type="dxa"/>
          </w:tcPr>
          <w:p w14:paraId="4A072549" w14:textId="11D18F7B" w:rsidR="00700E9D" w:rsidRPr="00441240" w:rsidRDefault="00700E9D" w:rsidP="00700E9D">
            <w:pPr>
              <w:spacing w:line="222" w:lineRule="exact"/>
              <w:ind w:right="159"/>
              <w:jc w:val="right"/>
              <w:textAlignment w:val="baseline"/>
              <w:rPr>
                <w:rFonts w:eastAsia="Arial" w:cs="Arial"/>
                <w:color w:val="000000"/>
                <w:szCs w:val="24"/>
              </w:rPr>
            </w:pPr>
            <w:r>
              <w:rPr>
                <w:rFonts w:eastAsia="Arial" w:cs="Arial"/>
                <w:color w:val="000000"/>
                <w:szCs w:val="24"/>
              </w:rPr>
              <w:t>35,024</w:t>
            </w:r>
          </w:p>
        </w:tc>
        <w:tc>
          <w:tcPr>
            <w:tcW w:w="2976" w:type="dxa"/>
          </w:tcPr>
          <w:p w14:paraId="0F2E2F13" w14:textId="077EB50A" w:rsidR="00700E9D" w:rsidRPr="00441240" w:rsidRDefault="00700E9D" w:rsidP="00700E9D">
            <w:pPr>
              <w:spacing w:line="222" w:lineRule="exact"/>
              <w:ind w:right="163"/>
              <w:jc w:val="right"/>
              <w:textAlignment w:val="baseline"/>
              <w:rPr>
                <w:rFonts w:eastAsia="Arial" w:cs="Arial"/>
                <w:color w:val="000000"/>
                <w:szCs w:val="24"/>
              </w:rPr>
            </w:pPr>
            <w:r>
              <w:rPr>
                <w:rFonts w:eastAsia="Arial" w:cs="Arial"/>
                <w:color w:val="000000"/>
                <w:szCs w:val="24"/>
              </w:rPr>
              <w:t>12,000</w:t>
            </w:r>
          </w:p>
        </w:tc>
        <w:tc>
          <w:tcPr>
            <w:tcW w:w="1843" w:type="dxa"/>
          </w:tcPr>
          <w:p w14:paraId="79D09F4D" w14:textId="620E3FFC" w:rsidR="00700E9D" w:rsidRPr="00441240" w:rsidRDefault="00700E9D" w:rsidP="00700E9D">
            <w:pPr>
              <w:spacing w:before="123" w:after="111" w:line="222" w:lineRule="exact"/>
              <w:ind w:right="163"/>
              <w:jc w:val="right"/>
              <w:textAlignment w:val="baseline"/>
              <w:rPr>
                <w:rFonts w:eastAsia="Arial" w:cs="Arial"/>
                <w:color w:val="000000"/>
                <w:szCs w:val="24"/>
              </w:rPr>
            </w:pPr>
            <w:r>
              <w:rPr>
                <w:rFonts w:eastAsia="Arial" w:cs="Arial"/>
                <w:color w:val="000000"/>
                <w:szCs w:val="24"/>
              </w:rPr>
              <w:t>20,726</w:t>
            </w:r>
          </w:p>
        </w:tc>
      </w:tr>
      <w:tr w:rsidR="00700E9D" w14:paraId="37A27FEF" w14:textId="77777777" w:rsidTr="000D137F">
        <w:trPr>
          <w:trHeight w:val="340"/>
        </w:trPr>
        <w:tc>
          <w:tcPr>
            <w:tcW w:w="6941" w:type="dxa"/>
          </w:tcPr>
          <w:p w14:paraId="6064E337" w14:textId="77777777" w:rsidR="00700E9D" w:rsidRPr="00441240" w:rsidRDefault="00700E9D" w:rsidP="00700E9D">
            <w:pPr>
              <w:spacing w:line="228" w:lineRule="exact"/>
              <w:ind w:left="457"/>
              <w:textAlignment w:val="baseline"/>
              <w:rPr>
                <w:rFonts w:eastAsia="Arial" w:cs="Arial"/>
                <w:color w:val="000000"/>
                <w:szCs w:val="24"/>
              </w:rPr>
            </w:pPr>
            <w:r w:rsidRPr="00441240">
              <w:rPr>
                <w:rFonts w:eastAsia="Arial" w:cs="Arial"/>
                <w:color w:val="000000"/>
                <w:szCs w:val="24"/>
              </w:rPr>
              <w:lastRenderedPageBreak/>
              <w:t>Trading</w:t>
            </w:r>
          </w:p>
        </w:tc>
        <w:tc>
          <w:tcPr>
            <w:tcW w:w="1985" w:type="dxa"/>
          </w:tcPr>
          <w:p w14:paraId="196DB02A" w14:textId="22A94000" w:rsidR="00700E9D" w:rsidRPr="00441240" w:rsidRDefault="00700E9D" w:rsidP="00700E9D">
            <w:pPr>
              <w:spacing w:line="222" w:lineRule="exact"/>
              <w:ind w:right="159"/>
              <w:jc w:val="right"/>
              <w:textAlignment w:val="baseline"/>
              <w:rPr>
                <w:rFonts w:eastAsia="Arial" w:cs="Arial"/>
                <w:color w:val="000000"/>
                <w:szCs w:val="24"/>
              </w:rPr>
            </w:pPr>
            <w:r>
              <w:rPr>
                <w:rFonts w:eastAsia="Arial" w:cs="Arial"/>
                <w:color w:val="000000"/>
                <w:szCs w:val="24"/>
              </w:rPr>
              <w:t>13,582</w:t>
            </w:r>
          </w:p>
        </w:tc>
        <w:tc>
          <w:tcPr>
            <w:tcW w:w="2976" w:type="dxa"/>
          </w:tcPr>
          <w:p w14:paraId="200C066A" w14:textId="2EB1E501" w:rsidR="00700E9D" w:rsidRPr="00441240" w:rsidRDefault="00700E9D" w:rsidP="00700E9D">
            <w:pPr>
              <w:spacing w:line="222" w:lineRule="exact"/>
              <w:ind w:right="163"/>
              <w:jc w:val="right"/>
              <w:textAlignment w:val="baseline"/>
              <w:rPr>
                <w:rFonts w:eastAsia="Arial" w:cs="Arial"/>
                <w:color w:val="000000"/>
                <w:szCs w:val="24"/>
              </w:rPr>
            </w:pPr>
            <w:r>
              <w:rPr>
                <w:rFonts w:eastAsia="Arial" w:cs="Arial"/>
                <w:color w:val="000000"/>
                <w:szCs w:val="24"/>
              </w:rPr>
              <w:t>124,500</w:t>
            </w:r>
          </w:p>
        </w:tc>
        <w:tc>
          <w:tcPr>
            <w:tcW w:w="1843" w:type="dxa"/>
          </w:tcPr>
          <w:p w14:paraId="085ECB1B" w14:textId="57C0F9F3" w:rsidR="00700E9D" w:rsidRPr="00441240" w:rsidRDefault="00700E9D" w:rsidP="00700E9D">
            <w:pPr>
              <w:spacing w:before="123" w:after="111" w:line="222" w:lineRule="exact"/>
              <w:ind w:right="163"/>
              <w:jc w:val="right"/>
              <w:textAlignment w:val="baseline"/>
              <w:rPr>
                <w:rFonts w:eastAsia="Arial" w:cs="Arial"/>
                <w:color w:val="000000"/>
                <w:szCs w:val="24"/>
              </w:rPr>
            </w:pPr>
            <w:r>
              <w:rPr>
                <w:rFonts w:eastAsia="Arial" w:cs="Arial"/>
                <w:color w:val="000000"/>
                <w:szCs w:val="24"/>
              </w:rPr>
              <w:t>153,080</w:t>
            </w:r>
          </w:p>
        </w:tc>
      </w:tr>
      <w:tr w:rsidR="00700E9D" w14:paraId="3936A46B" w14:textId="77777777" w:rsidTr="000D137F">
        <w:trPr>
          <w:trHeight w:val="577"/>
        </w:trPr>
        <w:tc>
          <w:tcPr>
            <w:tcW w:w="6941" w:type="dxa"/>
          </w:tcPr>
          <w:p w14:paraId="7012C558" w14:textId="77777777" w:rsidR="00700E9D" w:rsidRPr="00441240" w:rsidRDefault="00700E9D" w:rsidP="00700E9D">
            <w:pPr>
              <w:textAlignment w:val="baseline"/>
              <w:rPr>
                <w:rFonts w:eastAsia="Arial" w:cs="Arial"/>
                <w:color w:val="000000"/>
                <w:szCs w:val="24"/>
              </w:rPr>
            </w:pPr>
            <w:r w:rsidRPr="00441240">
              <w:rPr>
                <w:rFonts w:eastAsia="Arial" w:cs="Arial"/>
                <w:color w:val="000000"/>
                <w:szCs w:val="24"/>
              </w:rPr>
              <w:t xml:space="preserve"> </w:t>
            </w:r>
          </w:p>
        </w:tc>
        <w:tc>
          <w:tcPr>
            <w:tcW w:w="1985" w:type="dxa"/>
          </w:tcPr>
          <w:p w14:paraId="1B29B2CA" w14:textId="5154E3A7" w:rsidR="00700E9D" w:rsidRPr="002500ED" w:rsidRDefault="00700E9D" w:rsidP="00700E9D">
            <w:pPr>
              <w:spacing w:line="222" w:lineRule="exact"/>
              <w:ind w:right="159"/>
              <w:jc w:val="right"/>
              <w:textAlignment w:val="baseline"/>
              <w:rPr>
                <w:rFonts w:eastAsia="Arial" w:cs="Arial"/>
                <w:b/>
                <w:color w:val="000000"/>
                <w:szCs w:val="24"/>
              </w:rPr>
            </w:pPr>
            <w:r>
              <w:rPr>
                <w:rFonts w:eastAsia="Arial" w:cs="Arial"/>
                <w:b/>
                <w:color w:val="000000"/>
                <w:szCs w:val="24"/>
              </w:rPr>
              <w:t>181,700</w:t>
            </w:r>
          </w:p>
        </w:tc>
        <w:tc>
          <w:tcPr>
            <w:tcW w:w="2976" w:type="dxa"/>
          </w:tcPr>
          <w:p w14:paraId="29BC9F90" w14:textId="152BC1FA" w:rsidR="00700E9D" w:rsidRPr="00001821" w:rsidRDefault="00700E9D" w:rsidP="00700E9D">
            <w:pPr>
              <w:spacing w:line="222" w:lineRule="exact"/>
              <w:ind w:right="163"/>
              <w:jc w:val="right"/>
              <w:textAlignment w:val="baseline"/>
              <w:rPr>
                <w:rFonts w:eastAsia="Arial" w:cs="Arial"/>
                <w:b/>
                <w:color w:val="000000"/>
                <w:szCs w:val="24"/>
              </w:rPr>
            </w:pPr>
            <w:r>
              <w:rPr>
                <w:rFonts w:eastAsia="Arial" w:cs="Arial"/>
                <w:b/>
                <w:color w:val="000000"/>
                <w:szCs w:val="24"/>
              </w:rPr>
              <w:t>142,350</w:t>
            </w:r>
          </w:p>
        </w:tc>
        <w:tc>
          <w:tcPr>
            <w:tcW w:w="1843" w:type="dxa"/>
          </w:tcPr>
          <w:p w14:paraId="44422949" w14:textId="30911352" w:rsidR="00700E9D" w:rsidRPr="00441240" w:rsidRDefault="00700E9D" w:rsidP="00700E9D">
            <w:pPr>
              <w:spacing w:before="118" w:after="112" w:line="222" w:lineRule="exact"/>
              <w:ind w:right="163"/>
              <w:jc w:val="right"/>
              <w:textAlignment w:val="baseline"/>
              <w:rPr>
                <w:rFonts w:eastAsia="Arial" w:cs="Arial"/>
                <w:color w:val="000000"/>
                <w:szCs w:val="24"/>
              </w:rPr>
            </w:pPr>
            <w:r>
              <w:rPr>
                <w:rFonts w:eastAsia="Arial" w:cs="Arial"/>
                <w:b/>
                <w:color w:val="000000"/>
                <w:szCs w:val="24"/>
              </w:rPr>
              <w:t>192,704</w:t>
            </w:r>
          </w:p>
        </w:tc>
      </w:tr>
      <w:tr w:rsidR="00700E9D" w14:paraId="42219C01" w14:textId="77777777" w:rsidTr="000D137F">
        <w:trPr>
          <w:trHeight w:val="340"/>
        </w:trPr>
        <w:tc>
          <w:tcPr>
            <w:tcW w:w="6941" w:type="dxa"/>
          </w:tcPr>
          <w:p w14:paraId="004E80FB" w14:textId="77777777" w:rsidR="00700E9D" w:rsidRPr="00441240" w:rsidRDefault="00700E9D" w:rsidP="00700E9D">
            <w:pPr>
              <w:spacing w:line="222" w:lineRule="exact"/>
              <w:ind w:left="187"/>
              <w:textAlignment w:val="baseline"/>
              <w:rPr>
                <w:rFonts w:eastAsia="Arial" w:cs="Arial"/>
                <w:color w:val="000000"/>
                <w:szCs w:val="24"/>
              </w:rPr>
            </w:pPr>
            <w:r w:rsidRPr="00441240">
              <w:rPr>
                <w:rFonts w:eastAsia="Arial" w:cs="Arial"/>
                <w:color w:val="000000"/>
                <w:szCs w:val="24"/>
              </w:rPr>
              <w:t>Expenses</w:t>
            </w:r>
          </w:p>
        </w:tc>
        <w:tc>
          <w:tcPr>
            <w:tcW w:w="1985" w:type="dxa"/>
          </w:tcPr>
          <w:p w14:paraId="5EB6C412" w14:textId="77777777" w:rsidR="00700E9D" w:rsidRPr="00441240" w:rsidRDefault="00700E9D" w:rsidP="00700E9D">
            <w:pPr>
              <w:jc w:val="right"/>
              <w:textAlignment w:val="baseline"/>
              <w:rPr>
                <w:rFonts w:eastAsia="Arial" w:cs="Arial"/>
                <w:color w:val="000000"/>
                <w:szCs w:val="24"/>
              </w:rPr>
            </w:pPr>
          </w:p>
        </w:tc>
        <w:tc>
          <w:tcPr>
            <w:tcW w:w="2976" w:type="dxa"/>
          </w:tcPr>
          <w:p w14:paraId="248CCACC" w14:textId="77777777" w:rsidR="00700E9D" w:rsidRPr="00441240" w:rsidRDefault="00700E9D" w:rsidP="00700E9D">
            <w:pPr>
              <w:jc w:val="right"/>
              <w:textAlignment w:val="baseline"/>
              <w:rPr>
                <w:rFonts w:eastAsia="Arial" w:cs="Arial"/>
                <w:color w:val="000000"/>
                <w:szCs w:val="24"/>
              </w:rPr>
            </w:pPr>
          </w:p>
        </w:tc>
        <w:tc>
          <w:tcPr>
            <w:tcW w:w="1843" w:type="dxa"/>
          </w:tcPr>
          <w:p w14:paraId="484CB752" w14:textId="77777777" w:rsidR="00700E9D" w:rsidRPr="00441240" w:rsidRDefault="00700E9D" w:rsidP="00700E9D">
            <w:pPr>
              <w:spacing w:before="118" w:after="59" w:line="222" w:lineRule="exact"/>
              <w:ind w:right="163"/>
              <w:jc w:val="right"/>
              <w:textAlignment w:val="baseline"/>
              <w:rPr>
                <w:rFonts w:eastAsia="Arial" w:cs="Arial"/>
                <w:color w:val="000000"/>
                <w:szCs w:val="24"/>
              </w:rPr>
            </w:pPr>
          </w:p>
        </w:tc>
      </w:tr>
      <w:tr w:rsidR="00700E9D" w14:paraId="136FC634" w14:textId="77777777" w:rsidTr="000D137F">
        <w:trPr>
          <w:trHeight w:val="340"/>
        </w:trPr>
        <w:tc>
          <w:tcPr>
            <w:tcW w:w="6941" w:type="dxa"/>
          </w:tcPr>
          <w:p w14:paraId="1E6ABCB0" w14:textId="77777777" w:rsidR="00700E9D" w:rsidRPr="00441240" w:rsidRDefault="00700E9D" w:rsidP="00700E9D">
            <w:pPr>
              <w:spacing w:line="208" w:lineRule="exact"/>
              <w:ind w:left="457"/>
              <w:textAlignment w:val="baseline"/>
              <w:rPr>
                <w:rFonts w:eastAsia="Arial" w:cs="Arial"/>
                <w:color w:val="000000"/>
                <w:szCs w:val="24"/>
              </w:rPr>
            </w:pPr>
            <w:r>
              <w:rPr>
                <w:rFonts w:eastAsia="Arial" w:cs="Arial"/>
                <w:color w:val="000000"/>
                <w:szCs w:val="24"/>
              </w:rPr>
              <w:t>Fundraising and Community Grant costs</w:t>
            </w:r>
          </w:p>
        </w:tc>
        <w:tc>
          <w:tcPr>
            <w:tcW w:w="1985" w:type="dxa"/>
          </w:tcPr>
          <w:p w14:paraId="7FD57C1B" w14:textId="7C6E1BBD" w:rsidR="00700E9D" w:rsidRPr="00441240" w:rsidRDefault="00700E9D" w:rsidP="00700E9D">
            <w:pPr>
              <w:ind w:right="174"/>
              <w:jc w:val="right"/>
              <w:textAlignment w:val="baseline"/>
              <w:rPr>
                <w:rFonts w:eastAsia="Arial" w:cs="Arial"/>
                <w:color w:val="000000"/>
                <w:szCs w:val="24"/>
              </w:rPr>
            </w:pPr>
            <w:r>
              <w:rPr>
                <w:rFonts w:eastAsia="Arial" w:cs="Arial"/>
                <w:color w:val="000000"/>
                <w:szCs w:val="24"/>
              </w:rPr>
              <w:t>52</w:t>
            </w:r>
          </w:p>
        </w:tc>
        <w:tc>
          <w:tcPr>
            <w:tcW w:w="2976" w:type="dxa"/>
          </w:tcPr>
          <w:p w14:paraId="3C0725A6" w14:textId="00244F65" w:rsidR="00700E9D" w:rsidRPr="00441240" w:rsidRDefault="00700E9D" w:rsidP="00700E9D">
            <w:pPr>
              <w:ind w:right="174"/>
              <w:jc w:val="right"/>
              <w:textAlignment w:val="baseline"/>
              <w:rPr>
                <w:rFonts w:eastAsia="Arial" w:cs="Arial"/>
                <w:color w:val="000000"/>
                <w:szCs w:val="24"/>
              </w:rPr>
            </w:pPr>
            <w:r>
              <w:rPr>
                <w:rFonts w:eastAsia="Arial" w:cs="Arial"/>
                <w:color w:val="000000"/>
                <w:szCs w:val="24"/>
              </w:rPr>
              <w:t>5,000</w:t>
            </w:r>
          </w:p>
        </w:tc>
        <w:tc>
          <w:tcPr>
            <w:tcW w:w="1843" w:type="dxa"/>
          </w:tcPr>
          <w:p w14:paraId="793C254C" w14:textId="489F071B" w:rsidR="00700E9D" w:rsidRPr="00441240" w:rsidRDefault="00700E9D" w:rsidP="00700E9D">
            <w:pPr>
              <w:spacing w:after="116" w:line="276" w:lineRule="auto"/>
              <w:ind w:right="159"/>
              <w:jc w:val="right"/>
              <w:textAlignment w:val="baseline"/>
              <w:rPr>
                <w:rFonts w:eastAsia="Arial" w:cs="Arial"/>
                <w:color w:val="000000"/>
                <w:szCs w:val="24"/>
              </w:rPr>
            </w:pPr>
            <w:r>
              <w:rPr>
                <w:rFonts w:eastAsia="Arial" w:cs="Arial"/>
                <w:color w:val="000000"/>
                <w:szCs w:val="24"/>
              </w:rPr>
              <w:t>3,655</w:t>
            </w:r>
          </w:p>
        </w:tc>
      </w:tr>
      <w:tr w:rsidR="00700E9D" w14:paraId="4BA7D132" w14:textId="77777777" w:rsidTr="000D137F">
        <w:trPr>
          <w:trHeight w:val="340"/>
        </w:trPr>
        <w:tc>
          <w:tcPr>
            <w:tcW w:w="6941" w:type="dxa"/>
          </w:tcPr>
          <w:p w14:paraId="42137A74" w14:textId="64EB15F4" w:rsidR="00700E9D" w:rsidRPr="00441240" w:rsidRDefault="00700E9D" w:rsidP="00700E9D">
            <w:pPr>
              <w:spacing w:line="228" w:lineRule="exact"/>
              <w:ind w:left="457"/>
              <w:textAlignment w:val="baseline"/>
              <w:rPr>
                <w:rFonts w:eastAsia="Arial" w:cs="Arial"/>
                <w:color w:val="000000"/>
                <w:szCs w:val="24"/>
              </w:rPr>
            </w:pPr>
            <w:r>
              <w:rPr>
                <w:rFonts w:eastAsia="Arial" w:cs="Arial"/>
                <w:color w:val="000000"/>
                <w:szCs w:val="24"/>
              </w:rPr>
              <w:t>Activities</w:t>
            </w:r>
          </w:p>
        </w:tc>
        <w:tc>
          <w:tcPr>
            <w:tcW w:w="1985" w:type="dxa"/>
          </w:tcPr>
          <w:p w14:paraId="004D8B83" w14:textId="1EA0CF37" w:rsidR="00700E9D" w:rsidRPr="00441240" w:rsidRDefault="00700E9D" w:rsidP="00700E9D">
            <w:pPr>
              <w:spacing w:line="222" w:lineRule="exact"/>
              <w:ind w:right="159"/>
              <w:jc w:val="right"/>
              <w:textAlignment w:val="baseline"/>
              <w:rPr>
                <w:rFonts w:eastAsia="Arial" w:cs="Arial"/>
                <w:color w:val="000000"/>
                <w:szCs w:val="24"/>
              </w:rPr>
            </w:pPr>
            <w:r>
              <w:rPr>
                <w:rFonts w:eastAsia="Arial" w:cs="Arial"/>
                <w:color w:val="000000"/>
                <w:szCs w:val="24"/>
              </w:rPr>
              <w:t>72,844</w:t>
            </w:r>
          </w:p>
        </w:tc>
        <w:tc>
          <w:tcPr>
            <w:tcW w:w="2976" w:type="dxa"/>
          </w:tcPr>
          <w:p w14:paraId="39EDCC20" w14:textId="44CB6405" w:rsidR="00700E9D" w:rsidRPr="00441240" w:rsidRDefault="00700E9D" w:rsidP="00700E9D">
            <w:pPr>
              <w:ind w:right="174"/>
              <w:jc w:val="right"/>
              <w:textAlignment w:val="baseline"/>
              <w:rPr>
                <w:rFonts w:eastAsia="Arial" w:cs="Arial"/>
                <w:color w:val="000000"/>
                <w:szCs w:val="24"/>
              </w:rPr>
            </w:pPr>
            <w:r>
              <w:rPr>
                <w:rFonts w:eastAsia="Arial" w:cs="Arial"/>
                <w:color w:val="000000"/>
                <w:szCs w:val="24"/>
              </w:rPr>
              <w:t>124,500</w:t>
            </w:r>
          </w:p>
        </w:tc>
        <w:tc>
          <w:tcPr>
            <w:tcW w:w="1843" w:type="dxa"/>
          </w:tcPr>
          <w:p w14:paraId="72BCAF8E" w14:textId="17E07A3E" w:rsidR="00700E9D" w:rsidRPr="00441240" w:rsidRDefault="00700E9D" w:rsidP="00700E9D">
            <w:pPr>
              <w:spacing w:before="118" w:after="116" w:line="222" w:lineRule="exact"/>
              <w:ind w:right="159"/>
              <w:jc w:val="right"/>
              <w:textAlignment w:val="baseline"/>
              <w:rPr>
                <w:rFonts w:eastAsia="Arial" w:cs="Arial"/>
                <w:color w:val="000000"/>
                <w:szCs w:val="24"/>
              </w:rPr>
            </w:pPr>
            <w:r>
              <w:rPr>
                <w:rFonts w:eastAsia="Arial" w:cs="Arial"/>
                <w:color w:val="000000"/>
                <w:szCs w:val="24"/>
              </w:rPr>
              <w:t>115,639</w:t>
            </w:r>
          </w:p>
        </w:tc>
      </w:tr>
      <w:tr w:rsidR="00700E9D" w14:paraId="014465D3" w14:textId="77777777" w:rsidTr="000D137F">
        <w:trPr>
          <w:trHeight w:val="340"/>
        </w:trPr>
        <w:tc>
          <w:tcPr>
            <w:tcW w:w="6941" w:type="dxa"/>
          </w:tcPr>
          <w:p w14:paraId="001159B0" w14:textId="77777777" w:rsidR="00700E9D" w:rsidRPr="00441240" w:rsidRDefault="00700E9D" w:rsidP="00700E9D">
            <w:pPr>
              <w:textAlignment w:val="baseline"/>
              <w:rPr>
                <w:rFonts w:eastAsia="Arial" w:cs="Arial"/>
                <w:color w:val="000000"/>
                <w:szCs w:val="24"/>
              </w:rPr>
            </w:pPr>
            <w:r w:rsidRPr="00441240">
              <w:rPr>
                <w:rFonts w:eastAsia="Arial" w:cs="Arial"/>
                <w:b/>
                <w:color w:val="000000"/>
                <w:szCs w:val="24"/>
              </w:rPr>
              <w:t>Totals</w:t>
            </w:r>
            <w:r w:rsidRPr="00441240">
              <w:rPr>
                <w:rFonts w:eastAsia="Arial" w:cs="Arial"/>
                <w:color w:val="000000"/>
                <w:szCs w:val="24"/>
              </w:rPr>
              <w:t xml:space="preserve"> </w:t>
            </w:r>
          </w:p>
        </w:tc>
        <w:tc>
          <w:tcPr>
            <w:tcW w:w="1985" w:type="dxa"/>
          </w:tcPr>
          <w:p w14:paraId="34AA6558" w14:textId="7D23947A" w:rsidR="00700E9D" w:rsidRPr="00001821" w:rsidRDefault="00700E9D" w:rsidP="00700E9D">
            <w:pPr>
              <w:spacing w:line="222" w:lineRule="exact"/>
              <w:ind w:right="159"/>
              <w:jc w:val="right"/>
              <w:textAlignment w:val="baseline"/>
              <w:rPr>
                <w:rFonts w:eastAsia="Arial" w:cs="Arial"/>
                <w:b/>
                <w:color w:val="000000"/>
                <w:szCs w:val="24"/>
              </w:rPr>
            </w:pPr>
            <w:r>
              <w:rPr>
                <w:rFonts w:eastAsia="Arial" w:cs="Arial"/>
                <w:b/>
                <w:color w:val="000000"/>
                <w:szCs w:val="24"/>
              </w:rPr>
              <w:t>74,799</w:t>
            </w:r>
          </w:p>
        </w:tc>
        <w:tc>
          <w:tcPr>
            <w:tcW w:w="2976" w:type="dxa"/>
          </w:tcPr>
          <w:p w14:paraId="07FEA17D" w14:textId="217F4877" w:rsidR="00700E9D" w:rsidRPr="00001821" w:rsidRDefault="00700E9D" w:rsidP="00700E9D">
            <w:pPr>
              <w:spacing w:line="222" w:lineRule="exact"/>
              <w:ind w:right="163"/>
              <w:jc w:val="right"/>
              <w:textAlignment w:val="baseline"/>
              <w:rPr>
                <w:rFonts w:eastAsia="Arial" w:cs="Arial"/>
                <w:b/>
                <w:color w:val="000000"/>
                <w:szCs w:val="24"/>
              </w:rPr>
            </w:pPr>
            <w:r>
              <w:rPr>
                <w:rFonts w:eastAsia="Arial" w:cs="Arial"/>
                <w:b/>
                <w:color w:val="000000"/>
                <w:szCs w:val="24"/>
              </w:rPr>
              <w:t>129,500</w:t>
            </w:r>
          </w:p>
        </w:tc>
        <w:tc>
          <w:tcPr>
            <w:tcW w:w="1843" w:type="dxa"/>
          </w:tcPr>
          <w:p w14:paraId="4E85E238" w14:textId="19BE516D" w:rsidR="00700E9D" w:rsidRPr="008B3503" w:rsidRDefault="00700E9D" w:rsidP="00700E9D">
            <w:pPr>
              <w:spacing w:before="118" w:after="1" w:line="222" w:lineRule="exact"/>
              <w:ind w:right="159"/>
              <w:jc w:val="right"/>
              <w:textAlignment w:val="baseline"/>
              <w:rPr>
                <w:rFonts w:eastAsia="Arial" w:cs="Arial"/>
                <w:b/>
                <w:color w:val="000000"/>
                <w:szCs w:val="24"/>
              </w:rPr>
            </w:pPr>
            <w:r>
              <w:rPr>
                <w:rFonts w:eastAsia="Arial" w:cs="Arial"/>
                <w:b/>
                <w:color w:val="000000"/>
                <w:szCs w:val="24"/>
              </w:rPr>
              <w:t>119,294</w:t>
            </w:r>
          </w:p>
        </w:tc>
      </w:tr>
      <w:tr w:rsidR="00700E9D" w14:paraId="7A1EF6E8" w14:textId="77777777" w:rsidTr="000D137F">
        <w:trPr>
          <w:trHeight w:val="340"/>
        </w:trPr>
        <w:tc>
          <w:tcPr>
            <w:tcW w:w="6941" w:type="dxa"/>
          </w:tcPr>
          <w:p w14:paraId="3802FD36" w14:textId="7CBFE602" w:rsidR="00700E9D" w:rsidRPr="00441240" w:rsidRDefault="00700E9D" w:rsidP="00700E9D">
            <w:pPr>
              <w:spacing w:line="228" w:lineRule="exact"/>
              <w:ind w:left="187"/>
              <w:textAlignment w:val="baseline"/>
              <w:rPr>
                <w:rFonts w:eastAsia="Arial" w:cs="Arial"/>
                <w:color w:val="000000"/>
                <w:szCs w:val="24"/>
              </w:rPr>
            </w:pPr>
            <w:r>
              <w:rPr>
                <w:rFonts w:eastAsia="Arial" w:cs="Arial"/>
                <w:color w:val="000000"/>
                <w:szCs w:val="24"/>
              </w:rPr>
              <w:t>Surplus/(Deficit) for the year Locally Raised Funds</w:t>
            </w:r>
          </w:p>
        </w:tc>
        <w:tc>
          <w:tcPr>
            <w:tcW w:w="1985" w:type="dxa"/>
          </w:tcPr>
          <w:p w14:paraId="65B8C4E0" w14:textId="5E16B81C" w:rsidR="00700E9D" w:rsidRPr="00441240" w:rsidRDefault="00700E9D" w:rsidP="00700E9D">
            <w:pPr>
              <w:spacing w:line="228" w:lineRule="exact"/>
              <w:ind w:right="159"/>
              <w:jc w:val="right"/>
              <w:textAlignment w:val="baseline"/>
              <w:rPr>
                <w:rFonts w:eastAsia="Arial" w:cs="Arial"/>
                <w:color w:val="000000"/>
                <w:szCs w:val="24"/>
              </w:rPr>
            </w:pPr>
            <w:r>
              <w:rPr>
                <w:rFonts w:eastAsia="Arial" w:cs="Arial"/>
                <w:color w:val="000000"/>
                <w:szCs w:val="24"/>
              </w:rPr>
              <w:t>106,901</w:t>
            </w:r>
          </w:p>
        </w:tc>
        <w:tc>
          <w:tcPr>
            <w:tcW w:w="2976" w:type="dxa"/>
          </w:tcPr>
          <w:p w14:paraId="7C65BCE2" w14:textId="0E7BC284" w:rsidR="00700E9D" w:rsidRPr="00441240" w:rsidRDefault="00700E9D" w:rsidP="00700E9D">
            <w:pPr>
              <w:spacing w:line="222" w:lineRule="exact"/>
              <w:ind w:right="163"/>
              <w:jc w:val="right"/>
              <w:textAlignment w:val="baseline"/>
              <w:rPr>
                <w:rFonts w:eastAsia="Arial" w:cs="Arial"/>
                <w:color w:val="000000"/>
                <w:szCs w:val="24"/>
              </w:rPr>
            </w:pPr>
            <w:r>
              <w:rPr>
                <w:rFonts w:eastAsia="Arial" w:cs="Arial"/>
                <w:color w:val="000000"/>
                <w:szCs w:val="24"/>
              </w:rPr>
              <w:t>12,850</w:t>
            </w:r>
          </w:p>
        </w:tc>
        <w:tc>
          <w:tcPr>
            <w:tcW w:w="1843" w:type="dxa"/>
          </w:tcPr>
          <w:p w14:paraId="660C1F70" w14:textId="35467F37" w:rsidR="00700E9D" w:rsidRPr="00441240" w:rsidRDefault="00700E9D" w:rsidP="00700E9D">
            <w:pPr>
              <w:ind w:right="174"/>
              <w:jc w:val="right"/>
              <w:textAlignment w:val="baseline"/>
              <w:rPr>
                <w:rFonts w:eastAsia="Arial" w:cs="Arial"/>
                <w:color w:val="000000"/>
                <w:szCs w:val="24"/>
              </w:rPr>
            </w:pPr>
            <w:r>
              <w:rPr>
                <w:rFonts w:eastAsia="Arial" w:cs="Arial"/>
                <w:color w:val="000000"/>
                <w:szCs w:val="24"/>
              </w:rPr>
              <w:t>73,410</w:t>
            </w:r>
          </w:p>
        </w:tc>
      </w:tr>
      <w:tr w:rsidR="00700E9D" w14:paraId="088CD9B0" w14:textId="77777777" w:rsidTr="000D137F">
        <w:trPr>
          <w:trHeight w:val="340"/>
        </w:trPr>
        <w:tc>
          <w:tcPr>
            <w:tcW w:w="6941" w:type="dxa"/>
          </w:tcPr>
          <w:p w14:paraId="10F31FB7" w14:textId="77777777" w:rsidR="00700E9D" w:rsidRPr="00441240" w:rsidRDefault="00700E9D" w:rsidP="00700E9D">
            <w:pPr>
              <w:spacing w:line="228" w:lineRule="exact"/>
              <w:ind w:left="187"/>
              <w:textAlignment w:val="baseline"/>
              <w:rPr>
                <w:rFonts w:eastAsia="Arial" w:cs="Arial"/>
                <w:color w:val="000000"/>
                <w:szCs w:val="24"/>
              </w:rPr>
            </w:pPr>
          </w:p>
        </w:tc>
        <w:tc>
          <w:tcPr>
            <w:tcW w:w="1985" w:type="dxa"/>
          </w:tcPr>
          <w:p w14:paraId="5A1465A7" w14:textId="77777777" w:rsidR="00700E9D" w:rsidRDefault="00700E9D" w:rsidP="00700E9D">
            <w:pPr>
              <w:spacing w:line="228" w:lineRule="exact"/>
              <w:ind w:right="159"/>
              <w:jc w:val="right"/>
              <w:textAlignment w:val="baseline"/>
              <w:rPr>
                <w:rFonts w:eastAsia="Arial" w:cs="Arial"/>
                <w:color w:val="000000"/>
                <w:szCs w:val="24"/>
              </w:rPr>
            </w:pPr>
          </w:p>
        </w:tc>
        <w:tc>
          <w:tcPr>
            <w:tcW w:w="2976" w:type="dxa"/>
          </w:tcPr>
          <w:p w14:paraId="5B8C9E05" w14:textId="77777777" w:rsidR="00700E9D" w:rsidRDefault="00700E9D" w:rsidP="00700E9D">
            <w:pPr>
              <w:spacing w:line="222" w:lineRule="exact"/>
              <w:ind w:right="163"/>
              <w:jc w:val="right"/>
              <w:textAlignment w:val="baseline"/>
              <w:rPr>
                <w:rFonts w:eastAsia="Arial" w:cs="Arial"/>
                <w:color w:val="000000"/>
                <w:szCs w:val="24"/>
              </w:rPr>
            </w:pPr>
          </w:p>
        </w:tc>
        <w:tc>
          <w:tcPr>
            <w:tcW w:w="1843" w:type="dxa"/>
          </w:tcPr>
          <w:p w14:paraId="3C97044D" w14:textId="77777777" w:rsidR="00700E9D" w:rsidRPr="00001821" w:rsidRDefault="00700E9D" w:rsidP="00700E9D">
            <w:pPr>
              <w:spacing w:before="118" w:after="59" w:line="222" w:lineRule="exact"/>
              <w:ind w:right="163"/>
              <w:jc w:val="right"/>
              <w:textAlignment w:val="baseline"/>
              <w:rPr>
                <w:rFonts w:eastAsia="Arial" w:cs="Arial"/>
                <w:b/>
                <w:color w:val="000000"/>
                <w:szCs w:val="24"/>
              </w:rPr>
            </w:pPr>
          </w:p>
        </w:tc>
      </w:tr>
    </w:tbl>
    <w:p w14:paraId="1E87F501" w14:textId="77777777" w:rsidR="002859EA" w:rsidRDefault="002859EA"/>
    <w:p w14:paraId="60CEE674" w14:textId="77777777" w:rsidR="00CA51A4" w:rsidRDefault="00CA51A4"/>
    <w:tbl>
      <w:tblPr>
        <w:tblStyle w:val="TableGrid"/>
        <w:tblW w:w="13745" w:type="dxa"/>
        <w:tblLayout w:type="fixed"/>
        <w:tblLook w:val="04A0" w:firstRow="1" w:lastRow="0" w:firstColumn="1" w:lastColumn="0" w:noHBand="0" w:noVBand="1"/>
        <w:tblCaption w:val="Local Fundraising"/>
        <w:tblDescription w:val="4 columns: Learning Resources descriptor, 2023 actual, 2023 budget (unaudited) and 2022 Actual"/>
      </w:tblPr>
      <w:tblGrid>
        <w:gridCol w:w="6941"/>
        <w:gridCol w:w="1985"/>
        <w:gridCol w:w="2976"/>
        <w:gridCol w:w="1843"/>
      </w:tblGrid>
      <w:tr w:rsidR="00CB0D2F" w14:paraId="109EF48D" w14:textId="77777777" w:rsidTr="00CB0D2F">
        <w:trPr>
          <w:trHeight w:val="630"/>
          <w:tblHeader/>
        </w:trPr>
        <w:tc>
          <w:tcPr>
            <w:tcW w:w="6941" w:type="dxa"/>
          </w:tcPr>
          <w:p w14:paraId="7C6BC7BA" w14:textId="77777777" w:rsidR="00CB0D2F" w:rsidRPr="00441240" w:rsidRDefault="00CB0D2F" w:rsidP="00CB0D2F">
            <w:pPr>
              <w:spacing w:before="333" w:after="40" w:line="280" w:lineRule="exact"/>
              <w:ind w:left="187"/>
              <w:textAlignment w:val="baseline"/>
              <w:rPr>
                <w:rFonts w:eastAsia="Arial"/>
                <w:b/>
                <w:color w:val="000000"/>
                <w:szCs w:val="24"/>
              </w:rPr>
            </w:pPr>
            <w:r w:rsidRPr="00441240">
              <w:rPr>
                <w:rFonts w:eastAsia="Arial"/>
                <w:b/>
                <w:color w:val="000000"/>
                <w:szCs w:val="24"/>
              </w:rPr>
              <w:t>4</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Day School</w:t>
            </w:r>
          </w:p>
        </w:tc>
        <w:tc>
          <w:tcPr>
            <w:tcW w:w="1985" w:type="dxa"/>
          </w:tcPr>
          <w:p w14:paraId="4DDA37BC" w14:textId="158BB53C"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2024 Actual</w:t>
            </w:r>
          </w:p>
        </w:tc>
        <w:tc>
          <w:tcPr>
            <w:tcW w:w="2976" w:type="dxa"/>
          </w:tcPr>
          <w:p w14:paraId="4799093A" w14:textId="44E6F539" w:rsidR="00CB0D2F" w:rsidRPr="00441240" w:rsidRDefault="00CB0D2F" w:rsidP="00CB0D2F">
            <w:pPr>
              <w:jc w:val="right"/>
              <w:textAlignment w:val="baseline"/>
              <w:rPr>
                <w:rFonts w:eastAsia="Arial"/>
                <w:color w:val="000000"/>
                <w:szCs w:val="24"/>
              </w:rPr>
            </w:pPr>
            <w:r>
              <w:rPr>
                <w:rFonts w:eastAsia="Arial"/>
                <w:color w:val="000000"/>
                <w:szCs w:val="24"/>
              </w:rPr>
              <w:t>2024 Budget (unaudited)</w:t>
            </w:r>
          </w:p>
        </w:tc>
        <w:tc>
          <w:tcPr>
            <w:tcW w:w="1843" w:type="dxa"/>
          </w:tcPr>
          <w:p w14:paraId="28E225C9" w14:textId="3BDB75F8"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2023 Actual</w:t>
            </w:r>
          </w:p>
        </w:tc>
      </w:tr>
      <w:tr w:rsidR="00CB0D2F" w14:paraId="47F9C5B7" w14:textId="77777777" w:rsidTr="00CB0D2F">
        <w:trPr>
          <w:trHeight w:val="631"/>
        </w:trPr>
        <w:tc>
          <w:tcPr>
            <w:tcW w:w="6941" w:type="dxa"/>
          </w:tcPr>
          <w:p w14:paraId="3D186F2F" w14:textId="77777777" w:rsidR="00CB0D2F" w:rsidRPr="00441240" w:rsidRDefault="00CB0D2F" w:rsidP="00CB0D2F">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6D6E2D1F" w14:textId="17061BF3" w:rsidR="00CB0D2F" w:rsidRPr="00441240" w:rsidRDefault="00700E9D" w:rsidP="00CB0D2F">
            <w:pPr>
              <w:spacing w:before="41" w:after="32" w:line="220" w:lineRule="exact"/>
              <w:ind w:right="163"/>
              <w:jc w:val="right"/>
              <w:textAlignment w:val="baseline"/>
              <w:rPr>
                <w:rFonts w:eastAsia="Arial"/>
                <w:color w:val="000000"/>
                <w:szCs w:val="24"/>
              </w:rPr>
            </w:pPr>
            <w:r>
              <w:rPr>
                <w:rFonts w:eastAsia="Arial"/>
                <w:color w:val="000000"/>
                <w:szCs w:val="24"/>
              </w:rPr>
              <w:t>84,726</w:t>
            </w:r>
          </w:p>
        </w:tc>
        <w:tc>
          <w:tcPr>
            <w:tcW w:w="2976" w:type="dxa"/>
          </w:tcPr>
          <w:p w14:paraId="36C5F04E" w14:textId="40F5B609" w:rsidR="00CB0D2F" w:rsidRPr="00441240" w:rsidRDefault="00F848E3" w:rsidP="00CB0D2F">
            <w:pPr>
              <w:spacing w:before="41" w:after="32" w:line="220" w:lineRule="exact"/>
              <w:ind w:right="210"/>
              <w:jc w:val="right"/>
              <w:textAlignment w:val="baseline"/>
              <w:rPr>
                <w:rFonts w:eastAsia="Arial"/>
                <w:color w:val="000000"/>
                <w:szCs w:val="24"/>
              </w:rPr>
            </w:pPr>
            <w:r>
              <w:rPr>
                <w:rFonts w:eastAsia="Arial"/>
                <w:color w:val="000000"/>
                <w:szCs w:val="24"/>
              </w:rPr>
              <w:t>110,315</w:t>
            </w:r>
          </w:p>
        </w:tc>
        <w:tc>
          <w:tcPr>
            <w:tcW w:w="1843" w:type="dxa"/>
          </w:tcPr>
          <w:p w14:paraId="7FF382B5" w14:textId="6D4973C6" w:rsidR="00CB0D2F" w:rsidRPr="00441240" w:rsidRDefault="00CB0D2F" w:rsidP="00CB0D2F">
            <w:pPr>
              <w:spacing w:before="41" w:after="32" w:line="220" w:lineRule="exact"/>
              <w:ind w:right="163"/>
              <w:jc w:val="right"/>
              <w:textAlignment w:val="baseline"/>
              <w:rPr>
                <w:rFonts w:eastAsia="Arial"/>
                <w:color w:val="000000"/>
                <w:szCs w:val="24"/>
              </w:rPr>
            </w:pPr>
            <w:r>
              <w:rPr>
                <w:rFonts w:eastAsia="Arial"/>
                <w:color w:val="000000"/>
                <w:szCs w:val="24"/>
              </w:rPr>
              <w:t>282,583</w:t>
            </w:r>
          </w:p>
        </w:tc>
      </w:tr>
      <w:tr w:rsidR="00CB0D2F" w14:paraId="47CB9C03" w14:textId="77777777" w:rsidTr="00CB0D2F">
        <w:trPr>
          <w:trHeight w:val="630"/>
        </w:trPr>
        <w:tc>
          <w:tcPr>
            <w:tcW w:w="6941" w:type="dxa"/>
          </w:tcPr>
          <w:p w14:paraId="5422C962" w14:textId="77777777" w:rsidR="00CB0D2F" w:rsidRPr="00441240" w:rsidRDefault="00CB0D2F" w:rsidP="00CB0D2F">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55948E84" w14:textId="760BE8A3" w:rsidR="00CB0D2F" w:rsidRPr="00441240" w:rsidRDefault="00700E9D" w:rsidP="00CB0D2F">
            <w:pPr>
              <w:spacing w:before="46" w:after="36" w:line="220" w:lineRule="exact"/>
              <w:ind w:right="163"/>
              <w:jc w:val="right"/>
              <w:textAlignment w:val="baseline"/>
              <w:rPr>
                <w:rFonts w:eastAsia="Arial"/>
                <w:color w:val="000000"/>
                <w:szCs w:val="24"/>
              </w:rPr>
            </w:pPr>
            <w:r>
              <w:rPr>
                <w:rFonts w:eastAsia="Arial"/>
                <w:color w:val="000000"/>
                <w:szCs w:val="24"/>
              </w:rPr>
              <w:t>4,729</w:t>
            </w:r>
          </w:p>
        </w:tc>
        <w:tc>
          <w:tcPr>
            <w:tcW w:w="2976" w:type="dxa"/>
          </w:tcPr>
          <w:p w14:paraId="3F2C3698" w14:textId="283BD597" w:rsidR="00CB0D2F" w:rsidRPr="00441240" w:rsidRDefault="00F848E3" w:rsidP="00CB0D2F">
            <w:pPr>
              <w:spacing w:before="46" w:after="36" w:line="220" w:lineRule="exact"/>
              <w:ind w:right="210"/>
              <w:jc w:val="right"/>
              <w:textAlignment w:val="baseline"/>
              <w:rPr>
                <w:rFonts w:eastAsia="Arial"/>
                <w:color w:val="000000"/>
                <w:szCs w:val="24"/>
              </w:rPr>
            </w:pPr>
            <w:r>
              <w:rPr>
                <w:rFonts w:eastAsia="Arial"/>
                <w:color w:val="000000"/>
                <w:szCs w:val="24"/>
              </w:rPr>
              <w:t>12,000</w:t>
            </w:r>
          </w:p>
        </w:tc>
        <w:tc>
          <w:tcPr>
            <w:tcW w:w="1843" w:type="dxa"/>
          </w:tcPr>
          <w:p w14:paraId="2A24EB55" w14:textId="35EB541D" w:rsidR="00CB0D2F" w:rsidRPr="00441240" w:rsidRDefault="00CB0D2F" w:rsidP="00CB0D2F">
            <w:pPr>
              <w:spacing w:before="46" w:after="36" w:line="220" w:lineRule="exact"/>
              <w:ind w:right="163"/>
              <w:jc w:val="right"/>
              <w:textAlignment w:val="baseline"/>
              <w:rPr>
                <w:rFonts w:eastAsia="Arial"/>
                <w:color w:val="000000"/>
                <w:szCs w:val="24"/>
              </w:rPr>
            </w:pPr>
            <w:r>
              <w:rPr>
                <w:rFonts w:eastAsia="Arial"/>
                <w:color w:val="000000"/>
                <w:szCs w:val="24"/>
              </w:rPr>
              <w:t>6,567</w:t>
            </w:r>
          </w:p>
        </w:tc>
      </w:tr>
      <w:tr w:rsidR="00CB0D2F" w14:paraId="65535707" w14:textId="77777777" w:rsidTr="00CB0D2F">
        <w:trPr>
          <w:trHeight w:val="631"/>
        </w:trPr>
        <w:tc>
          <w:tcPr>
            <w:tcW w:w="6941" w:type="dxa"/>
          </w:tcPr>
          <w:p w14:paraId="692CE752" w14:textId="77777777" w:rsidR="00CB0D2F" w:rsidRPr="00441240" w:rsidRDefault="00CB0D2F" w:rsidP="00CB0D2F">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7AB31285" w14:textId="2070D23F" w:rsidR="00CB0D2F" w:rsidRPr="00441240" w:rsidRDefault="00700E9D" w:rsidP="00CB0D2F">
            <w:pPr>
              <w:spacing w:before="45" w:after="46" w:line="220" w:lineRule="exact"/>
              <w:ind w:right="163"/>
              <w:jc w:val="right"/>
              <w:textAlignment w:val="baseline"/>
              <w:rPr>
                <w:rFonts w:eastAsia="Arial"/>
                <w:color w:val="000000"/>
                <w:szCs w:val="24"/>
              </w:rPr>
            </w:pPr>
            <w:r>
              <w:rPr>
                <w:rFonts w:eastAsia="Arial"/>
                <w:color w:val="000000"/>
                <w:szCs w:val="24"/>
              </w:rPr>
              <w:t>14,367,996</w:t>
            </w:r>
          </w:p>
        </w:tc>
        <w:tc>
          <w:tcPr>
            <w:tcW w:w="2976" w:type="dxa"/>
          </w:tcPr>
          <w:p w14:paraId="42DA816F" w14:textId="109F5DEE" w:rsidR="00CB0D2F" w:rsidRPr="00441240" w:rsidRDefault="00F848E3" w:rsidP="00CB0D2F">
            <w:pPr>
              <w:spacing w:before="45" w:after="46" w:line="220" w:lineRule="exact"/>
              <w:ind w:right="210"/>
              <w:jc w:val="right"/>
              <w:textAlignment w:val="baseline"/>
              <w:rPr>
                <w:rFonts w:eastAsia="Arial"/>
                <w:color w:val="000000"/>
                <w:szCs w:val="24"/>
              </w:rPr>
            </w:pPr>
            <w:r>
              <w:rPr>
                <w:rFonts w:eastAsia="Arial"/>
                <w:color w:val="000000"/>
                <w:szCs w:val="24"/>
              </w:rPr>
              <w:t>13,513,442</w:t>
            </w:r>
          </w:p>
        </w:tc>
        <w:tc>
          <w:tcPr>
            <w:tcW w:w="1843" w:type="dxa"/>
          </w:tcPr>
          <w:p w14:paraId="6D250629" w14:textId="2006A6A4" w:rsidR="00CB0D2F" w:rsidRPr="00441240" w:rsidRDefault="00CB0D2F" w:rsidP="00CB0D2F">
            <w:pPr>
              <w:spacing w:before="45" w:after="46" w:line="220" w:lineRule="exact"/>
              <w:ind w:right="163"/>
              <w:jc w:val="right"/>
              <w:textAlignment w:val="baseline"/>
              <w:rPr>
                <w:rFonts w:eastAsia="Arial"/>
                <w:color w:val="000000"/>
                <w:szCs w:val="24"/>
              </w:rPr>
            </w:pPr>
            <w:r>
              <w:rPr>
                <w:rFonts w:eastAsia="Arial"/>
                <w:color w:val="000000"/>
                <w:szCs w:val="24"/>
              </w:rPr>
              <w:t>13,833,011</w:t>
            </w:r>
          </w:p>
        </w:tc>
      </w:tr>
      <w:tr w:rsidR="00CB0D2F" w14:paraId="2B00147B" w14:textId="77777777" w:rsidTr="00CB0D2F">
        <w:trPr>
          <w:trHeight w:val="630"/>
        </w:trPr>
        <w:tc>
          <w:tcPr>
            <w:tcW w:w="6941" w:type="dxa"/>
          </w:tcPr>
          <w:p w14:paraId="493E9A1C" w14:textId="77777777" w:rsidR="00CB0D2F" w:rsidRPr="00441240" w:rsidRDefault="00CB0D2F" w:rsidP="00CB0D2F">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01AAF39A" w14:textId="2C77C690" w:rsidR="00CB0D2F" w:rsidRPr="00441240" w:rsidRDefault="00700E9D" w:rsidP="00CB0D2F">
            <w:pPr>
              <w:spacing w:before="45" w:after="3" w:line="220" w:lineRule="exact"/>
              <w:ind w:right="163"/>
              <w:jc w:val="right"/>
              <w:textAlignment w:val="baseline"/>
              <w:rPr>
                <w:rFonts w:eastAsia="Arial"/>
                <w:color w:val="000000"/>
                <w:szCs w:val="24"/>
              </w:rPr>
            </w:pPr>
            <w:r>
              <w:rPr>
                <w:rFonts w:eastAsia="Arial"/>
                <w:color w:val="000000"/>
                <w:szCs w:val="24"/>
              </w:rPr>
              <w:t>36,152</w:t>
            </w:r>
          </w:p>
        </w:tc>
        <w:tc>
          <w:tcPr>
            <w:tcW w:w="2976" w:type="dxa"/>
          </w:tcPr>
          <w:p w14:paraId="164FFCBE" w14:textId="7DA0C64D" w:rsidR="00CB0D2F" w:rsidRPr="00441240" w:rsidRDefault="00F848E3" w:rsidP="00CB0D2F">
            <w:pPr>
              <w:spacing w:before="45" w:after="3" w:line="220" w:lineRule="exact"/>
              <w:ind w:right="210"/>
              <w:jc w:val="right"/>
              <w:textAlignment w:val="baseline"/>
              <w:rPr>
                <w:rFonts w:eastAsia="Arial"/>
                <w:color w:val="000000"/>
                <w:szCs w:val="24"/>
              </w:rPr>
            </w:pPr>
            <w:r>
              <w:rPr>
                <w:rFonts w:eastAsia="Arial"/>
                <w:color w:val="000000"/>
                <w:szCs w:val="24"/>
              </w:rPr>
              <w:t>25,350</w:t>
            </w:r>
          </w:p>
        </w:tc>
        <w:tc>
          <w:tcPr>
            <w:tcW w:w="1843" w:type="dxa"/>
          </w:tcPr>
          <w:p w14:paraId="4748372E" w14:textId="3A33ADB5" w:rsidR="00CB0D2F" w:rsidRPr="00441240" w:rsidRDefault="00CB0D2F" w:rsidP="00CB0D2F">
            <w:pPr>
              <w:spacing w:before="45" w:after="3" w:line="220" w:lineRule="exact"/>
              <w:ind w:right="163"/>
              <w:jc w:val="right"/>
              <w:textAlignment w:val="baseline"/>
              <w:rPr>
                <w:rFonts w:eastAsia="Arial"/>
                <w:color w:val="000000"/>
                <w:szCs w:val="24"/>
              </w:rPr>
            </w:pPr>
            <w:r>
              <w:rPr>
                <w:rFonts w:eastAsia="Arial"/>
                <w:color w:val="000000"/>
                <w:szCs w:val="24"/>
              </w:rPr>
              <w:t>22,623</w:t>
            </w:r>
          </w:p>
        </w:tc>
      </w:tr>
      <w:tr w:rsidR="00CB0D2F" w14:paraId="052382B2" w14:textId="77777777" w:rsidTr="00CB0D2F">
        <w:trPr>
          <w:trHeight w:val="631"/>
        </w:trPr>
        <w:tc>
          <w:tcPr>
            <w:tcW w:w="6941" w:type="dxa"/>
          </w:tcPr>
          <w:p w14:paraId="3D1E6C27" w14:textId="77777777" w:rsidR="00CB0D2F" w:rsidRPr="00441240" w:rsidRDefault="00CB0D2F" w:rsidP="00CB0D2F">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5327FA38" w14:textId="11CF27F4" w:rsidR="00CB0D2F" w:rsidRPr="00001821" w:rsidRDefault="00700E9D" w:rsidP="00CB0D2F">
            <w:pPr>
              <w:spacing w:before="94" w:after="166" w:line="220" w:lineRule="exact"/>
              <w:ind w:right="163"/>
              <w:jc w:val="right"/>
              <w:textAlignment w:val="baseline"/>
              <w:rPr>
                <w:rFonts w:eastAsia="Arial"/>
                <w:b/>
                <w:color w:val="000000"/>
                <w:szCs w:val="24"/>
              </w:rPr>
            </w:pPr>
            <w:r>
              <w:rPr>
                <w:rFonts w:eastAsia="Arial"/>
                <w:b/>
                <w:color w:val="000000"/>
                <w:szCs w:val="24"/>
              </w:rPr>
              <w:t>14,493,603</w:t>
            </w:r>
          </w:p>
        </w:tc>
        <w:tc>
          <w:tcPr>
            <w:tcW w:w="2976" w:type="dxa"/>
          </w:tcPr>
          <w:p w14:paraId="3FB71F52" w14:textId="2234A461" w:rsidR="00CB0D2F" w:rsidRPr="00001821" w:rsidRDefault="00F848E3" w:rsidP="00CB0D2F">
            <w:pPr>
              <w:spacing w:before="94" w:after="166" w:line="220" w:lineRule="exact"/>
              <w:ind w:right="210"/>
              <w:jc w:val="right"/>
              <w:textAlignment w:val="baseline"/>
              <w:rPr>
                <w:rFonts w:eastAsia="Arial"/>
                <w:b/>
                <w:color w:val="000000"/>
                <w:szCs w:val="24"/>
              </w:rPr>
            </w:pPr>
            <w:r>
              <w:rPr>
                <w:rFonts w:eastAsia="Arial"/>
                <w:b/>
                <w:color w:val="000000"/>
                <w:szCs w:val="24"/>
              </w:rPr>
              <w:t>13,661,107</w:t>
            </w:r>
          </w:p>
        </w:tc>
        <w:tc>
          <w:tcPr>
            <w:tcW w:w="1843" w:type="dxa"/>
          </w:tcPr>
          <w:p w14:paraId="315741D1" w14:textId="6B9BC135" w:rsidR="00CB0D2F" w:rsidRPr="00001821" w:rsidRDefault="00CB0D2F" w:rsidP="00CB0D2F">
            <w:pPr>
              <w:spacing w:before="94" w:after="166" w:line="220" w:lineRule="exact"/>
              <w:ind w:right="163"/>
              <w:jc w:val="right"/>
              <w:textAlignment w:val="baseline"/>
              <w:rPr>
                <w:rFonts w:eastAsia="Arial"/>
                <w:b/>
                <w:color w:val="000000"/>
                <w:szCs w:val="24"/>
              </w:rPr>
            </w:pPr>
            <w:r>
              <w:rPr>
                <w:rFonts w:eastAsia="Arial"/>
                <w:b/>
                <w:color w:val="000000"/>
                <w:szCs w:val="24"/>
              </w:rPr>
              <w:t>14,144,784</w:t>
            </w:r>
          </w:p>
        </w:tc>
      </w:tr>
    </w:tbl>
    <w:p w14:paraId="3E598D8D" w14:textId="77777777" w:rsidR="00810635" w:rsidRDefault="00810635"/>
    <w:p w14:paraId="0C983E7B" w14:textId="44A20237" w:rsidR="001F5C49" w:rsidRDefault="001F5C49">
      <w:r>
        <w:br w:type="page"/>
      </w:r>
    </w:p>
    <w:p w14:paraId="163BD485" w14:textId="77777777" w:rsidR="00810635" w:rsidRDefault="00810635" w:rsidP="00810635"/>
    <w:p w14:paraId="65A78D26" w14:textId="77777777" w:rsidR="001F5C49" w:rsidRDefault="001F5C49" w:rsidP="00810635"/>
    <w:tbl>
      <w:tblPr>
        <w:tblStyle w:val="TableGrid"/>
        <w:tblW w:w="13745" w:type="dxa"/>
        <w:tblLayout w:type="fixed"/>
        <w:tblLook w:val="04A0" w:firstRow="1" w:lastRow="0" w:firstColumn="1" w:lastColumn="0" w:noHBand="0" w:noVBand="1"/>
        <w:tblDescription w:val="Four columns: ORS Learning Resources descriptor, 2023 actual, 2023 budget (unaudited) and 2022 actual"/>
      </w:tblPr>
      <w:tblGrid>
        <w:gridCol w:w="6941"/>
        <w:gridCol w:w="1985"/>
        <w:gridCol w:w="2976"/>
        <w:gridCol w:w="1843"/>
      </w:tblGrid>
      <w:tr w:rsidR="00CB0D2F" w:rsidRPr="00441240" w14:paraId="0EE63BF7" w14:textId="77777777" w:rsidTr="00CB0D2F">
        <w:trPr>
          <w:trHeight w:val="630"/>
          <w:tblHeader/>
        </w:trPr>
        <w:tc>
          <w:tcPr>
            <w:tcW w:w="6941" w:type="dxa"/>
          </w:tcPr>
          <w:p w14:paraId="47A1A982" w14:textId="77777777" w:rsidR="00CB0D2F" w:rsidRPr="00441240" w:rsidRDefault="00CB0D2F" w:rsidP="00CB0D2F">
            <w:pPr>
              <w:spacing w:before="333" w:after="40" w:line="280" w:lineRule="exact"/>
              <w:ind w:left="187"/>
              <w:textAlignment w:val="baseline"/>
              <w:rPr>
                <w:rFonts w:eastAsia="Arial"/>
                <w:b/>
                <w:color w:val="000000"/>
                <w:szCs w:val="24"/>
              </w:rPr>
            </w:pPr>
            <w:r>
              <w:rPr>
                <w:rFonts w:eastAsia="Arial"/>
                <w:b/>
                <w:color w:val="000000"/>
                <w:szCs w:val="24"/>
              </w:rPr>
              <w:t>5</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ORS</w:t>
            </w:r>
          </w:p>
        </w:tc>
        <w:tc>
          <w:tcPr>
            <w:tcW w:w="1985" w:type="dxa"/>
          </w:tcPr>
          <w:p w14:paraId="1FF0BC3E" w14:textId="17534CFF"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2024 Actual</w:t>
            </w:r>
          </w:p>
        </w:tc>
        <w:tc>
          <w:tcPr>
            <w:tcW w:w="2976" w:type="dxa"/>
          </w:tcPr>
          <w:p w14:paraId="71724C18" w14:textId="10CE8131" w:rsidR="00CB0D2F" w:rsidRPr="00441240" w:rsidRDefault="00CB0D2F" w:rsidP="00CB0D2F">
            <w:pPr>
              <w:jc w:val="right"/>
              <w:textAlignment w:val="baseline"/>
              <w:rPr>
                <w:rFonts w:eastAsia="Arial"/>
                <w:color w:val="000000"/>
                <w:szCs w:val="24"/>
              </w:rPr>
            </w:pPr>
            <w:r>
              <w:rPr>
                <w:rFonts w:eastAsia="Arial"/>
                <w:color w:val="000000"/>
                <w:szCs w:val="24"/>
              </w:rPr>
              <w:t>2024 Budget (unaudited)</w:t>
            </w:r>
          </w:p>
        </w:tc>
        <w:tc>
          <w:tcPr>
            <w:tcW w:w="1843" w:type="dxa"/>
          </w:tcPr>
          <w:p w14:paraId="07E54748" w14:textId="35F02707"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w:t>
            </w:r>
            <w:r>
              <w:rPr>
                <w:rFonts w:eastAsia="Arial"/>
                <w:color w:val="000000"/>
                <w:szCs w:val="24"/>
              </w:rPr>
              <w:t>2023 Actual</w:t>
            </w:r>
          </w:p>
        </w:tc>
      </w:tr>
      <w:tr w:rsidR="00CB0D2F" w:rsidRPr="00441240" w14:paraId="33A9AF11" w14:textId="77777777" w:rsidTr="00CB0D2F">
        <w:trPr>
          <w:trHeight w:val="631"/>
        </w:trPr>
        <w:tc>
          <w:tcPr>
            <w:tcW w:w="6941" w:type="dxa"/>
          </w:tcPr>
          <w:p w14:paraId="31973305" w14:textId="77777777" w:rsidR="00CB0D2F" w:rsidRPr="00441240" w:rsidRDefault="00CB0D2F" w:rsidP="00CB0D2F">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108D1AD0" w14:textId="004B5691" w:rsidR="00CB0D2F" w:rsidRPr="00441240" w:rsidRDefault="00700E9D" w:rsidP="00CB0D2F">
            <w:pPr>
              <w:spacing w:before="41" w:after="32" w:line="220" w:lineRule="exact"/>
              <w:ind w:right="163"/>
              <w:jc w:val="right"/>
              <w:textAlignment w:val="baseline"/>
              <w:rPr>
                <w:rFonts w:eastAsia="Arial"/>
                <w:color w:val="000000"/>
                <w:szCs w:val="24"/>
              </w:rPr>
            </w:pPr>
            <w:r>
              <w:rPr>
                <w:rFonts w:eastAsia="Arial"/>
                <w:color w:val="000000"/>
                <w:szCs w:val="24"/>
              </w:rPr>
              <w:t>433,224</w:t>
            </w:r>
          </w:p>
        </w:tc>
        <w:tc>
          <w:tcPr>
            <w:tcW w:w="2976" w:type="dxa"/>
          </w:tcPr>
          <w:p w14:paraId="104A68CB" w14:textId="46A6EB07" w:rsidR="00CB0D2F" w:rsidRPr="00441240" w:rsidRDefault="00F848E3" w:rsidP="00CB0D2F">
            <w:pPr>
              <w:spacing w:before="41" w:after="32" w:line="220" w:lineRule="exact"/>
              <w:ind w:right="210"/>
              <w:jc w:val="right"/>
              <w:textAlignment w:val="baseline"/>
              <w:rPr>
                <w:rFonts w:eastAsia="Arial"/>
                <w:color w:val="000000"/>
                <w:szCs w:val="24"/>
              </w:rPr>
            </w:pPr>
            <w:r>
              <w:rPr>
                <w:rFonts w:eastAsia="Arial"/>
                <w:color w:val="000000"/>
                <w:szCs w:val="24"/>
              </w:rPr>
              <w:t>382,372</w:t>
            </w:r>
          </w:p>
        </w:tc>
        <w:tc>
          <w:tcPr>
            <w:tcW w:w="1843" w:type="dxa"/>
          </w:tcPr>
          <w:p w14:paraId="5E0A9EC9" w14:textId="591613EE" w:rsidR="00CB0D2F" w:rsidRDefault="00CB0D2F" w:rsidP="00CB0D2F">
            <w:pPr>
              <w:spacing w:before="41" w:after="32" w:line="220" w:lineRule="exact"/>
              <w:ind w:right="163"/>
              <w:jc w:val="right"/>
              <w:textAlignment w:val="baseline"/>
              <w:rPr>
                <w:rFonts w:eastAsia="Arial"/>
                <w:color w:val="000000"/>
                <w:szCs w:val="24"/>
              </w:rPr>
            </w:pPr>
            <w:r>
              <w:rPr>
                <w:rFonts w:eastAsia="Arial"/>
                <w:color w:val="000000"/>
                <w:szCs w:val="24"/>
              </w:rPr>
              <w:t>388,184</w:t>
            </w:r>
          </w:p>
        </w:tc>
      </w:tr>
      <w:tr w:rsidR="00CB0D2F" w:rsidRPr="00441240" w14:paraId="307409DA" w14:textId="77777777" w:rsidTr="00CB0D2F">
        <w:trPr>
          <w:trHeight w:val="630"/>
        </w:trPr>
        <w:tc>
          <w:tcPr>
            <w:tcW w:w="6941" w:type="dxa"/>
          </w:tcPr>
          <w:p w14:paraId="0FADF113" w14:textId="77777777" w:rsidR="00CB0D2F" w:rsidRPr="00441240" w:rsidRDefault="00CB0D2F" w:rsidP="00CB0D2F">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1F062DD6" w14:textId="7CB9E376" w:rsidR="00CB0D2F" w:rsidRPr="00441240" w:rsidRDefault="00700E9D" w:rsidP="00CB0D2F">
            <w:pPr>
              <w:spacing w:before="46" w:after="36" w:line="220" w:lineRule="exact"/>
              <w:ind w:right="163"/>
              <w:jc w:val="right"/>
              <w:textAlignment w:val="baseline"/>
              <w:rPr>
                <w:rFonts w:eastAsia="Arial"/>
                <w:color w:val="000000"/>
                <w:szCs w:val="24"/>
              </w:rPr>
            </w:pPr>
            <w:r>
              <w:rPr>
                <w:rFonts w:eastAsia="Arial"/>
                <w:color w:val="000000"/>
                <w:szCs w:val="24"/>
              </w:rPr>
              <w:t>141</w:t>
            </w:r>
          </w:p>
        </w:tc>
        <w:tc>
          <w:tcPr>
            <w:tcW w:w="2976" w:type="dxa"/>
          </w:tcPr>
          <w:p w14:paraId="4B192C9B" w14:textId="61204549" w:rsidR="00CB0D2F" w:rsidRPr="00441240" w:rsidRDefault="00F848E3" w:rsidP="00CB0D2F">
            <w:pPr>
              <w:spacing w:before="46" w:after="36" w:line="220" w:lineRule="exact"/>
              <w:ind w:right="210"/>
              <w:jc w:val="right"/>
              <w:textAlignment w:val="baseline"/>
              <w:rPr>
                <w:rFonts w:eastAsia="Arial"/>
                <w:color w:val="000000"/>
                <w:szCs w:val="24"/>
              </w:rPr>
            </w:pPr>
            <w:r>
              <w:rPr>
                <w:rFonts w:eastAsia="Arial"/>
                <w:color w:val="000000"/>
                <w:szCs w:val="24"/>
              </w:rPr>
              <w:t>1,500</w:t>
            </w:r>
          </w:p>
        </w:tc>
        <w:tc>
          <w:tcPr>
            <w:tcW w:w="1843" w:type="dxa"/>
          </w:tcPr>
          <w:p w14:paraId="6A4DFE51" w14:textId="3F077557" w:rsidR="00CB0D2F" w:rsidRDefault="00CB0D2F" w:rsidP="00CB0D2F">
            <w:pPr>
              <w:spacing w:before="46" w:after="36" w:line="220" w:lineRule="exact"/>
              <w:ind w:right="163"/>
              <w:jc w:val="right"/>
              <w:textAlignment w:val="baseline"/>
              <w:rPr>
                <w:rFonts w:eastAsia="Arial"/>
                <w:color w:val="000000"/>
                <w:szCs w:val="24"/>
              </w:rPr>
            </w:pPr>
            <w:r>
              <w:rPr>
                <w:rFonts w:eastAsia="Arial"/>
                <w:color w:val="000000"/>
                <w:szCs w:val="24"/>
              </w:rPr>
              <w:t>217</w:t>
            </w:r>
          </w:p>
        </w:tc>
      </w:tr>
      <w:tr w:rsidR="00CB0D2F" w:rsidRPr="00441240" w14:paraId="115B0B21" w14:textId="77777777" w:rsidTr="00CB0D2F">
        <w:trPr>
          <w:trHeight w:val="631"/>
        </w:trPr>
        <w:tc>
          <w:tcPr>
            <w:tcW w:w="6941" w:type="dxa"/>
          </w:tcPr>
          <w:p w14:paraId="6EAAB99F" w14:textId="77777777" w:rsidR="00CB0D2F" w:rsidRPr="00441240" w:rsidRDefault="00CB0D2F" w:rsidP="00CB0D2F">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26A00944" w14:textId="67C25B68" w:rsidR="00CB0D2F" w:rsidRPr="00441240" w:rsidRDefault="00700E9D" w:rsidP="00CB0D2F">
            <w:pPr>
              <w:spacing w:before="45" w:after="46" w:line="220" w:lineRule="exact"/>
              <w:ind w:right="163"/>
              <w:jc w:val="right"/>
              <w:textAlignment w:val="baseline"/>
              <w:rPr>
                <w:rFonts w:eastAsia="Arial"/>
                <w:color w:val="000000"/>
                <w:szCs w:val="24"/>
              </w:rPr>
            </w:pPr>
            <w:r>
              <w:rPr>
                <w:rFonts w:eastAsia="Arial"/>
                <w:color w:val="000000"/>
                <w:szCs w:val="24"/>
              </w:rPr>
              <w:t>902,008</w:t>
            </w:r>
          </w:p>
        </w:tc>
        <w:tc>
          <w:tcPr>
            <w:tcW w:w="2976" w:type="dxa"/>
          </w:tcPr>
          <w:p w14:paraId="64903CF5" w14:textId="2C8CA9B3" w:rsidR="00CB0D2F" w:rsidRPr="00441240" w:rsidRDefault="00F848E3" w:rsidP="00CB0D2F">
            <w:pPr>
              <w:spacing w:before="45" w:after="46" w:line="220" w:lineRule="exact"/>
              <w:ind w:right="210"/>
              <w:jc w:val="right"/>
              <w:textAlignment w:val="baseline"/>
              <w:rPr>
                <w:rFonts w:eastAsia="Arial"/>
                <w:color w:val="000000"/>
                <w:szCs w:val="24"/>
              </w:rPr>
            </w:pPr>
            <w:r>
              <w:rPr>
                <w:rFonts w:eastAsia="Arial"/>
                <w:color w:val="000000"/>
                <w:szCs w:val="24"/>
              </w:rPr>
              <w:t>1,008,583</w:t>
            </w:r>
          </w:p>
        </w:tc>
        <w:tc>
          <w:tcPr>
            <w:tcW w:w="1843" w:type="dxa"/>
          </w:tcPr>
          <w:p w14:paraId="3B85FF4F" w14:textId="1C2D6951" w:rsidR="00CB0D2F" w:rsidRDefault="00CB0D2F" w:rsidP="00CB0D2F">
            <w:pPr>
              <w:spacing w:before="45" w:after="46" w:line="220" w:lineRule="exact"/>
              <w:ind w:right="163"/>
              <w:jc w:val="right"/>
              <w:textAlignment w:val="baseline"/>
              <w:rPr>
                <w:rFonts w:eastAsia="Arial"/>
                <w:color w:val="000000"/>
                <w:szCs w:val="24"/>
              </w:rPr>
            </w:pPr>
            <w:r>
              <w:rPr>
                <w:rFonts w:eastAsia="Arial"/>
                <w:color w:val="000000"/>
                <w:szCs w:val="24"/>
              </w:rPr>
              <w:t>758,099</w:t>
            </w:r>
          </w:p>
        </w:tc>
      </w:tr>
      <w:tr w:rsidR="00CB0D2F" w:rsidRPr="00441240" w14:paraId="61E97DC4" w14:textId="77777777" w:rsidTr="00CB0D2F">
        <w:trPr>
          <w:trHeight w:val="630"/>
        </w:trPr>
        <w:tc>
          <w:tcPr>
            <w:tcW w:w="6941" w:type="dxa"/>
          </w:tcPr>
          <w:p w14:paraId="6CC6AF07" w14:textId="77777777" w:rsidR="00CB0D2F" w:rsidRPr="00441240" w:rsidRDefault="00CB0D2F" w:rsidP="00CB0D2F">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1D3588AB" w14:textId="26399853" w:rsidR="00CB0D2F" w:rsidRPr="00441240" w:rsidRDefault="00700E9D" w:rsidP="00CB0D2F">
            <w:pPr>
              <w:spacing w:before="45" w:after="3" w:line="220" w:lineRule="exact"/>
              <w:ind w:right="163"/>
              <w:jc w:val="right"/>
              <w:textAlignment w:val="baseline"/>
              <w:rPr>
                <w:rFonts w:eastAsia="Arial"/>
                <w:color w:val="000000"/>
                <w:szCs w:val="24"/>
              </w:rPr>
            </w:pPr>
            <w:r>
              <w:rPr>
                <w:rFonts w:eastAsia="Arial"/>
                <w:color w:val="000000"/>
                <w:szCs w:val="24"/>
              </w:rPr>
              <w:t>-</w:t>
            </w:r>
          </w:p>
        </w:tc>
        <w:tc>
          <w:tcPr>
            <w:tcW w:w="2976" w:type="dxa"/>
          </w:tcPr>
          <w:p w14:paraId="29C8DBF8" w14:textId="3A60F1E5" w:rsidR="00CB0D2F" w:rsidRPr="00441240" w:rsidRDefault="00F848E3" w:rsidP="00CB0D2F">
            <w:pPr>
              <w:spacing w:before="45" w:after="3" w:line="220" w:lineRule="exact"/>
              <w:ind w:right="210"/>
              <w:jc w:val="right"/>
              <w:textAlignment w:val="baseline"/>
              <w:rPr>
                <w:rFonts w:eastAsia="Arial"/>
                <w:color w:val="000000"/>
                <w:szCs w:val="24"/>
              </w:rPr>
            </w:pPr>
            <w:r>
              <w:rPr>
                <w:rFonts w:eastAsia="Arial"/>
                <w:color w:val="000000"/>
                <w:szCs w:val="24"/>
              </w:rPr>
              <w:t>2,000</w:t>
            </w:r>
          </w:p>
        </w:tc>
        <w:tc>
          <w:tcPr>
            <w:tcW w:w="1843" w:type="dxa"/>
          </w:tcPr>
          <w:p w14:paraId="064A56F9" w14:textId="152E12AF" w:rsidR="00CB0D2F" w:rsidRDefault="00CB0D2F" w:rsidP="00CB0D2F">
            <w:pPr>
              <w:spacing w:before="45" w:after="3" w:line="220" w:lineRule="exact"/>
              <w:ind w:right="163"/>
              <w:jc w:val="right"/>
              <w:textAlignment w:val="baseline"/>
              <w:rPr>
                <w:rFonts w:eastAsia="Arial"/>
                <w:color w:val="000000"/>
                <w:szCs w:val="24"/>
              </w:rPr>
            </w:pPr>
            <w:r>
              <w:rPr>
                <w:rFonts w:eastAsia="Arial"/>
                <w:color w:val="000000"/>
                <w:szCs w:val="24"/>
              </w:rPr>
              <w:t>-</w:t>
            </w:r>
          </w:p>
        </w:tc>
      </w:tr>
      <w:tr w:rsidR="00CB0D2F" w:rsidRPr="00001821" w14:paraId="313F96D0" w14:textId="77777777" w:rsidTr="00CB0D2F">
        <w:trPr>
          <w:trHeight w:val="631"/>
        </w:trPr>
        <w:tc>
          <w:tcPr>
            <w:tcW w:w="6941" w:type="dxa"/>
          </w:tcPr>
          <w:p w14:paraId="558AC52F" w14:textId="77777777" w:rsidR="00CB0D2F" w:rsidRPr="00441240" w:rsidRDefault="00CB0D2F" w:rsidP="00CB0D2F">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47BB7504" w14:textId="55F38761" w:rsidR="00CB0D2F" w:rsidRPr="00001821" w:rsidRDefault="00700E9D" w:rsidP="00CB0D2F">
            <w:pPr>
              <w:spacing w:before="94" w:after="166" w:line="220" w:lineRule="exact"/>
              <w:ind w:right="163"/>
              <w:jc w:val="right"/>
              <w:textAlignment w:val="baseline"/>
              <w:rPr>
                <w:rFonts w:eastAsia="Arial"/>
                <w:b/>
                <w:color w:val="000000"/>
                <w:szCs w:val="24"/>
              </w:rPr>
            </w:pPr>
            <w:r>
              <w:rPr>
                <w:rFonts w:eastAsia="Arial"/>
                <w:b/>
                <w:color w:val="000000"/>
                <w:szCs w:val="24"/>
              </w:rPr>
              <w:t>1,335,373</w:t>
            </w:r>
          </w:p>
        </w:tc>
        <w:tc>
          <w:tcPr>
            <w:tcW w:w="2976" w:type="dxa"/>
          </w:tcPr>
          <w:p w14:paraId="7D84E53A" w14:textId="724BA562" w:rsidR="00CB0D2F" w:rsidRPr="00001821" w:rsidRDefault="00F848E3" w:rsidP="00CB0D2F">
            <w:pPr>
              <w:spacing w:before="94" w:after="166" w:line="220" w:lineRule="exact"/>
              <w:ind w:right="210"/>
              <w:jc w:val="right"/>
              <w:textAlignment w:val="baseline"/>
              <w:rPr>
                <w:rFonts w:eastAsia="Arial"/>
                <w:b/>
                <w:color w:val="000000"/>
                <w:szCs w:val="24"/>
              </w:rPr>
            </w:pPr>
            <w:r>
              <w:rPr>
                <w:rFonts w:eastAsia="Arial"/>
                <w:b/>
                <w:color w:val="000000"/>
                <w:szCs w:val="24"/>
              </w:rPr>
              <w:t>1,394,455</w:t>
            </w:r>
          </w:p>
        </w:tc>
        <w:tc>
          <w:tcPr>
            <w:tcW w:w="1843" w:type="dxa"/>
          </w:tcPr>
          <w:p w14:paraId="670D83F3" w14:textId="238F7747" w:rsidR="00CB0D2F" w:rsidRDefault="00CB0D2F" w:rsidP="00CB0D2F">
            <w:pPr>
              <w:spacing w:before="94" w:after="166" w:line="220" w:lineRule="exact"/>
              <w:ind w:right="163"/>
              <w:jc w:val="right"/>
              <w:textAlignment w:val="baseline"/>
              <w:rPr>
                <w:rFonts w:eastAsia="Arial"/>
                <w:b/>
                <w:color w:val="000000"/>
                <w:szCs w:val="24"/>
              </w:rPr>
            </w:pPr>
            <w:r>
              <w:rPr>
                <w:rFonts w:eastAsia="Arial"/>
                <w:b/>
                <w:color w:val="000000"/>
                <w:szCs w:val="24"/>
              </w:rPr>
              <w:t>1,146,500</w:t>
            </w:r>
          </w:p>
        </w:tc>
      </w:tr>
    </w:tbl>
    <w:p w14:paraId="6F898041" w14:textId="77777777" w:rsidR="002859EA" w:rsidRDefault="002859EA"/>
    <w:tbl>
      <w:tblPr>
        <w:tblStyle w:val="TableGrid"/>
        <w:tblW w:w="13745" w:type="dxa"/>
        <w:tblLayout w:type="fixed"/>
        <w:tblLook w:val="04A0" w:firstRow="1" w:lastRow="0" w:firstColumn="1" w:lastColumn="0" w:noHBand="0" w:noVBand="1"/>
        <w:tblDescription w:val="Four columns: Residential learning resources descriptor, 2023 actual, 2023 budget (unaudited) and 2022 actual"/>
      </w:tblPr>
      <w:tblGrid>
        <w:gridCol w:w="6941"/>
        <w:gridCol w:w="1985"/>
        <w:gridCol w:w="2976"/>
        <w:gridCol w:w="1843"/>
      </w:tblGrid>
      <w:tr w:rsidR="00CB0D2F" w:rsidRPr="00441240" w14:paraId="3265454A" w14:textId="77777777" w:rsidTr="00CB0D2F">
        <w:trPr>
          <w:trHeight w:val="630"/>
          <w:tblHeader/>
        </w:trPr>
        <w:tc>
          <w:tcPr>
            <w:tcW w:w="6941" w:type="dxa"/>
          </w:tcPr>
          <w:p w14:paraId="090A1D86" w14:textId="77777777" w:rsidR="00CB0D2F" w:rsidRPr="00441240" w:rsidRDefault="00CB0D2F" w:rsidP="00CB0D2F">
            <w:pPr>
              <w:spacing w:before="333" w:after="40" w:line="280" w:lineRule="exact"/>
              <w:ind w:left="187"/>
              <w:textAlignment w:val="baseline"/>
              <w:rPr>
                <w:rFonts w:eastAsia="Arial"/>
                <w:b/>
                <w:color w:val="000000"/>
                <w:szCs w:val="24"/>
              </w:rPr>
            </w:pPr>
            <w:r>
              <w:rPr>
                <w:rFonts w:eastAsia="Arial"/>
                <w:b/>
                <w:color w:val="000000"/>
                <w:szCs w:val="24"/>
              </w:rPr>
              <w:t>6</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Residential</w:t>
            </w:r>
          </w:p>
        </w:tc>
        <w:tc>
          <w:tcPr>
            <w:tcW w:w="1985" w:type="dxa"/>
          </w:tcPr>
          <w:p w14:paraId="641B6456" w14:textId="27950E6F"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24</w:t>
            </w:r>
            <w:r w:rsidRPr="00441240">
              <w:rPr>
                <w:rFonts w:eastAsia="Arial"/>
                <w:color w:val="000000"/>
                <w:szCs w:val="24"/>
              </w:rPr>
              <w:t xml:space="preserve"> Actual</w:t>
            </w:r>
          </w:p>
        </w:tc>
        <w:tc>
          <w:tcPr>
            <w:tcW w:w="2976" w:type="dxa"/>
          </w:tcPr>
          <w:p w14:paraId="09E51C19" w14:textId="63CC06BE" w:rsidR="00CB0D2F" w:rsidRPr="00441240" w:rsidRDefault="00CB0D2F" w:rsidP="00CB0D2F">
            <w:pPr>
              <w:jc w:val="right"/>
              <w:textAlignment w:val="baseline"/>
              <w:rPr>
                <w:rFonts w:eastAsia="Arial"/>
                <w:color w:val="000000"/>
                <w:szCs w:val="24"/>
              </w:rPr>
            </w:pPr>
            <w:r>
              <w:rPr>
                <w:rFonts w:eastAsia="Arial"/>
                <w:color w:val="000000"/>
                <w:szCs w:val="24"/>
              </w:rPr>
              <w:t>2024 Budget (unaudited)</w:t>
            </w:r>
          </w:p>
        </w:tc>
        <w:tc>
          <w:tcPr>
            <w:tcW w:w="1843" w:type="dxa"/>
          </w:tcPr>
          <w:p w14:paraId="52EDA330" w14:textId="692F28C4"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23</w:t>
            </w:r>
            <w:r w:rsidRPr="00441240">
              <w:rPr>
                <w:rFonts w:eastAsia="Arial"/>
                <w:color w:val="000000"/>
                <w:szCs w:val="24"/>
              </w:rPr>
              <w:t xml:space="preserve"> Actual</w:t>
            </w:r>
          </w:p>
        </w:tc>
      </w:tr>
      <w:tr w:rsidR="00CB0D2F" w:rsidRPr="00441240" w14:paraId="380D2E9B" w14:textId="77777777" w:rsidTr="00CB0D2F">
        <w:trPr>
          <w:trHeight w:val="631"/>
        </w:trPr>
        <w:tc>
          <w:tcPr>
            <w:tcW w:w="6941" w:type="dxa"/>
          </w:tcPr>
          <w:p w14:paraId="722006D0" w14:textId="77777777" w:rsidR="00CB0D2F" w:rsidRPr="00441240" w:rsidRDefault="00CB0D2F" w:rsidP="00CB0D2F">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51B25F15" w14:textId="622B7E06" w:rsidR="00CB0D2F" w:rsidRPr="00441240" w:rsidRDefault="00480F47" w:rsidP="00CB0D2F">
            <w:pPr>
              <w:spacing w:before="41" w:after="32" w:line="220" w:lineRule="exact"/>
              <w:ind w:right="163"/>
              <w:jc w:val="right"/>
              <w:textAlignment w:val="baseline"/>
              <w:rPr>
                <w:rFonts w:eastAsia="Arial"/>
                <w:color w:val="000000"/>
                <w:szCs w:val="24"/>
              </w:rPr>
            </w:pPr>
            <w:r>
              <w:rPr>
                <w:rFonts w:eastAsia="Arial"/>
                <w:color w:val="000000"/>
                <w:szCs w:val="24"/>
              </w:rPr>
              <w:t>287,114</w:t>
            </w:r>
          </w:p>
        </w:tc>
        <w:tc>
          <w:tcPr>
            <w:tcW w:w="2976" w:type="dxa"/>
          </w:tcPr>
          <w:p w14:paraId="42F69CD8" w14:textId="65CDEF9D" w:rsidR="00CB0D2F" w:rsidRPr="00441240" w:rsidRDefault="00F848E3" w:rsidP="00CB0D2F">
            <w:pPr>
              <w:spacing w:before="41" w:after="32" w:line="220" w:lineRule="exact"/>
              <w:ind w:right="210"/>
              <w:jc w:val="right"/>
              <w:textAlignment w:val="baseline"/>
              <w:rPr>
                <w:rFonts w:eastAsia="Arial"/>
                <w:color w:val="000000"/>
                <w:szCs w:val="24"/>
              </w:rPr>
            </w:pPr>
            <w:r>
              <w:rPr>
                <w:rFonts w:eastAsia="Arial"/>
                <w:color w:val="000000"/>
                <w:szCs w:val="24"/>
              </w:rPr>
              <w:t>342,200</w:t>
            </w:r>
          </w:p>
        </w:tc>
        <w:tc>
          <w:tcPr>
            <w:tcW w:w="1843" w:type="dxa"/>
          </w:tcPr>
          <w:p w14:paraId="160FEDEA" w14:textId="513BE083" w:rsidR="00CB0D2F" w:rsidRDefault="00CB0D2F" w:rsidP="00CB0D2F">
            <w:pPr>
              <w:spacing w:before="41" w:after="32" w:line="220" w:lineRule="exact"/>
              <w:ind w:right="163"/>
              <w:jc w:val="right"/>
              <w:textAlignment w:val="baseline"/>
              <w:rPr>
                <w:rFonts w:eastAsia="Arial"/>
                <w:color w:val="000000"/>
                <w:szCs w:val="24"/>
              </w:rPr>
            </w:pPr>
            <w:r>
              <w:rPr>
                <w:rFonts w:eastAsia="Arial"/>
                <w:color w:val="000000"/>
                <w:szCs w:val="24"/>
              </w:rPr>
              <w:t>356,885</w:t>
            </w:r>
          </w:p>
        </w:tc>
      </w:tr>
      <w:tr w:rsidR="00CB0D2F" w:rsidRPr="00441240" w14:paraId="02401814" w14:textId="77777777" w:rsidTr="00CB0D2F">
        <w:trPr>
          <w:trHeight w:val="630"/>
        </w:trPr>
        <w:tc>
          <w:tcPr>
            <w:tcW w:w="6941" w:type="dxa"/>
          </w:tcPr>
          <w:p w14:paraId="6CC1CF51" w14:textId="77777777" w:rsidR="00CB0D2F" w:rsidRPr="00441240" w:rsidRDefault="00CB0D2F" w:rsidP="00CB0D2F">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623B3C8D" w14:textId="261ED174" w:rsidR="00CB0D2F" w:rsidRPr="00441240" w:rsidRDefault="00480F47" w:rsidP="00CB0D2F">
            <w:pPr>
              <w:spacing w:before="46" w:after="36" w:line="220" w:lineRule="exact"/>
              <w:ind w:right="163"/>
              <w:jc w:val="right"/>
              <w:textAlignment w:val="baseline"/>
              <w:rPr>
                <w:rFonts w:eastAsia="Arial"/>
                <w:color w:val="000000"/>
                <w:szCs w:val="24"/>
              </w:rPr>
            </w:pPr>
            <w:r>
              <w:rPr>
                <w:rFonts w:eastAsia="Arial"/>
                <w:color w:val="000000"/>
                <w:szCs w:val="24"/>
              </w:rPr>
              <w:t>1,967</w:t>
            </w:r>
          </w:p>
        </w:tc>
        <w:tc>
          <w:tcPr>
            <w:tcW w:w="2976" w:type="dxa"/>
          </w:tcPr>
          <w:p w14:paraId="158EDD3E" w14:textId="0DD26B98" w:rsidR="00CB0D2F" w:rsidRPr="00441240" w:rsidRDefault="00F848E3" w:rsidP="00CB0D2F">
            <w:pPr>
              <w:spacing w:before="46" w:after="36" w:line="220" w:lineRule="exact"/>
              <w:ind w:right="210"/>
              <w:jc w:val="right"/>
              <w:textAlignment w:val="baseline"/>
              <w:rPr>
                <w:rFonts w:eastAsia="Arial"/>
                <w:color w:val="000000"/>
                <w:szCs w:val="24"/>
              </w:rPr>
            </w:pPr>
            <w:r>
              <w:rPr>
                <w:rFonts w:eastAsia="Arial"/>
                <w:color w:val="000000"/>
                <w:szCs w:val="24"/>
              </w:rPr>
              <w:t>3,250</w:t>
            </w:r>
          </w:p>
        </w:tc>
        <w:tc>
          <w:tcPr>
            <w:tcW w:w="1843" w:type="dxa"/>
          </w:tcPr>
          <w:p w14:paraId="7E10CCEB" w14:textId="0120DE5B" w:rsidR="00CB0D2F" w:rsidRDefault="00CB0D2F" w:rsidP="00CB0D2F">
            <w:pPr>
              <w:spacing w:before="46" w:after="36" w:line="220" w:lineRule="exact"/>
              <w:ind w:right="163"/>
              <w:jc w:val="right"/>
              <w:textAlignment w:val="baseline"/>
              <w:rPr>
                <w:rFonts w:eastAsia="Arial"/>
                <w:color w:val="000000"/>
                <w:szCs w:val="24"/>
              </w:rPr>
            </w:pPr>
            <w:r>
              <w:rPr>
                <w:rFonts w:eastAsia="Arial"/>
                <w:color w:val="000000"/>
                <w:szCs w:val="24"/>
              </w:rPr>
              <w:t>2,608</w:t>
            </w:r>
          </w:p>
        </w:tc>
      </w:tr>
      <w:tr w:rsidR="00CB0D2F" w:rsidRPr="00441240" w14:paraId="4EA55F64" w14:textId="77777777" w:rsidTr="00CB0D2F">
        <w:trPr>
          <w:trHeight w:val="631"/>
        </w:trPr>
        <w:tc>
          <w:tcPr>
            <w:tcW w:w="6941" w:type="dxa"/>
          </w:tcPr>
          <w:p w14:paraId="6FE85AEE" w14:textId="77777777" w:rsidR="00CB0D2F" w:rsidRPr="00441240" w:rsidRDefault="00CB0D2F" w:rsidP="00CB0D2F">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3FF547FC" w14:textId="28AB6901" w:rsidR="00CB0D2F" w:rsidRPr="00441240" w:rsidRDefault="00480F47" w:rsidP="00CB0D2F">
            <w:pPr>
              <w:spacing w:before="45" w:after="46" w:line="220" w:lineRule="exact"/>
              <w:ind w:right="163"/>
              <w:jc w:val="right"/>
              <w:textAlignment w:val="baseline"/>
              <w:rPr>
                <w:rFonts w:eastAsia="Arial"/>
                <w:color w:val="000000"/>
                <w:szCs w:val="24"/>
              </w:rPr>
            </w:pPr>
            <w:r>
              <w:rPr>
                <w:rFonts w:eastAsia="Arial"/>
                <w:color w:val="000000"/>
                <w:szCs w:val="24"/>
              </w:rPr>
              <w:t>833,635</w:t>
            </w:r>
          </w:p>
        </w:tc>
        <w:tc>
          <w:tcPr>
            <w:tcW w:w="2976" w:type="dxa"/>
          </w:tcPr>
          <w:p w14:paraId="3FD77220" w14:textId="355B3382" w:rsidR="00CB0D2F" w:rsidRPr="00441240" w:rsidRDefault="00F848E3" w:rsidP="00CB0D2F">
            <w:pPr>
              <w:spacing w:before="45" w:after="46" w:line="220" w:lineRule="exact"/>
              <w:ind w:right="210"/>
              <w:jc w:val="right"/>
              <w:textAlignment w:val="baseline"/>
              <w:rPr>
                <w:rFonts w:eastAsia="Arial"/>
                <w:color w:val="000000"/>
                <w:szCs w:val="24"/>
              </w:rPr>
            </w:pPr>
            <w:r>
              <w:rPr>
                <w:rFonts w:eastAsia="Arial"/>
                <w:color w:val="000000"/>
                <w:szCs w:val="24"/>
              </w:rPr>
              <w:t>941,240</w:t>
            </w:r>
          </w:p>
        </w:tc>
        <w:tc>
          <w:tcPr>
            <w:tcW w:w="1843" w:type="dxa"/>
          </w:tcPr>
          <w:p w14:paraId="391E85D7" w14:textId="64FEF796" w:rsidR="00CB0D2F" w:rsidRDefault="00CB0D2F" w:rsidP="00CB0D2F">
            <w:pPr>
              <w:spacing w:before="45" w:after="46" w:line="220" w:lineRule="exact"/>
              <w:ind w:right="163"/>
              <w:jc w:val="right"/>
              <w:textAlignment w:val="baseline"/>
              <w:rPr>
                <w:rFonts w:eastAsia="Arial"/>
                <w:color w:val="000000"/>
                <w:szCs w:val="24"/>
              </w:rPr>
            </w:pPr>
            <w:r>
              <w:rPr>
                <w:rFonts w:eastAsia="Arial"/>
                <w:color w:val="000000"/>
                <w:szCs w:val="24"/>
              </w:rPr>
              <w:t>931,101</w:t>
            </w:r>
          </w:p>
        </w:tc>
      </w:tr>
      <w:tr w:rsidR="00CB0D2F" w:rsidRPr="00441240" w14:paraId="3A481A89" w14:textId="77777777" w:rsidTr="00CB0D2F">
        <w:trPr>
          <w:trHeight w:val="630"/>
        </w:trPr>
        <w:tc>
          <w:tcPr>
            <w:tcW w:w="6941" w:type="dxa"/>
          </w:tcPr>
          <w:p w14:paraId="394957E5" w14:textId="77777777" w:rsidR="00CB0D2F" w:rsidRPr="00441240" w:rsidRDefault="00CB0D2F" w:rsidP="00CB0D2F">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4DBDBA7E" w14:textId="6D077695" w:rsidR="00CB0D2F" w:rsidRPr="00441240" w:rsidRDefault="00480F47" w:rsidP="00CB0D2F">
            <w:pPr>
              <w:spacing w:before="45" w:after="3" w:line="220" w:lineRule="exact"/>
              <w:ind w:right="163"/>
              <w:jc w:val="right"/>
              <w:textAlignment w:val="baseline"/>
              <w:rPr>
                <w:rFonts w:eastAsia="Arial"/>
                <w:color w:val="000000"/>
                <w:szCs w:val="24"/>
              </w:rPr>
            </w:pPr>
            <w:r>
              <w:rPr>
                <w:rFonts w:eastAsia="Arial"/>
                <w:color w:val="000000"/>
                <w:szCs w:val="24"/>
              </w:rPr>
              <w:t>15,743</w:t>
            </w:r>
          </w:p>
        </w:tc>
        <w:tc>
          <w:tcPr>
            <w:tcW w:w="2976" w:type="dxa"/>
          </w:tcPr>
          <w:p w14:paraId="02A84680" w14:textId="694B3B73" w:rsidR="00CB0D2F" w:rsidRPr="00441240" w:rsidRDefault="00F848E3" w:rsidP="00CB0D2F">
            <w:pPr>
              <w:spacing w:before="45" w:after="3" w:line="220" w:lineRule="exact"/>
              <w:ind w:right="210"/>
              <w:jc w:val="right"/>
              <w:textAlignment w:val="baseline"/>
              <w:rPr>
                <w:rFonts w:eastAsia="Arial"/>
                <w:color w:val="000000"/>
                <w:szCs w:val="24"/>
              </w:rPr>
            </w:pPr>
            <w:r>
              <w:rPr>
                <w:rFonts w:eastAsia="Arial"/>
                <w:color w:val="000000"/>
                <w:szCs w:val="24"/>
              </w:rPr>
              <w:t>13,510</w:t>
            </w:r>
          </w:p>
        </w:tc>
        <w:tc>
          <w:tcPr>
            <w:tcW w:w="1843" w:type="dxa"/>
          </w:tcPr>
          <w:p w14:paraId="46A55671" w14:textId="246D2DFB" w:rsidR="00CB0D2F" w:rsidRDefault="00CB0D2F" w:rsidP="00CB0D2F">
            <w:pPr>
              <w:spacing w:before="45" w:after="3" w:line="220" w:lineRule="exact"/>
              <w:ind w:right="163"/>
              <w:jc w:val="right"/>
              <w:textAlignment w:val="baseline"/>
              <w:rPr>
                <w:rFonts w:eastAsia="Arial"/>
                <w:color w:val="000000"/>
                <w:szCs w:val="24"/>
              </w:rPr>
            </w:pPr>
            <w:r>
              <w:rPr>
                <w:rFonts w:eastAsia="Arial"/>
                <w:color w:val="000000"/>
                <w:szCs w:val="24"/>
              </w:rPr>
              <w:t>24,738</w:t>
            </w:r>
          </w:p>
        </w:tc>
      </w:tr>
      <w:tr w:rsidR="00CB0D2F" w:rsidRPr="00001821" w14:paraId="2978C9C4" w14:textId="77777777" w:rsidTr="00CB0D2F">
        <w:trPr>
          <w:trHeight w:val="631"/>
        </w:trPr>
        <w:tc>
          <w:tcPr>
            <w:tcW w:w="6941" w:type="dxa"/>
          </w:tcPr>
          <w:p w14:paraId="7B2EBB65" w14:textId="77777777" w:rsidR="00CB0D2F" w:rsidRPr="00441240" w:rsidRDefault="00CB0D2F" w:rsidP="00CB0D2F">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4AD8071B" w14:textId="110880EA" w:rsidR="00CB0D2F" w:rsidRPr="00001821" w:rsidRDefault="00480F47" w:rsidP="00CB0D2F">
            <w:pPr>
              <w:spacing w:before="94" w:after="166" w:line="220" w:lineRule="exact"/>
              <w:ind w:right="163"/>
              <w:jc w:val="right"/>
              <w:textAlignment w:val="baseline"/>
              <w:rPr>
                <w:rFonts w:eastAsia="Arial"/>
                <w:b/>
                <w:color w:val="000000"/>
                <w:szCs w:val="24"/>
              </w:rPr>
            </w:pPr>
            <w:r>
              <w:rPr>
                <w:rFonts w:eastAsia="Arial"/>
                <w:b/>
                <w:color w:val="000000"/>
                <w:szCs w:val="24"/>
              </w:rPr>
              <w:t>1,138,459</w:t>
            </w:r>
          </w:p>
        </w:tc>
        <w:tc>
          <w:tcPr>
            <w:tcW w:w="2976" w:type="dxa"/>
          </w:tcPr>
          <w:p w14:paraId="5C95628F" w14:textId="785CA25C" w:rsidR="00CB0D2F" w:rsidRPr="00001821" w:rsidRDefault="00F848E3" w:rsidP="00CB0D2F">
            <w:pPr>
              <w:spacing w:before="94" w:after="166" w:line="220" w:lineRule="exact"/>
              <w:ind w:right="210"/>
              <w:jc w:val="right"/>
              <w:textAlignment w:val="baseline"/>
              <w:rPr>
                <w:rFonts w:eastAsia="Arial"/>
                <w:b/>
                <w:color w:val="000000"/>
                <w:szCs w:val="24"/>
              </w:rPr>
            </w:pPr>
            <w:r>
              <w:rPr>
                <w:rFonts w:eastAsia="Arial"/>
                <w:b/>
                <w:color w:val="000000"/>
                <w:szCs w:val="24"/>
              </w:rPr>
              <w:t>1,300,200</w:t>
            </w:r>
          </w:p>
        </w:tc>
        <w:tc>
          <w:tcPr>
            <w:tcW w:w="1843" w:type="dxa"/>
          </w:tcPr>
          <w:p w14:paraId="112A9F95" w14:textId="0B89B820" w:rsidR="00CB0D2F" w:rsidRDefault="00CB0D2F" w:rsidP="00CB0D2F">
            <w:pPr>
              <w:spacing w:before="94" w:after="166" w:line="220" w:lineRule="exact"/>
              <w:ind w:right="163"/>
              <w:jc w:val="right"/>
              <w:textAlignment w:val="baseline"/>
              <w:rPr>
                <w:rFonts w:eastAsia="Arial"/>
                <w:b/>
                <w:color w:val="000000"/>
                <w:szCs w:val="24"/>
              </w:rPr>
            </w:pPr>
            <w:r>
              <w:rPr>
                <w:rFonts w:eastAsia="Arial"/>
                <w:b/>
                <w:color w:val="000000"/>
                <w:szCs w:val="24"/>
              </w:rPr>
              <w:t>1,315,332</w:t>
            </w:r>
          </w:p>
        </w:tc>
      </w:tr>
    </w:tbl>
    <w:p w14:paraId="19E138BA" w14:textId="77777777" w:rsidR="00810635" w:rsidRDefault="00810635"/>
    <w:tbl>
      <w:tblPr>
        <w:tblStyle w:val="TableGrid"/>
        <w:tblW w:w="13745" w:type="dxa"/>
        <w:tblLayout w:type="fixed"/>
        <w:tblLook w:val="04A0" w:firstRow="1" w:lastRow="0" w:firstColumn="1" w:lastColumn="0" w:noHBand="0" w:noVBand="1"/>
        <w:tblDescription w:val="Four columns: National Learning Resources descriptor, 2023 actual, 2023 budget (unaudited) and 2022 actual"/>
      </w:tblPr>
      <w:tblGrid>
        <w:gridCol w:w="6941"/>
        <w:gridCol w:w="1985"/>
        <w:gridCol w:w="2976"/>
        <w:gridCol w:w="1843"/>
      </w:tblGrid>
      <w:tr w:rsidR="00CB0D2F" w:rsidRPr="00441240" w14:paraId="7B1CBE9C" w14:textId="77777777" w:rsidTr="00CB0D2F">
        <w:trPr>
          <w:trHeight w:val="630"/>
          <w:tblHeader/>
        </w:trPr>
        <w:tc>
          <w:tcPr>
            <w:tcW w:w="6941" w:type="dxa"/>
          </w:tcPr>
          <w:p w14:paraId="7049E6D9" w14:textId="77777777" w:rsidR="00CB0D2F" w:rsidRPr="00441240" w:rsidRDefault="00CB0D2F" w:rsidP="00CB0D2F">
            <w:pPr>
              <w:spacing w:before="333" w:after="40" w:line="280" w:lineRule="exact"/>
              <w:ind w:left="187"/>
              <w:textAlignment w:val="baseline"/>
              <w:rPr>
                <w:rFonts w:eastAsia="Arial"/>
                <w:b/>
                <w:color w:val="000000"/>
                <w:szCs w:val="24"/>
              </w:rPr>
            </w:pPr>
            <w:r>
              <w:rPr>
                <w:rFonts w:eastAsia="Arial"/>
                <w:b/>
                <w:color w:val="000000"/>
                <w:szCs w:val="24"/>
              </w:rPr>
              <w:lastRenderedPageBreak/>
              <w:t>7</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National Services</w:t>
            </w:r>
          </w:p>
        </w:tc>
        <w:tc>
          <w:tcPr>
            <w:tcW w:w="1985" w:type="dxa"/>
          </w:tcPr>
          <w:p w14:paraId="5E2A0446" w14:textId="33F19621"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 xml:space="preserve">24 </w:t>
            </w:r>
            <w:r w:rsidRPr="00441240">
              <w:rPr>
                <w:rFonts w:eastAsia="Arial"/>
                <w:color w:val="000000"/>
                <w:szCs w:val="24"/>
              </w:rPr>
              <w:t>Actual</w:t>
            </w:r>
          </w:p>
        </w:tc>
        <w:tc>
          <w:tcPr>
            <w:tcW w:w="2976" w:type="dxa"/>
          </w:tcPr>
          <w:p w14:paraId="0CF2CB92" w14:textId="21D08B99" w:rsidR="00CB0D2F" w:rsidRPr="00441240" w:rsidRDefault="00CB0D2F" w:rsidP="00CB0D2F">
            <w:pPr>
              <w:jc w:val="right"/>
              <w:textAlignment w:val="baseline"/>
              <w:rPr>
                <w:rFonts w:eastAsia="Arial"/>
                <w:color w:val="000000"/>
                <w:szCs w:val="24"/>
              </w:rPr>
            </w:pPr>
            <w:r>
              <w:rPr>
                <w:rFonts w:eastAsia="Arial"/>
                <w:color w:val="000000"/>
                <w:szCs w:val="24"/>
              </w:rPr>
              <w:t>2024 Budget (unaudited)</w:t>
            </w:r>
          </w:p>
        </w:tc>
        <w:tc>
          <w:tcPr>
            <w:tcW w:w="1843" w:type="dxa"/>
          </w:tcPr>
          <w:p w14:paraId="693BDEBE" w14:textId="2B7E12B7" w:rsidR="00CB0D2F" w:rsidRPr="00441240" w:rsidRDefault="00CB0D2F" w:rsidP="00CB0D2F">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 xml:space="preserve">23 </w:t>
            </w:r>
            <w:r w:rsidRPr="00441240">
              <w:rPr>
                <w:rFonts w:eastAsia="Arial"/>
                <w:color w:val="000000"/>
                <w:szCs w:val="24"/>
              </w:rPr>
              <w:t>Actual</w:t>
            </w:r>
          </w:p>
        </w:tc>
      </w:tr>
      <w:tr w:rsidR="00CB0D2F" w:rsidRPr="00441240" w14:paraId="32599893" w14:textId="77777777" w:rsidTr="00CB0D2F">
        <w:trPr>
          <w:trHeight w:val="631"/>
        </w:trPr>
        <w:tc>
          <w:tcPr>
            <w:tcW w:w="6941" w:type="dxa"/>
          </w:tcPr>
          <w:p w14:paraId="18C95CC3" w14:textId="77777777" w:rsidR="00CB0D2F" w:rsidRPr="00441240" w:rsidRDefault="00CB0D2F" w:rsidP="00CB0D2F">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7FF86281" w14:textId="36C9DBB1" w:rsidR="00CB0D2F" w:rsidRPr="00441240" w:rsidRDefault="00480F47" w:rsidP="00CB0D2F">
            <w:pPr>
              <w:spacing w:before="41" w:after="32" w:line="220" w:lineRule="exact"/>
              <w:ind w:right="163"/>
              <w:jc w:val="right"/>
              <w:textAlignment w:val="baseline"/>
              <w:rPr>
                <w:rFonts w:eastAsia="Arial"/>
                <w:color w:val="000000"/>
                <w:szCs w:val="24"/>
              </w:rPr>
            </w:pPr>
            <w:r>
              <w:rPr>
                <w:rFonts w:eastAsia="Arial"/>
                <w:color w:val="000000"/>
                <w:szCs w:val="24"/>
              </w:rPr>
              <w:t>1,804,707</w:t>
            </w:r>
          </w:p>
        </w:tc>
        <w:tc>
          <w:tcPr>
            <w:tcW w:w="2976" w:type="dxa"/>
          </w:tcPr>
          <w:p w14:paraId="76E7DB82" w14:textId="22112E6A" w:rsidR="00CB0D2F" w:rsidRPr="00441240" w:rsidRDefault="00F848E3" w:rsidP="00CB0D2F">
            <w:pPr>
              <w:spacing w:before="41" w:after="32" w:line="220" w:lineRule="exact"/>
              <w:ind w:right="210"/>
              <w:jc w:val="right"/>
              <w:textAlignment w:val="baseline"/>
              <w:rPr>
                <w:rFonts w:eastAsia="Arial"/>
                <w:color w:val="000000"/>
                <w:szCs w:val="24"/>
              </w:rPr>
            </w:pPr>
            <w:r>
              <w:rPr>
                <w:rFonts w:eastAsia="Arial"/>
                <w:color w:val="000000"/>
                <w:szCs w:val="24"/>
              </w:rPr>
              <w:t>1,935,120</w:t>
            </w:r>
          </w:p>
        </w:tc>
        <w:tc>
          <w:tcPr>
            <w:tcW w:w="1843" w:type="dxa"/>
          </w:tcPr>
          <w:p w14:paraId="155A2D60" w14:textId="1EA0CD53" w:rsidR="00CB0D2F" w:rsidRDefault="00CB0D2F" w:rsidP="00CB0D2F">
            <w:pPr>
              <w:spacing w:before="41" w:after="32" w:line="220" w:lineRule="exact"/>
              <w:ind w:right="163"/>
              <w:jc w:val="right"/>
              <w:textAlignment w:val="baseline"/>
              <w:rPr>
                <w:rFonts w:eastAsia="Arial"/>
                <w:color w:val="000000"/>
                <w:szCs w:val="24"/>
              </w:rPr>
            </w:pPr>
            <w:r>
              <w:rPr>
                <w:rFonts w:eastAsia="Arial"/>
                <w:color w:val="000000"/>
                <w:szCs w:val="24"/>
              </w:rPr>
              <w:t>1,601,941</w:t>
            </w:r>
          </w:p>
        </w:tc>
      </w:tr>
      <w:tr w:rsidR="00CB0D2F" w:rsidRPr="00441240" w14:paraId="26D17F16" w14:textId="77777777" w:rsidTr="00CB0D2F">
        <w:trPr>
          <w:trHeight w:val="630"/>
        </w:trPr>
        <w:tc>
          <w:tcPr>
            <w:tcW w:w="6941" w:type="dxa"/>
          </w:tcPr>
          <w:p w14:paraId="323F1DAA" w14:textId="77777777" w:rsidR="00CB0D2F" w:rsidRPr="00441240" w:rsidRDefault="00CB0D2F" w:rsidP="00CB0D2F">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3A61C991" w14:textId="535E73FB" w:rsidR="00CB0D2F" w:rsidRPr="00441240" w:rsidRDefault="00480F47" w:rsidP="00CB0D2F">
            <w:pPr>
              <w:spacing w:before="46" w:after="36" w:line="220" w:lineRule="exact"/>
              <w:ind w:right="163"/>
              <w:jc w:val="right"/>
              <w:textAlignment w:val="baseline"/>
              <w:rPr>
                <w:rFonts w:eastAsia="Arial"/>
                <w:color w:val="000000"/>
                <w:szCs w:val="24"/>
              </w:rPr>
            </w:pPr>
            <w:r>
              <w:rPr>
                <w:rFonts w:eastAsia="Arial"/>
                <w:color w:val="000000"/>
                <w:szCs w:val="24"/>
              </w:rPr>
              <w:t>7,820</w:t>
            </w:r>
          </w:p>
        </w:tc>
        <w:tc>
          <w:tcPr>
            <w:tcW w:w="2976" w:type="dxa"/>
          </w:tcPr>
          <w:p w14:paraId="547E8C1A" w14:textId="1F5A7FB4" w:rsidR="00CB0D2F" w:rsidRPr="00441240" w:rsidRDefault="00F848E3" w:rsidP="00CB0D2F">
            <w:pPr>
              <w:spacing w:before="46" w:after="36" w:line="220" w:lineRule="exact"/>
              <w:ind w:right="210"/>
              <w:jc w:val="right"/>
              <w:textAlignment w:val="baseline"/>
              <w:rPr>
                <w:rFonts w:eastAsia="Arial"/>
                <w:color w:val="000000"/>
                <w:szCs w:val="24"/>
              </w:rPr>
            </w:pPr>
            <w:r>
              <w:rPr>
                <w:rFonts w:eastAsia="Arial"/>
                <w:color w:val="000000"/>
                <w:szCs w:val="24"/>
              </w:rPr>
              <w:t>8,450</w:t>
            </w:r>
          </w:p>
        </w:tc>
        <w:tc>
          <w:tcPr>
            <w:tcW w:w="1843" w:type="dxa"/>
          </w:tcPr>
          <w:p w14:paraId="651BABC5" w14:textId="19F1B0A3" w:rsidR="00CB0D2F" w:rsidRDefault="00CB0D2F" w:rsidP="00CB0D2F">
            <w:pPr>
              <w:spacing w:before="46" w:after="36" w:line="220" w:lineRule="exact"/>
              <w:ind w:right="163"/>
              <w:jc w:val="right"/>
              <w:textAlignment w:val="baseline"/>
              <w:rPr>
                <w:rFonts w:eastAsia="Arial"/>
                <w:color w:val="000000"/>
                <w:szCs w:val="24"/>
              </w:rPr>
            </w:pPr>
            <w:r>
              <w:rPr>
                <w:rFonts w:eastAsia="Arial"/>
                <w:color w:val="000000"/>
                <w:szCs w:val="24"/>
              </w:rPr>
              <w:t>6,497</w:t>
            </w:r>
          </w:p>
        </w:tc>
      </w:tr>
      <w:tr w:rsidR="00CB0D2F" w:rsidRPr="00441240" w14:paraId="43BC9800" w14:textId="77777777" w:rsidTr="00CB0D2F">
        <w:trPr>
          <w:trHeight w:val="631"/>
        </w:trPr>
        <w:tc>
          <w:tcPr>
            <w:tcW w:w="6941" w:type="dxa"/>
          </w:tcPr>
          <w:p w14:paraId="4E0546E2" w14:textId="77777777" w:rsidR="00CB0D2F" w:rsidRPr="00441240" w:rsidRDefault="00CB0D2F" w:rsidP="00CB0D2F">
            <w:pPr>
              <w:spacing w:before="45" w:after="38" w:line="228" w:lineRule="exact"/>
              <w:ind w:left="188"/>
              <w:textAlignment w:val="baseline"/>
              <w:rPr>
                <w:rFonts w:eastAsia="Arial"/>
                <w:color w:val="000000"/>
                <w:szCs w:val="24"/>
              </w:rPr>
            </w:pPr>
            <w:r w:rsidRPr="00441240">
              <w:rPr>
                <w:rFonts w:eastAsia="Arial"/>
                <w:color w:val="000000"/>
                <w:szCs w:val="24"/>
              </w:rPr>
              <w:t>Employee benefits – salaries</w:t>
            </w:r>
          </w:p>
        </w:tc>
        <w:tc>
          <w:tcPr>
            <w:tcW w:w="1985" w:type="dxa"/>
          </w:tcPr>
          <w:p w14:paraId="3B7D286A" w14:textId="4BA2B57C" w:rsidR="00CB0D2F" w:rsidRPr="00441240" w:rsidRDefault="00480F47" w:rsidP="00CB0D2F">
            <w:pPr>
              <w:spacing w:before="45" w:after="46" w:line="220" w:lineRule="exact"/>
              <w:ind w:right="163"/>
              <w:jc w:val="right"/>
              <w:textAlignment w:val="baseline"/>
              <w:rPr>
                <w:rFonts w:eastAsia="Arial"/>
                <w:color w:val="000000"/>
                <w:szCs w:val="24"/>
              </w:rPr>
            </w:pPr>
            <w:r>
              <w:rPr>
                <w:rFonts w:eastAsia="Arial"/>
                <w:color w:val="000000"/>
                <w:szCs w:val="24"/>
              </w:rPr>
              <w:t>2,751,924</w:t>
            </w:r>
          </w:p>
        </w:tc>
        <w:tc>
          <w:tcPr>
            <w:tcW w:w="2976" w:type="dxa"/>
          </w:tcPr>
          <w:p w14:paraId="4B843BF4" w14:textId="1B5A87DC" w:rsidR="00CB0D2F" w:rsidRPr="00441240" w:rsidRDefault="00F848E3" w:rsidP="00CB0D2F">
            <w:pPr>
              <w:spacing w:before="45" w:after="46" w:line="220" w:lineRule="exact"/>
              <w:ind w:right="210"/>
              <w:jc w:val="right"/>
              <w:textAlignment w:val="baseline"/>
              <w:rPr>
                <w:rFonts w:eastAsia="Arial"/>
                <w:color w:val="000000"/>
                <w:szCs w:val="24"/>
              </w:rPr>
            </w:pPr>
            <w:r>
              <w:rPr>
                <w:rFonts w:eastAsia="Arial"/>
                <w:color w:val="000000"/>
                <w:szCs w:val="24"/>
              </w:rPr>
              <w:t>3,764,900</w:t>
            </w:r>
          </w:p>
        </w:tc>
        <w:tc>
          <w:tcPr>
            <w:tcW w:w="1843" w:type="dxa"/>
          </w:tcPr>
          <w:p w14:paraId="28DB0A39" w14:textId="68121BA1" w:rsidR="00CB0D2F" w:rsidRDefault="00CB0D2F" w:rsidP="00CB0D2F">
            <w:pPr>
              <w:spacing w:before="45" w:after="46" w:line="220" w:lineRule="exact"/>
              <w:ind w:right="163"/>
              <w:jc w:val="right"/>
              <w:textAlignment w:val="baseline"/>
              <w:rPr>
                <w:rFonts w:eastAsia="Arial"/>
                <w:color w:val="000000"/>
                <w:szCs w:val="24"/>
              </w:rPr>
            </w:pPr>
            <w:r>
              <w:rPr>
                <w:rFonts w:eastAsia="Arial"/>
                <w:color w:val="000000"/>
                <w:szCs w:val="24"/>
              </w:rPr>
              <w:t>2,479,427</w:t>
            </w:r>
          </w:p>
        </w:tc>
      </w:tr>
      <w:tr w:rsidR="00CB0D2F" w:rsidRPr="00441240" w14:paraId="73859851" w14:textId="77777777" w:rsidTr="00CB0D2F">
        <w:trPr>
          <w:trHeight w:val="630"/>
        </w:trPr>
        <w:tc>
          <w:tcPr>
            <w:tcW w:w="6941" w:type="dxa"/>
          </w:tcPr>
          <w:p w14:paraId="352002A1" w14:textId="77777777" w:rsidR="00CB0D2F" w:rsidRPr="00441240" w:rsidRDefault="00CB0D2F" w:rsidP="00CB0D2F">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2811B108" w14:textId="6DE8343D" w:rsidR="00CB0D2F" w:rsidRPr="00441240" w:rsidRDefault="00480F47" w:rsidP="00CB0D2F">
            <w:pPr>
              <w:spacing w:before="45" w:after="3" w:line="220" w:lineRule="exact"/>
              <w:ind w:right="163"/>
              <w:jc w:val="right"/>
              <w:textAlignment w:val="baseline"/>
              <w:rPr>
                <w:rFonts w:eastAsia="Arial"/>
                <w:color w:val="000000"/>
                <w:szCs w:val="24"/>
              </w:rPr>
            </w:pPr>
            <w:r>
              <w:rPr>
                <w:rFonts w:eastAsia="Arial"/>
                <w:color w:val="000000"/>
                <w:szCs w:val="24"/>
              </w:rPr>
              <w:t>596,265</w:t>
            </w:r>
          </w:p>
        </w:tc>
        <w:tc>
          <w:tcPr>
            <w:tcW w:w="2976" w:type="dxa"/>
          </w:tcPr>
          <w:p w14:paraId="49C151E1" w14:textId="06F9F342" w:rsidR="00CB0D2F" w:rsidRPr="00441240" w:rsidRDefault="00F848E3" w:rsidP="00CB0D2F">
            <w:pPr>
              <w:spacing w:before="45" w:after="3" w:line="220" w:lineRule="exact"/>
              <w:ind w:right="210"/>
              <w:jc w:val="right"/>
              <w:textAlignment w:val="baseline"/>
              <w:rPr>
                <w:rFonts w:eastAsia="Arial"/>
                <w:color w:val="000000"/>
                <w:szCs w:val="24"/>
              </w:rPr>
            </w:pPr>
            <w:r>
              <w:rPr>
                <w:rFonts w:eastAsia="Arial"/>
                <w:color w:val="000000"/>
                <w:szCs w:val="24"/>
              </w:rPr>
              <w:t>644,800</w:t>
            </w:r>
          </w:p>
        </w:tc>
        <w:tc>
          <w:tcPr>
            <w:tcW w:w="1843" w:type="dxa"/>
          </w:tcPr>
          <w:p w14:paraId="5B1CA892" w14:textId="19BAD518" w:rsidR="00CB0D2F" w:rsidRDefault="00CB0D2F" w:rsidP="00CB0D2F">
            <w:pPr>
              <w:spacing w:before="45" w:after="3" w:line="220" w:lineRule="exact"/>
              <w:ind w:right="163"/>
              <w:jc w:val="right"/>
              <w:textAlignment w:val="baseline"/>
              <w:rPr>
                <w:rFonts w:eastAsia="Arial"/>
                <w:color w:val="000000"/>
                <w:szCs w:val="24"/>
              </w:rPr>
            </w:pPr>
            <w:r>
              <w:rPr>
                <w:rFonts w:eastAsia="Arial"/>
                <w:color w:val="000000"/>
                <w:szCs w:val="24"/>
              </w:rPr>
              <w:t>528,716</w:t>
            </w:r>
          </w:p>
        </w:tc>
      </w:tr>
      <w:tr w:rsidR="00CB0D2F" w:rsidRPr="00001821" w14:paraId="41DCDE6D" w14:textId="77777777" w:rsidTr="00CB0D2F">
        <w:trPr>
          <w:trHeight w:val="631"/>
        </w:trPr>
        <w:tc>
          <w:tcPr>
            <w:tcW w:w="6941" w:type="dxa"/>
          </w:tcPr>
          <w:p w14:paraId="67314F0A" w14:textId="77777777" w:rsidR="00CB0D2F" w:rsidRPr="00441240" w:rsidRDefault="00CB0D2F" w:rsidP="00CB0D2F">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69B216F6" w14:textId="582F0F24" w:rsidR="00CB0D2F" w:rsidRPr="00001821" w:rsidRDefault="00480F47" w:rsidP="00CB0D2F">
            <w:pPr>
              <w:spacing w:before="94" w:after="166" w:line="220" w:lineRule="exact"/>
              <w:ind w:right="163"/>
              <w:jc w:val="right"/>
              <w:textAlignment w:val="baseline"/>
              <w:rPr>
                <w:rFonts w:eastAsia="Arial"/>
                <w:b/>
                <w:color w:val="000000"/>
                <w:szCs w:val="24"/>
              </w:rPr>
            </w:pPr>
            <w:r>
              <w:rPr>
                <w:rFonts w:eastAsia="Arial"/>
                <w:b/>
                <w:color w:val="000000"/>
                <w:szCs w:val="24"/>
              </w:rPr>
              <w:t>5,160,716</w:t>
            </w:r>
          </w:p>
        </w:tc>
        <w:tc>
          <w:tcPr>
            <w:tcW w:w="2976" w:type="dxa"/>
          </w:tcPr>
          <w:p w14:paraId="7027BD85" w14:textId="4CF01E98" w:rsidR="00CB0D2F" w:rsidRPr="00001821" w:rsidRDefault="00F848E3" w:rsidP="00CB0D2F">
            <w:pPr>
              <w:spacing w:before="94" w:after="166" w:line="220" w:lineRule="exact"/>
              <w:ind w:right="210"/>
              <w:jc w:val="right"/>
              <w:textAlignment w:val="baseline"/>
              <w:rPr>
                <w:rFonts w:eastAsia="Arial"/>
                <w:b/>
                <w:color w:val="000000"/>
                <w:szCs w:val="24"/>
              </w:rPr>
            </w:pPr>
            <w:r>
              <w:rPr>
                <w:rFonts w:eastAsia="Arial"/>
                <w:b/>
                <w:color w:val="000000"/>
                <w:szCs w:val="24"/>
              </w:rPr>
              <w:t>6,353,270</w:t>
            </w:r>
          </w:p>
        </w:tc>
        <w:tc>
          <w:tcPr>
            <w:tcW w:w="1843" w:type="dxa"/>
          </w:tcPr>
          <w:p w14:paraId="2948F3E5" w14:textId="2F8DB8E2" w:rsidR="00CB0D2F" w:rsidRDefault="00CB0D2F" w:rsidP="00CB0D2F">
            <w:pPr>
              <w:spacing w:before="94" w:after="166" w:line="220" w:lineRule="exact"/>
              <w:ind w:right="163"/>
              <w:jc w:val="right"/>
              <w:textAlignment w:val="baseline"/>
              <w:rPr>
                <w:rFonts w:eastAsia="Arial"/>
                <w:b/>
                <w:color w:val="000000"/>
                <w:szCs w:val="24"/>
              </w:rPr>
            </w:pPr>
            <w:r>
              <w:rPr>
                <w:rFonts w:eastAsia="Arial"/>
                <w:b/>
                <w:color w:val="000000"/>
                <w:szCs w:val="24"/>
              </w:rPr>
              <w:t>4,616,581</w:t>
            </w:r>
          </w:p>
        </w:tc>
      </w:tr>
    </w:tbl>
    <w:p w14:paraId="514DD403" w14:textId="77777777" w:rsidR="00810635" w:rsidRDefault="00810635"/>
    <w:tbl>
      <w:tblPr>
        <w:tblStyle w:val="TableGrid"/>
        <w:tblW w:w="13745" w:type="dxa"/>
        <w:tblLayout w:type="fixed"/>
        <w:tblLook w:val="04A0" w:firstRow="1" w:lastRow="0" w:firstColumn="1" w:lastColumn="0" w:noHBand="0" w:noVBand="1"/>
        <w:tblDescription w:val="Four Columns: Learning Resouces VRCs, 2023 actual, 2023 budget (unaudited) and 2022 actual"/>
      </w:tblPr>
      <w:tblGrid>
        <w:gridCol w:w="6941"/>
        <w:gridCol w:w="1985"/>
        <w:gridCol w:w="2976"/>
        <w:gridCol w:w="1843"/>
      </w:tblGrid>
      <w:tr w:rsidR="00CA51A4" w:rsidRPr="00441240" w14:paraId="6DB1D678" w14:textId="77777777" w:rsidTr="001F5C49">
        <w:trPr>
          <w:trHeight w:val="630"/>
          <w:tblHeader/>
        </w:trPr>
        <w:tc>
          <w:tcPr>
            <w:tcW w:w="6941" w:type="dxa"/>
          </w:tcPr>
          <w:p w14:paraId="31CB5DD1" w14:textId="77777777" w:rsidR="00CA51A4" w:rsidRPr="00441240" w:rsidRDefault="00CA51A4" w:rsidP="00CA51A4">
            <w:pPr>
              <w:spacing w:before="333" w:after="40" w:line="280" w:lineRule="exact"/>
              <w:ind w:left="187"/>
              <w:textAlignment w:val="baseline"/>
              <w:rPr>
                <w:rFonts w:eastAsia="Arial"/>
                <w:b/>
                <w:color w:val="000000"/>
                <w:szCs w:val="24"/>
              </w:rPr>
            </w:pPr>
            <w:r>
              <w:rPr>
                <w:rFonts w:eastAsia="Arial"/>
                <w:b/>
                <w:color w:val="000000"/>
                <w:szCs w:val="24"/>
              </w:rPr>
              <w:t>8</w:t>
            </w:r>
            <w:r>
              <w:rPr>
                <w:rFonts w:eastAsia="Arial"/>
                <w:b/>
                <w:color w:val="000000"/>
                <w:szCs w:val="24"/>
              </w:rPr>
              <w:tab/>
            </w:r>
            <w:r w:rsidRPr="00441240">
              <w:rPr>
                <w:rFonts w:eastAsia="Arial"/>
                <w:b/>
                <w:color w:val="000000"/>
                <w:szCs w:val="24"/>
              </w:rPr>
              <w:t>Learning Resources</w:t>
            </w:r>
            <w:r>
              <w:rPr>
                <w:rFonts w:eastAsia="Arial"/>
                <w:b/>
                <w:color w:val="000000"/>
                <w:szCs w:val="24"/>
              </w:rPr>
              <w:t xml:space="preserve"> – Vision Resource </w:t>
            </w:r>
            <w:proofErr w:type="spellStart"/>
            <w:r>
              <w:rPr>
                <w:rFonts w:eastAsia="Arial"/>
                <w:b/>
                <w:color w:val="000000"/>
                <w:szCs w:val="24"/>
              </w:rPr>
              <w:t>Centres</w:t>
            </w:r>
            <w:proofErr w:type="spellEnd"/>
          </w:p>
        </w:tc>
        <w:tc>
          <w:tcPr>
            <w:tcW w:w="1985" w:type="dxa"/>
          </w:tcPr>
          <w:p w14:paraId="61DAF5E3" w14:textId="7FF13803"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F137AE">
              <w:rPr>
                <w:rFonts w:eastAsia="Arial"/>
                <w:color w:val="000000"/>
                <w:szCs w:val="24"/>
              </w:rPr>
              <w:t>4</w:t>
            </w:r>
            <w:r w:rsidRPr="00441240">
              <w:rPr>
                <w:rFonts w:eastAsia="Arial"/>
                <w:color w:val="000000"/>
                <w:szCs w:val="24"/>
              </w:rPr>
              <w:t xml:space="preserve"> Actual</w:t>
            </w:r>
          </w:p>
        </w:tc>
        <w:tc>
          <w:tcPr>
            <w:tcW w:w="2976" w:type="dxa"/>
          </w:tcPr>
          <w:p w14:paraId="2817F2F0" w14:textId="3E0F4D58" w:rsidR="00CA51A4" w:rsidRPr="00441240" w:rsidRDefault="00CA51A4" w:rsidP="00CA51A4">
            <w:pPr>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Budget (unaudited)</w:t>
            </w:r>
          </w:p>
        </w:tc>
        <w:tc>
          <w:tcPr>
            <w:tcW w:w="1843" w:type="dxa"/>
          </w:tcPr>
          <w:p w14:paraId="39CFA320" w14:textId="677256AB" w:rsidR="00CA51A4" w:rsidRPr="00441240" w:rsidRDefault="00CA51A4" w:rsidP="00CA51A4">
            <w:pPr>
              <w:jc w:val="right"/>
              <w:textAlignment w:val="baseline"/>
              <w:rPr>
                <w:rFonts w:eastAsia="Arial"/>
                <w:color w:val="000000"/>
                <w:szCs w:val="24"/>
              </w:rPr>
            </w:pPr>
            <w:r w:rsidRPr="00441240">
              <w:rPr>
                <w:rFonts w:eastAsia="Arial"/>
                <w:color w:val="000000"/>
                <w:szCs w:val="24"/>
              </w:rPr>
              <w:t xml:space="preserve"> 20</w:t>
            </w:r>
            <w:r>
              <w:rPr>
                <w:rFonts w:eastAsia="Arial"/>
                <w:color w:val="000000"/>
                <w:szCs w:val="24"/>
              </w:rPr>
              <w:t>2</w:t>
            </w:r>
            <w:r w:rsidR="00F137AE">
              <w:rPr>
                <w:rFonts w:eastAsia="Arial"/>
                <w:color w:val="000000"/>
                <w:szCs w:val="24"/>
              </w:rPr>
              <w:t>3</w:t>
            </w:r>
            <w:r w:rsidRPr="00441240">
              <w:rPr>
                <w:rFonts w:eastAsia="Arial"/>
                <w:color w:val="000000"/>
                <w:szCs w:val="24"/>
              </w:rPr>
              <w:t xml:space="preserve"> Actual</w:t>
            </w:r>
          </w:p>
        </w:tc>
      </w:tr>
      <w:tr w:rsidR="00F137AE" w:rsidRPr="00441240" w14:paraId="7F722B0F" w14:textId="77777777" w:rsidTr="001F5C49">
        <w:trPr>
          <w:trHeight w:val="631"/>
        </w:trPr>
        <w:tc>
          <w:tcPr>
            <w:tcW w:w="6941" w:type="dxa"/>
          </w:tcPr>
          <w:p w14:paraId="5A7D9D3F" w14:textId="77777777" w:rsidR="00F137AE" w:rsidRPr="00441240" w:rsidRDefault="00F137AE" w:rsidP="00F137AE">
            <w:pPr>
              <w:spacing w:before="41" w:after="32" w:line="220" w:lineRule="exact"/>
              <w:ind w:left="188"/>
              <w:textAlignment w:val="baseline"/>
              <w:rPr>
                <w:rFonts w:eastAsia="Arial"/>
                <w:color w:val="000000"/>
                <w:szCs w:val="24"/>
              </w:rPr>
            </w:pPr>
            <w:r w:rsidRPr="00441240">
              <w:rPr>
                <w:rFonts w:eastAsia="Arial"/>
                <w:color w:val="000000"/>
                <w:szCs w:val="24"/>
              </w:rPr>
              <w:t>Curricular</w:t>
            </w:r>
          </w:p>
        </w:tc>
        <w:tc>
          <w:tcPr>
            <w:tcW w:w="1985" w:type="dxa"/>
          </w:tcPr>
          <w:p w14:paraId="20066A35" w14:textId="12C2AE39" w:rsidR="00F137AE" w:rsidRPr="00441240" w:rsidRDefault="00480F47" w:rsidP="00F137AE">
            <w:pPr>
              <w:spacing w:before="41" w:after="32" w:line="220" w:lineRule="exact"/>
              <w:ind w:right="163"/>
              <w:jc w:val="right"/>
              <w:textAlignment w:val="baseline"/>
              <w:rPr>
                <w:rFonts w:eastAsia="Arial"/>
                <w:color w:val="000000"/>
                <w:szCs w:val="24"/>
              </w:rPr>
            </w:pPr>
            <w:r>
              <w:rPr>
                <w:rFonts w:eastAsia="Arial"/>
                <w:color w:val="000000"/>
                <w:szCs w:val="24"/>
              </w:rPr>
              <w:t>446</w:t>
            </w:r>
          </w:p>
        </w:tc>
        <w:tc>
          <w:tcPr>
            <w:tcW w:w="2976" w:type="dxa"/>
          </w:tcPr>
          <w:p w14:paraId="31253172" w14:textId="6B4787BE" w:rsidR="00F137AE" w:rsidRPr="00441240" w:rsidRDefault="00F848E3" w:rsidP="00F137AE">
            <w:pPr>
              <w:spacing w:before="41" w:after="32" w:line="220" w:lineRule="exact"/>
              <w:ind w:right="210"/>
              <w:jc w:val="right"/>
              <w:textAlignment w:val="baseline"/>
              <w:rPr>
                <w:rFonts w:eastAsia="Arial"/>
                <w:color w:val="000000"/>
                <w:szCs w:val="24"/>
              </w:rPr>
            </w:pPr>
            <w:r>
              <w:rPr>
                <w:rFonts w:eastAsia="Arial"/>
                <w:color w:val="000000"/>
                <w:szCs w:val="24"/>
              </w:rPr>
              <w:t>700</w:t>
            </w:r>
          </w:p>
        </w:tc>
        <w:tc>
          <w:tcPr>
            <w:tcW w:w="1843" w:type="dxa"/>
          </w:tcPr>
          <w:p w14:paraId="7AE6B31C" w14:textId="3B55274D" w:rsidR="00F137AE" w:rsidRPr="00441240" w:rsidRDefault="00F137AE" w:rsidP="00F137AE">
            <w:pPr>
              <w:spacing w:before="41" w:after="32" w:line="220" w:lineRule="exact"/>
              <w:ind w:right="163"/>
              <w:jc w:val="right"/>
              <w:textAlignment w:val="baseline"/>
              <w:rPr>
                <w:rFonts w:eastAsia="Arial"/>
                <w:color w:val="000000"/>
                <w:szCs w:val="24"/>
              </w:rPr>
            </w:pPr>
            <w:r>
              <w:rPr>
                <w:rFonts w:eastAsia="Arial"/>
                <w:color w:val="000000"/>
                <w:szCs w:val="24"/>
              </w:rPr>
              <w:t>1,391</w:t>
            </w:r>
          </w:p>
        </w:tc>
      </w:tr>
      <w:tr w:rsidR="00F137AE" w:rsidRPr="00441240" w14:paraId="1A7DF7F4" w14:textId="77777777" w:rsidTr="001F5C49">
        <w:trPr>
          <w:trHeight w:val="630"/>
        </w:trPr>
        <w:tc>
          <w:tcPr>
            <w:tcW w:w="6941" w:type="dxa"/>
          </w:tcPr>
          <w:p w14:paraId="59EAE23F" w14:textId="77777777" w:rsidR="00F137AE" w:rsidRPr="00441240" w:rsidRDefault="00F137AE" w:rsidP="00F137AE">
            <w:pPr>
              <w:spacing w:before="46" w:after="28" w:line="228" w:lineRule="exact"/>
              <w:ind w:left="188"/>
              <w:textAlignment w:val="baseline"/>
              <w:rPr>
                <w:rFonts w:eastAsia="Arial"/>
                <w:color w:val="000000"/>
                <w:szCs w:val="24"/>
              </w:rPr>
            </w:pPr>
            <w:r w:rsidRPr="00441240">
              <w:rPr>
                <w:rFonts w:eastAsia="Arial"/>
                <w:color w:val="000000"/>
                <w:szCs w:val="24"/>
              </w:rPr>
              <w:t>Equipment repairs</w:t>
            </w:r>
          </w:p>
        </w:tc>
        <w:tc>
          <w:tcPr>
            <w:tcW w:w="1985" w:type="dxa"/>
          </w:tcPr>
          <w:p w14:paraId="22F67836" w14:textId="4CAE47E0" w:rsidR="00F137AE" w:rsidRPr="00441240" w:rsidRDefault="00480F47" w:rsidP="00F137AE">
            <w:pPr>
              <w:spacing w:before="46" w:after="36" w:line="220" w:lineRule="exact"/>
              <w:ind w:right="163"/>
              <w:jc w:val="right"/>
              <w:textAlignment w:val="baseline"/>
              <w:rPr>
                <w:rFonts w:eastAsia="Arial"/>
                <w:color w:val="000000"/>
                <w:szCs w:val="24"/>
              </w:rPr>
            </w:pPr>
            <w:r>
              <w:rPr>
                <w:rFonts w:eastAsia="Arial"/>
                <w:color w:val="000000"/>
                <w:szCs w:val="24"/>
              </w:rPr>
              <w:t>255</w:t>
            </w:r>
          </w:p>
        </w:tc>
        <w:tc>
          <w:tcPr>
            <w:tcW w:w="2976" w:type="dxa"/>
          </w:tcPr>
          <w:p w14:paraId="646E639E" w14:textId="322F74DE" w:rsidR="00F137AE" w:rsidRPr="00441240" w:rsidRDefault="00F848E3" w:rsidP="00F137AE">
            <w:pPr>
              <w:spacing w:before="46" w:after="36" w:line="220" w:lineRule="exact"/>
              <w:ind w:right="210"/>
              <w:jc w:val="right"/>
              <w:textAlignment w:val="baseline"/>
              <w:rPr>
                <w:rFonts w:eastAsia="Arial"/>
                <w:color w:val="000000"/>
                <w:szCs w:val="24"/>
              </w:rPr>
            </w:pPr>
            <w:r>
              <w:rPr>
                <w:rFonts w:eastAsia="Arial"/>
                <w:color w:val="000000"/>
                <w:szCs w:val="24"/>
              </w:rPr>
              <w:t>-</w:t>
            </w:r>
          </w:p>
        </w:tc>
        <w:tc>
          <w:tcPr>
            <w:tcW w:w="1843" w:type="dxa"/>
          </w:tcPr>
          <w:p w14:paraId="79F0807B" w14:textId="1E9A10A6" w:rsidR="00F137AE" w:rsidRPr="00441240" w:rsidRDefault="00F137AE" w:rsidP="00F137AE">
            <w:pPr>
              <w:spacing w:before="46" w:after="36" w:line="220" w:lineRule="exact"/>
              <w:ind w:right="163"/>
              <w:jc w:val="right"/>
              <w:textAlignment w:val="baseline"/>
              <w:rPr>
                <w:rFonts w:eastAsia="Arial"/>
                <w:color w:val="000000"/>
                <w:szCs w:val="24"/>
              </w:rPr>
            </w:pPr>
            <w:r>
              <w:rPr>
                <w:rFonts w:eastAsia="Arial"/>
                <w:color w:val="000000"/>
                <w:szCs w:val="24"/>
              </w:rPr>
              <w:t>(2)</w:t>
            </w:r>
          </w:p>
        </w:tc>
      </w:tr>
      <w:tr w:rsidR="00F137AE" w:rsidRPr="00441240" w14:paraId="758D449D" w14:textId="77777777" w:rsidTr="001F5C49">
        <w:trPr>
          <w:trHeight w:val="630"/>
        </w:trPr>
        <w:tc>
          <w:tcPr>
            <w:tcW w:w="6941" w:type="dxa"/>
          </w:tcPr>
          <w:p w14:paraId="6D9E1C7C" w14:textId="77777777" w:rsidR="00F137AE" w:rsidRPr="00441240" w:rsidRDefault="00F137AE" w:rsidP="00F137AE">
            <w:pPr>
              <w:spacing w:before="45" w:line="223" w:lineRule="exact"/>
              <w:ind w:left="188"/>
              <w:textAlignment w:val="baseline"/>
              <w:rPr>
                <w:rFonts w:eastAsia="Arial"/>
                <w:color w:val="000000"/>
                <w:szCs w:val="24"/>
              </w:rPr>
            </w:pPr>
            <w:r w:rsidRPr="00441240">
              <w:rPr>
                <w:rFonts w:eastAsia="Arial"/>
                <w:color w:val="000000"/>
                <w:szCs w:val="24"/>
              </w:rPr>
              <w:t>Staff development</w:t>
            </w:r>
          </w:p>
        </w:tc>
        <w:tc>
          <w:tcPr>
            <w:tcW w:w="1985" w:type="dxa"/>
          </w:tcPr>
          <w:p w14:paraId="65B7C0DF" w14:textId="3637579C" w:rsidR="00F137AE" w:rsidRPr="00441240" w:rsidRDefault="00480F47" w:rsidP="00F137AE">
            <w:pPr>
              <w:spacing w:before="45" w:after="3" w:line="220" w:lineRule="exact"/>
              <w:ind w:right="163"/>
              <w:jc w:val="right"/>
              <w:textAlignment w:val="baseline"/>
              <w:rPr>
                <w:rFonts w:eastAsia="Arial"/>
                <w:color w:val="000000"/>
                <w:szCs w:val="24"/>
              </w:rPr>
            </w:pPr>
            <w:r>
              <w:rPr>
                <w:rFonts w:eastAsia="Arial"/>
                <w:color w:val="000000"/>
                <w:szCs w:val="24"/>
              </w:rPr>
              <w:t>93</w:t>
            </w:r>
          </w:p>
        </w:tc>
        <w:tc>
          <w:tcPr>
            <w:tcW w:w="2976" w:type="dxa"/>
          </w:tcPr>
          <w:p w14:paraId="556F26B8" w14:textId="5CA6BAF2" w:rsidR="00F137AE" w:rsidRPr="00441240" w:rsidRDefault="00F848E3" w:rsidP="00F137AE">
            <w:pPr>
              <w:spacing w:before="45" w:after="3" w:line="220" w:lineRule="exact"/>
              <w:ind w:right="210"/>
              <w:jc w:val="right"/>
              <w:textAlignment w:val="baseline"/>
              <w:rPr>
                <w:rFonts w:eastAsia="Arial"/>
                <w:color w:val="000000"/>
                <w:szCs w:val="24"/>
              </w:rPr>
            </w:pPr>
            <w:r>
              <w:rPr>
                <w:rFonts w:eastAsia="Arial"/>
                <w:color w:val="000000"/>
                <w:szCs w:val="24"/>
              </w:rPr>
              <w:t>400</w:t>
            </w:r>
          </w:p>
        </w:tc>
        <w:tc>
          <w:tcPr>
            <w:tcW w:w="1843" w:type="dxa"/>
          </w:tcPr>
          <w:p w14:paraId="242D366A" w14:textId="453DC9B8" w:rsidR="00F137AE" w:rsidRPr="00441240" w:rsidRDefault="00F137AE" w:rsidP="00F137AE">
            <w:pPr>
              <w:spacing w:before="45" w:after="3" w:line="220" w:lineRule="exact"/>
              <w:ind w:right="163"/>
              <w:jc w:val="right"/>
              <w:textAlignment w:val="baseline"/>
              <w:rPr>
                <w:rFonts w:eastAsia="Arial"/>
                <w:color w:val="000000"/>
                <w:szCs w:val="24"/>
              </w:rPr>
            </w:pPr>
            <w:r>
              <w:rPr>
                <w:rFonts w:eastAsia="Arial"/>
                <w:color w:val="000000"/>
                <w:szCs w:val="24"/>
              </w:rPr>
              <w:t>19,643</w:t>
            </w:r>
          </w:p>
        </w:tc>
      </w:tr>
      <w:tr w:rsidR="00F137AE" w:rsidRPr="00001821" w14:paraId="7D382A9A" w14:textId="77777777" w:rsidTr="001F5C49">
        <w:trPr>
          <w:trHeight w:val="631"/>
        </w:trPr>
        <w:tc>
          <w:tcPr>
            <w:tcW w:w="6941" w:type="dxa"/>
          </w:tcPr>
          <w:p w14:paraId="478E3F82" w14:textId="77777777" w:rsidR="00F137AE" w:rsidRPr="00441240" w:rsidRDefault="00F137AE" w:rsidP="00F137AE">
            <w:pPr>
              <w:textAlignment w:val="baseline"/>
              <w:rPr>
                <w:rFonts w:eastAsia="Arial"/>
                <w:b/>
                <w:color w:val="000000"/>
                <w:szCs w:val="24"/>
              </w:rPr>
            </w:pPr>
            <w:r w:rsidRPr="00441240">
              <w:rPr>
                <w:rFonts w:eastAsia="Arial"/>
                <w:color w:val="000000"/>
                <w:szCs w:val="24"/>
              </w:rPr>
              <w:t xml:space="preserve"> </w:t>
            </w:r>
            <w:r w:rsidRPr="00441240">
              <w:rPr>
                <w:rFonts w:eastAsia="Arial"/>
                <w:b/>
                <w:color w:val="000000"/>
                <w:szCs w:val="24"/>
              </w:rPr>
              <w:t>Totals</w:t>
            </w:r>
          </w:p>
        </w:tc>
        <w:tc>
          <w:tcPr>
            <w:tcW w:w="1985" w:type="dxa"/>
          </w:tcPr>
          <w:p w14:paraId="37273D76" w14:textId="65D7EB2F" w:rsidR="00F137AE" w:rsidRPr="00001821" w:rsidRDefault="00480F47" w:rsidP="00F137AE">
            <w:pPr>
              <w:spacing w:before="94" w:after="166" w:line="220" w:lineRule="exact"/>
              <w:ind w:right="163"/>
              <w:jc w:val="right"/>
              <w:textAlignment w:val="baseline"/>
              <w:rPr>
                <w:rFonts w:eastAsia="Arial"/>
                <w:b/>
                <w:color w:val="000000"/>
                <w:szCs w:val="24"/>
              </w:rPr>
            </w:pPr>
            <w:r>
              <w:rPr>
                <w:rFonts w:eastAsia="Arial"/>
                <w:b/>
                <w:color w:val="000000"/>
                <w:szCs w:val="24"/>
              </w:rPr>
              <w:t>794</w:t>
            </w:r>
          </w:p>
        </w:tc>
        <w:tc>
          <w:tcPr>
            <w:tcW w:w="2976" w:type="dxa"/>
          </w:tcPr>
          <w:p w14:paraId="776DAC88" w14:textId="27633232" w:rsidR="00F137AE" w:rsidRPr="00001821" w:rsidRDefault="00F848E3" w:rsidP="00F137AE">
            <w:pPr>
              <w:spacing w:before="94" w:after="166" w:line="220" w:lineRule="exact"/>
              <w:ind w:right="210"/>
              <w:jc w:val="right"/>
              <w:textAlignment w:val="baseline"/>
              <w:rPr>
                <w:rFonts w:eastAsia="Arial"/>
                <w:b/>
                <w:color w:val="000000"/>
                <w:szCs w:val="24"/>
              </w:rPr>
            </w:pPr>
            <w:r>
              <w:rPr>
                <w:rFonts w:eastAsia="Arial"/>
                <w:b/>
                <w:color w:val="000000"/>
                <w:szCs w:val="24"/>
              </w:rPr>
              <w:t>1,100</w:t>
            </w:r>
          </w:p>
        </w:tc>
        <w:tc>
          <w:tcPr>
            <w:tcW w:w="1843" w:type="dxa"/>
          </w:tcPr>
          <w:p w14:paraId="4580E759" w14:textId="699B25B2" w:rsidR="00F137AE" w:rsidRPr="00001821" w:rsidRDefault="00F137AE" w:rsidP="00F137AE">
            <w:pPr>
              <w:spacing w:before="94" w:after="166" w:line="220" w:lineRule="exact"/>
              <w:ind w:right="163"/>
              <w:jc w:val="right"/>
              <w:textAlignment w:val="baseline"/>
              <w:rPr>
                <w:rFonts w:eastAsia="Arial"/>
                <w:b/>
                <w:color w:val="000000"/>
                <w:szCs w:val="24"/>
              </w:rPr>
            </w:pPr>
            <w:r>
              <w:rPr>
                <w:rFonts w:eastAsia="Arial"/>
                <w:b/>
                <w:color w:val="000000"/>
                <w:szCs w:val="24"/>
              </w:rPr>
              <w:t>21,032</w:t>
            </w:r>
          </w:p>
        </w:tc>
      </w:tr>
    </w:tbl>
    <w:p w14:paraId="6EC75E03" w14:textId="77777777" w:rsidR="00810635" w:rsidRDefault="00810635"/>
    <w:tbl>
      <w:tblPr>
        <w:tblStyle w:val="TableGrid"/>
        <w:tblW w:w="13745" w:type="dxa"/>
        <w:tblLayout w:type="fixed"/>
        <w:tblLook w:val="04A0" w:firstRow="1" w:lastRow="0" w:firstColumn="1" w:lastColumn="0" w:noHBand="0" w:noVBand="1"/>
        <w:tblCaption w:val="Administration"/>
        <w:tblDescription w:val="4 columns: Administration descriptors, 2023 actual, 2023 budget (unaudited) and 2022 actual"/>
      </w:tblPr>
      <w:tblGrid>
        <w:gridCol w:w="6941"/>
        <w:gridCol w:w="1985"/>
        <w:gridCol w:w="2976"/>
        <w:gridCol w:w="1843"/>
      </w:tblGrid>
      <w:tr w:rsidR="00CA51A4" w:rsidRPr="00441240" w14:paraId="2682C975" w14:textId="77777777" w:rsidTr="00F137AE">
        <w:trPr>
          <w:trHeight w:val="1819"/>
          <w:tblHeader/>
        </w:trPr>
        <w:tc>
          <w:tcPr>
            <w:tcW w:w="6941" w:type="dxa"/>
          </w:tcPr>
          <w:p w14:paraId="716E93E5" w14:textId="77777777" w:rsidR="00CA51A4" w:rsidRPr="00504E13" w:rsidRDefault="00CA51A4" w:rsidP="00CA51A4">
            <w:pPr>
              <w:spacing w:before="36" w:after="43" w:line="228" w:lineRule="exact"/>
              <w:ind w:left="188"/>
              <w:textAlignment w:val="baseline"/>
              <w:rPr>
                <w:rFonts w:eastAsia="Arial" w:cs="Arial"/>
                <w:b/>
                <w:color w:val="000000"/>
                <w:szCs w:val="24"/>
              </w:rPr>
            </w:pPr>
            <w:r>
              <w:rPr>
                <w:rFonts w:eastAsia="Arial" w:cs="Arial"/>
                <w:b/>
                <w:color w:val="000000"/>
                <w:szCs w:val="24"/>
              </w:rPr>
              <w:lastRenderedPageBreak/>
              <w:t>9</w:t>
            </w:r>
            <w:r>
              <w:rPr>
                <w:rFonts w:eastAsia="Arial" w:cs="Arial"/>
                <w:b/>
                <w:color w:val="000000"/>
                <w:szCs w:val="24"/>
              </w:rPr>
              <w:tab/>
              <w:t>Administration</w:t>
            </w:r>
          </w:p>
        </w:tc>
        <w:tc>
          <w:tcPr>
            <w:tcW w:w="1985" w:type="dxa"/>
          </w:tcPr>
          <w:p w14:paraId="3A2CAD4E" w14:textId="7DA68DDB" w:rsidR="00CA51A4" w:rsidRPr="0057370C" w:rsidRDefault="00CA51A4" w:rsidP="00CA51A4">
            <w:pPr>
              <w:jc w:val="right"/>
              <w:textAlignment w:val="baseline"/>
              <w:rPr>
                <w:rFonts w:eastAsia="Arial"/>
                <w:color w:val="000000"/>
              </w:rPr>
            </w:pPr>
            <w:r w:rsidRPr="0057370C">
              <w:rPr>
                <w:rFonts w:eastAsia="Arial"/>
                <w:color w:val="000000"/>
              </w:rPr>
              <w:t xml:space="preserve"> 20</w:t>
            </w:r>
            <w:r>
              <w:rPr>
                <w:rFonts w:eastAsia="Arial"/>
                <w:color w:val="000000"/>
              </w:rPr>
              <w:t>2</w:t>
            </w:r>
            <w:r w:rsidR="00F137AE">
              <w:rPr>
                <w:rFonts w:eastAsia="Arial"/>
                <w:color w:val="000000"/>
              </w:rPr>
              <w:t>4</w:t>
            </w:r>
            <w:r w:rsidRPr="0057370C">
              <w:rPr>
                <w:rFonts w:eastAsia="Arial"/>
                <w:color w:val="000000"/>
              </w:rPr>
              <w:t xml:space="preserve"> Actual</w:t>
            </w:r>
          </w:p>
        </w:tc>
        <w:tc>
          <w:tcPr>
            <w:tcW w:w="2976" w:type="dxa"/>
          </w:tcPr>
          <w:p w14:paraId="5F015F94" w14:textId="1964E492" w:rsidR="00CA51A4" w:rsidRPr="0057370C" w:rsidRDefault="00CA51A4" w:rsidP="00CA51A4">
            <w:pPr>
              <w:jc w:val="right"/>
              <w:textAlignment w:val="baseline"/>
              <w:rPr>
                <w:rFonts w:eastAsia="Arial"/>
                <w:color w:val="000000"/>
              </w:rPr>
            </w:pPr>
            <w:r>
              <w:rPr>
                <w:rFonts w:eastAsia="Arial"/>
                <w:color w:val="000000"/>
              </w:rPr>
              <w:t>202</w:t>
            </w:r>
            <w:r w:rsidR="00F137AE">
              <w:rPr>
                <w:rFonts w:eastAsia="Arial"/>
                <w:color w:val="000000"/>
              </w:rPr>
              <w:t>4</w:t>
            </w:r>
            <w:r>
              <w:rPr>
                <w:rFonts w:eastAsia="Arial"/>
                <w:color w:val="000000"/>
              </w:rPr>
              <w:t xml:space="preserve"> Budget (unaudited)</w:t>
            </w:r>
            <w:r w:rsidRPr="0057370C">
              <w:rPr>
                <w:rFonts w:eastAsia="Arial"/>
                <w:color w:val="000000"/>
              </w:rPr>
              <w:t xml:space="preserve"> </w:t>
            </w:r>
          </w:p>
        </w:tc>
        <w:tc>
          <w:tcPr>
            <w:tcW w:w="1843" w:type="dxa"/>
          </w:tcPr>
          <w:p w14:paraId="52BC8D3A" w14:textId="01A624AC" w:rsidR="00CA51A4" w:rsidRPr="0057370C" w:rsidRDefault="00CA51A4" w:rsidP="00CA51A4">
            <w:pPr>
              <w:jc w:val="right"/>
              <w:textAlignment w:val="baseline"/>
              <w:rPr>
                <w:rFonts w:eastAsia="Arial"/>
                <w:color w:val="000000"/>
              </w:rPr>
            </w:pPr>
            <w:r w:rsidRPr="0057370C">
              <w:rPr>
                <w:rFonts w:eastAsia="Arial"/>
                <w:color w:val="000000"/>
              </w:rPr>
              <w:t xml:space="preserve"> 20</w:t>
            </w:r>
            <w:r>
              <w:rPr>
                <w:rFonts w:eastAsia="Arial"/>
                <w:color w:val="000000"/>
              </w:rPr>
              <w:t>2</w:t>
            </w:r>
            <w:r w:rsidR="00F137AE">
              <w:rPr>
                <w:rFonts w:eastAsia="Arial"/>
                <w:color w:val="000000"/>
              </w:rPr>
              <w:t>3</w:t>
            </w:r>
            <w:r w:rsidRPr="0057370C">
              <w:rPr>
                <w:rFonts w:eastAsia="Arial"/>
                <w:color w:val="000000"/>
              </w:rPr>
              <w:t xml:space="preserve"> Actual</w:t>
            </w:r>
          </w:p>
        </w:tc>
      </w:tr>
      <w:tr w:rsidR="00F137AE" w:rsidRPr="00441240" w14:paraId="4EAA3F16" w14:textId="77777777" w:rsidTr="001F5C49">
        <w:trPr>
          <w:trHeight w:val="475"/>
        </w:trPr>
        <w:tc>
          <w:tcPr>
            <w:tcW w:w="6941" w:type="dxa"/>
          </w:tcPr>
          <w:p w14:paraId="027749C0" w14:textId="77777777" w:rsidR="00F137AE" w:rsidRPr="00441240" w:rsidRDefault="00F137AE" w:rsidP="00F137AE">
            <w:pPr>
              <w:spacing w:before="46" w:after="7" w:line="220" w:lineRule="exact"/>
              <w:ind w:left="188"/>
              <w:textAlignment w:val="baseline"/>
              <w:rPr>
                <w:rFonts w:eastAsia="Arial" w:cs="Arial"/>
                <w:color w:val="000000"/>
                <w:szCs w:val="24"/>
              </w:rPr>
            </w:pPr>
            <w:r w:rsidRPr="00441240">
              <w:rPr>
                <w:rFonts w:eastAsia="Arial" w:cs="Arial"/>
                <w:color w:val="000000"/>
                <w:szCs w:val="24"/>
              </w:rPr>
              <w:t>Audit Fees</w:t>
            </w:r>
          </w:p>
        </w:tc>
        <w:tc>
          <w:tcPr>
            <w:tcW w:w="1985" w:type="dxa"/>
          </w:tcPr>
          <w:p w14:paraId="3554FFBA" w14:textId="3FADF6EC" w:rsidR="00F137AE" w:rsidRPr="00441240" w:rsidRDefault="00480F47" w:rsidP="00F137AE">
            <w:pPr>
              <w:spacing w:before="36" w:after="51" w:line="220" w:lineRule="exact"/>
              <w:ind w:right="163"/>
              <w:jc w:val="right"/>
              <w:textAlignment w:val="baseline"/>
              <w:rPr>
                <w:rFonts w:eastAsia="Arial" w:cs="Arial"/>
                <w:color w:val="000000"/>
                <w:szCs w:val="24"/>
              </w:rPr>
            </w:pPr>
            <w:r>
              <w:rPr>
                <w:rFonts w:eastAsia="Arial" w:cs="Arial"/>
                <w:color w:val="000000"/>
                <w:szCs w:val="24"/>
              </w:rPr>
              <w:t>14,760</w:t>
            </w:r>
          </w:p>
        </w:tc>
        <w:tc>
          <w:tcPr>
            <w:tcW w:w="2976" w:type="dxa"/>
          </w:tcPr>
          <w:p w14:paraId="18E34629" w14:textId="583C5E7A" w:rsidR="00F137AE" w:rsidRPr="00441240" w:rsidRDefault="00F848E3" w:rsidP="00F137AE">
            <w:pPr>
              <w:spacing w:before="46" w:after="7" w:line="220" w:lineRule="exact"/>
              <w:ind w:right="210"/>
              <w:jc w:val="right"/>
              <w:textAlignment w:val="baseline"/>
              <w:rPr>
                <w:rFonts w:eastAsia="Arial" w:cs="Arial"/>
                <w:color w:val="000000"/>
                <w:szCs w:val="24"/>
              </w:rPr>
            </w:pPr>
            <w:r>
              <w:rPr>
                <w:rFonts w:eastAsia="Arial" w:cs="Arial"/>
                <w:color w:val="000000"/>
                <w:szCs w:val="24"/>
              </w:rPr>
              <w:t>12,500</w:t>
            </w:r>
          </w:p>
        </w:tc>
        <w:tc>
          <w:tcPr>
            <w:tcW w:w="1843" w:type="dxa"/>
          </w:tcPr>
          <w:p w14:paraId="6207573A" w14:textId="0971C70C" w:rsidR="00F137AE" w:rsidRPr="00441240" w:rsidRDefault="00F137AE" w:rsidP="00F137AE">
            <w:pPr>
              <w:spacing w:before="36" w:after="51" w:line="220" w:lineRule="exact"/>
              <w:ind w:right="163"/>
              <w:jc w:val="right"/>
              <w:textAlignment w:val="baseline"/>
              <w:rPr>
                <w:rFonts w:eastAsia="Arial" w:cs="Arial"/>
                <w:color w:val="000000"/>
                <w:szCs w:val="24"/>
              </w:rPr>
            </w:pPr>
            <w:r>
              <w:rPr>
                <w:rFonts w:eastAsia="Arial" w:cs="Arial"/>
                <w:color w:val="000000"/>
                <w:szCs w:val="24"/>
              </w:rPr>
              <w:t>11,927</w:t>
            </w:r>
          </w:p>
        </w:tc>
      </w:tr>
      <w:tr w:rsidR="00F137AE" w:rsidRPr="00441240" w14:paraId="72358163" w14:textId="77777777" w:rsidTr="001F5C49">
        <w:trPr>
          <w:trHeight w:val="475"/>
        </w:trPr>
        <w:tc>
          <w:tcPr>
            <w:tcW w:w="6941" w:type="dxa"/>
          </w:tcPr>
          <w:p w14:paraId="05D3901B" w14:textId="77777777" w:rsidR="00F137AE" w:rsidRPr="00441240" w:rsidRDefault="00F137AE" w:rsidP="00F137AE">
            <w:pPr>
              <w:spacing w:before="45" w:after="34" w:line="228" w:lineRule="exact"/>
              <w:ind w:left="188"/>
              <w:textAlignment w:val="baseline"/>
              <w:rPr>
                <w:rFonts w:eastAsia="Arial" w:cs="Arial"/>
                <w:color w:val="000000"/>
                <w:szCs w:val="24"/>
              </w:rPr>
            </w:pPr>
            <w:r w:rsidRPr="00441240">
              <w:rPr>
                <w:rFonts w:eastAsia="Arial" w:cs="Arial"/>
                <w:color w:val="000000"/>
                <w:szCs w:val="24"/>
              </w:rPr>
              <w:t>Board of Trustees expenses</w:t>
            </w:r>
          </w:p>
        </w:tc>
        <w:tc>
          <w:tcPr>
            <w:tcW w:w="1985" w:type="dxa"/>
          </w:tcPr>
          <w:p w14:paraId="204BFE0E" w14:textId="5A29E1FA" w:rsidR="00F137AE" w:rsidRPr="00441240" w:rsidRDefault="00480F47" w:rsidP="00F137AE">
            <w:pPr>
              <w:ind w:right="174"/>
              <w:jc w:val="right"/>
              <w:textAlignment w:val="baseline"/>
              <w:rPr>
                <w:rFonts w:eastAsia="Arial" w:cs="Arial"/>
                <w:color w:val="000000"/>
                <w:szCs w:val="24"/>
              </w:rPr>
            </w:pPr>
            <w:r>
              <w:rPr>
                <w:rFonts w:eastAsia="Arial" w:cs="Arial"/>
                <w:color w:val="000000"/>
                <w:szCs w:val="24"/>
              </w:rPr>
              <w:t>69,888</w:t>
            </w:r>
          </w:p>
        </w:tc>
        <w:tc>
          <w:tcPr>
            <w:tcW w:w="2976" w:type="dxa"/>
          </w:tcPr>
          <w:p w14:paraId="1E5E12F0" w14:textId="4CBA4AB5" w:rsidR="00F137AE" w:rsidRPr="00441240" w:rsidRDefault="00F848E3" w:rsidP="00F137AE">
            <w:pPr>
              <w:spacing w:before="45" w:after="42" w:line="220" w:lineRule="exact"/>
              <w:ind w:right="210"/>
              <w:jc w:val="right"/>
              <w:textAlignment w:val="baseline"/>
              <w:rPr>
                <w:rFonts w:eastAsia="Arial" w:cs="Arial"/>
                <w:color w:val="000000"/>
                <w:szCs w:val="24"/>
              </w:rPr>
            </w:pPr>
            <w:r>
              <w:rPr>
                <w:rFonts w:eastAsia="Arial" w:cs="Arial"/>
                <w:color w:val="000000"/>
                <w:szCs w:val="24"/>
              </w:rPr>
              <w:t>52,250</w:t>
            </w:r>
          </w:p>
        </w:tc>
        <w:tc>
          <w:tcPr>
            <w:tcW w:w="1843" w:type="dxa"/>
          </w:tcPr>
          <w:p w14:paraId="1A094F57" w14:textId="096408EC" w:rsidR="00F137AE" w:rsidRPr="00441240" w:rsidRDefault="00F848E3" w:rsidP="00F137AE">
            <w:pPr>
              <w:ind w:right="174"/>
              <w:jc w:val="right"/>
              <w:textAlignment w:val="baseline"/>
              <w:rPr>
                <w:rFonts w:eastAsia="Arial" w:cs="Arial"/>
                <w:color w:val="000000"/>
                <w:szCs w:val="24"/>
              </w:rPr>
            </w:pPr>
            <w:r>
              <w:rPr>
                <w:rFonts w:eastAsia="Arial" w:cs="Arial"/>
                <w:color w:val="000000"/>
                <w:szCs w:val="24"/>
              </w:rPr>
              <w:t>61,038</w:t>
            </w:r>
          </w:p>
        </w:tc>
      </w:tr>
      <w:tr w:rsidR="00F137AE" w:rsidRPr="00441240" w14:paraId="10AA9FAE" w14:textId="77777777" w:rsidTr="001F5C49">
        <w:trPr>
          <w:trHeight w:val="475"/>
        </w:trPr>
        <w:tc>
          <w:tcPr>
            <w:tcW w:w="6941" w:type="dxa"/>
          </w:tcPr>
          <w:p w14:paraId="5DE83226" w14:textId="77777777" w:rsidR="00F137AE" w:rsidRPr="00441240" w:rsidRDefault="00F137AE" w:rsidP="00F137AE">
            <w:pPr>
              <w:spacing w:before="46" w:after="28" w:line="228" w:lineRule="exact"/>
              <w:ind w:left="188"/>
              <w:textAlignment w:val="baseline"/>
              <w:rPr>
                <w:rFonts w:eastAsia="Arial" w:cs="Arial"/>
                <w:color w:val="000000"/>
                <w:szCs w:val="24"/>
              </w:rPr>
            </w:pPr>
            <w:r w:rsidRPr="00441240">
              <w:rPr>
                <w:rFonts w:eastAsia="Arial" w:cs="Arial"/>
                <w:color w:val="000000"/>
                <w:szCs w:val="24"/>
              </w:rPr>
              <w:t>Operating Leases</w:t>
            </w:r>
          </w:p>
        </w:tc>
        <w:tc>
          <w:tcPr>
            <w:tcW w:w="1985" w:type="dxa"/>
          </w:tcPr>
          <w:p w14:paraId="2FD8C754" w14:textId="634C798C" w:rsidR="00F137AE" w:rsidRPr="00441240" w:rsidRDefault="00480F47" w:rsidP="00F137AE">
            <w:pPr>
              <w:spacing w:before="45" w:after="41" w:line="220" w:lineRule="exact"/>
              <w:ind w:right="163"/>
              <w:jc w:val="right"/>
              <w:textAlignment w:val="baseline"/>
              <w:rPr>
                <w:rFonts w:eastAsia="Arial" w:cs="Arial"/>
                <w:color w:val="000000"/>
                <w:szCs w:val="24"/>
              </w:rPr>
            </w:pPr>
            <w:r>
              <w:rPr>
                <w:rFonts w:eastAsia="Arial" w:cs="Arial"/>
                <w:color w:val="000000"/>
                <w:szCs w:val="24"/>
              </w:rPr>
              <w:t>3,460</w:t>
            </w:r>
          </w:p>
        </w:tc>
        <w:tc>
          <w:tcPr>
            <w:tcW w:w="2976" w:type="dxa"/>
          </w:tcPr>
          <w:p w14:paraId="2A63AE18" w14:textId="7ADB77C4" w:rsidR="00F137AE" w:rsidRPr="00441240" w:rsidRDefault="00F848E3" w:rsidP="00F137AE">
            <w:pPr>
              <w:spacing w:before="46" w:after="36" w:line="220" w:lineRule="exact"/>
              <w:ind w:right="210"/>
              <w:jc w:val="right"/>
              <w:textAlignment w:val="baseline"/>
              <w:rPr>
                <w:rFonts w:eastAsia="Arial" w:cs="Arial"/>
                <w:color w:val="000000"/>
                <w:szCs w:val="24"/>
              </w:rPr>
            </w:pPr>
            <w:r>
              <w:rPr>
                <w:rFonts w:eastAsia="Arial" w:cs="Arial"/>
                <w:color w:val="000000"/>
                <w:szCs w:val="24"/>
              </w:rPr>
              <w:t>5,000</w:t>
            </w:r>
          </w:p>
        </w:tc>
        <w:tc>
          <w:tcPr>
            <w:tcW w:w="1843" w:type="dxa"/>
          </w:tcPr>
          <w:p w14:paraId="4D1A9A9F" w14:textId="7B1F5641" w:rsidR="00F137AE" w:rsidRPr="00441240" w:rsidRDefault="00F848E3" w:rsidP="00F137AE">
            <w:pPr>
              <w:spacing w:before="45" w:after="41" w:line="220" w:lineRule="exact"/>
              <w:ind w:right="163"/>
              <w:jc w:val="right"/>
              <w:textAlignment w:val="baseline"/>
              <w:rPr>
                <w:rFonts w:eastAsia="Arial" w:cs="Arial"/>
                <w:color w:val="000000"/>
                <w:szCs w:val="24"/>
              </w:rPr>
            </w:pPr>
            <w:r>
              <w:rPr>
                <w:rFonts w:eastAsia="Arial" w:cs="Arial"/>
                <w:color w:val="000000"/>
                <w:szCs w:val="24"/>
              </w:rPr>
              <w:t>4,598</w:t>
            </w:r>
          </w:p>
        </w:tc>
      </w:tr>
      <w:tr w:rsidR="00F137AE" w:rsidRPr="00441240" w14:paraId="5225E543" w14:textId="77777777" w:rsidTr="001F5C49">
        <w:trPr>
          <w:trHeight w:val="475"/>
        </w:trPr>
        <w:tc>
          <w:tcPr>
            <w:tcW w:w="6941" w:type="dxa"/>
          </w:tcPr>
          <w:p w14:paraId="7CBC887C" w14:textId="77777777" w:rsidR="00F137AE" w:rsidRPr="00441240" w:rsidRDefault="00F137AE" w:rsidP="00F137AE">
            <w:pPr>
              <w:spacing w:before="51" w:after="36" w:line="220" w:lineRule="exact"/>
              <w:ind w:left="188"/>
              <w:textAlignment w:val="baseline"/>
              <w:rPr>
                <w:rFonts w:eastAsia="Arial" w:cs="Arial"/>
                <w:color w:val="000000"/>
                <w:szCs w:val="24"/>
              </w:rPr>
            </w:pPr>
            <w:r>
              <w:rPr>
                <w:rFonts w:eastAsia="Arial" w:cs="Arial"/>
                <w:color w:val="000000"/>
                <w:szCs w:val="24"/>
              </w:rPr>
              <w:t>Legal Fees</w:t>
            </w:r>
          </w:p>
        </w:tc>
        <w:tc>
          <w:tcPr>
            <w:tcW w:w="1985" w:type="dxa"/>
          </w:tcPr>
          <w:p w14:paraId="67CCF8AD" w14:textId="6221EA23" w:rsidR="00F137AE" w:rsidRPr="00441240" w:rsidRDefault="00480F47" w:rsidP="00F137AE">
            <w:pPr>
              <w:spacing w:before="46" w:after="31" w:line="220" w:lineRule="exact"/>
              <w:ind w:right="163"/>
              <w:jc w:val="right"/>
              <w:textAlignment w:val="baseline"/>
              <w:rPr>
                <w:rFonts w:eastAsia="Arial" w:cs="Arial"/>
                <w:color w:val="000000"/>
                <w:szCs w:val="24"/>
              </w:rPr>
            </w:pPr>
            <w:r>
              <w:rPr>
                <w:rFonts w:eastAsia="Arial" w:cs="Arial"/>
                <w:color w:val="000000"/>
                <w:szCs w:val="24"/>
              </w:rPr>
              <w:t>8,639</w:t>
            </w:r>
          </w:p>
        </w:tc>
        <w:tc>
          <w:tcPr>
            <w:tcW w:w="2976" w:type="dxa"/>
          </w:tcPr>
          <w:p w14:paraId="3D6CF9F6" w14:textId="22A7BB5D" w:rsidR="00F137AE" w:rsidRPr="00441240" w:rsidRDefault="00F848E3" w:rsidP="00F137AE">
            <w:pPr>
              <w:spacing w:before="51" w:after="36" w:line="220" w:lineRule="exact"/>
              <w:ind w:right="210"/>
              <w:jc w:val="right"/>
              <w:textAlignment w:val="baseline"/>
              <w:rPr>
                <w:rFonts w:eastAsia="Arial" w:cs="Arial"/>
                <w:color w:val="000000"/>
                <w:szCs w:val="24"/>
              </w:rPr>
            </w:pPr>
            <w:r>
              <w:rPr>
                <w:rFonts w:eastAsia="Arial" w:cs="Arial"/>
                <w:color w:val="000000"/>
                <w:szCs w:val="24"/>
              </w:rPr>
              <w:t>2,000</w:t>
            </w:r>
          </w:p>
        </w:tc>
        <w:tc>
          <w:tcPr>
            <w:tcW w:w="1843" w:type="dxa"/>
          </w:tcPr>
          <w:p w14:paraId="18BE288A" w14:textId="683CC123" w:rsidR="00F137AE" w:rsidRPr="00441240" w:rsidRDefault="00F848E3" w:rsidP="00F137AE">
            <w:pPr>
              <w:spacing w:before="46" w:after="31" w:line="220" w:lineRule="exact"/>
              <w:ind w:right="163"/>
              <w:jc w:val="right"/>
              <w:textAlignment w:val="baseline"/>
              <w:rPr>
                <w:rFonts w:eastAsia="Arial" w:cs="Arial"/>
                <w:color w:val="000000"/>
                <w:szCs w:val="24"/>
              </w:rPr>
            </w:pPr>
            <w:r>
              <w:rPr>
                <w:rFonts w:eastAsia="Arial" w:cs="Arial"/>
                <w:color w:val="000000"/>
                <w:szCs w:val="24"/>
              </w:rPr>
              <w:t>3,651</w:t>
            </w:r>
          </w:p>
        </w:tc>
      </w:tr>
      <w:tr w:rsidR="00F137AE" w:rsidRPr="00441240" w14:paraId="3EE0A1DA" w14:textId="77777777" w:rsidTr="001F5C49">
        <w:trPr>
          <w:trHeight w:val="475"/>
        </w:trPr>
        <w:tc>
          <w:tcPr>
            <w:tcW w:w="6941" w:type="dxa"/>
          </w:tcPr>
          <w:p w14:paraId="12D91ED9" w14:textId="0B1CF298" w:rsidR="00F137AE" w:rsidRPr="00441240" w:rsidRDefault="00F137AE" w:rsidP="00F137AE">
            <w:pPr>
              <w:spacing w:before="50" w:after="37" w:line="220" w:lineRule="exact"/>
              <w:ind w:left="188"/>
              <w:textAlignment w:val="baseline"/>
              <w:rPr>
                <w:rFonts w:eastAsia="Arial" w:cs="Arial"/>
                <w:color w:val="000000"/>
                <w:szCs w:val="24"/>
              </w:rPr>
            </w:pPr>
            <w:r>
              <w:rPr>
                <w:rFonts w:eastAsia="Arial" w:cs="Arial"/>
                <w:color w:val="000000"/>
                <w:szCs w:val="24"/>
              </w:rPr>
              <w:t>Other</w:t>
            </w:r>
            <w:r w:rsidR="00F848E3">
              <w:rPr>
                <w:rFonts w:eastAsia="Arial" w:cs="Arial"/>
                <w:color w:val="000000"/>
                <w:szCs w:val="24"/>
              </w:rPr>
              <w:t xml:space="preserve"> Administration Expenses</w:t>
            </w:r>
          </w:p>
        </w:tc>
        <w:tc>
          <w:tcPr>
            <w:tcW w:w="1985" w:type="dxa"/>
          </w:tcPr>
          <w:p w14:paraId="2E8126B3" w14:textId="19E696DB" w:rsidR="00F137AE" w:rsidRPr="00441240" w:rsidRDefault="00480F47" w:rsidP="00F137AE">
            <w:pPr>
              <w:spacing w:before="46" w:after="36" w:line="220" w:lineRule="exact"/>
              <w:ind w:right="163"/>
              <w:jc w:val="right"/>
              <w:textAlignment w:val="baseline"/>
              <w:rPr>
                <w:rFonts w:eastAsia="Arial" w:cs="Arial"/>
                <w:color w:val="000000"/>
                <w:szCs w:val="24"/>
              </w:rPr>
            </w:pPr>
            <w:r>
              <w:rPr>
                <w:rFonts w:eastAsia="Arial" w:cs="Arial"/>
                <w:color w:val="000000"/>
                <w:szCs w:val="24"/>
              </w:rPr>
              <w:t>734,674</w:t>
            </w:r>
          </w:p>
        </w:tc>
        <w:tc>
          <w:tcPr>
            <w:tcW w:w="2976" w:type="dxa"/>
          </w:tcPr>
          <w:p w14:paraId="2BB67FE3" w14:textId="18E8700F" w:rsidR="00F137AE" w:rsidRPr="00441240" w:rsidRDefault="00F848E3" w:rsidP="00F137AE">
            <w:pPr>
              <w:spacing w:before="50" w:after="37" w:line="220" w:lineRule="exact"/>
              <w:ind w:right="210"/>
              <w:jc w:val="right"/>
              <w:textAlignment w:val="baseline"/>
              <w:rPr>
                <w:rFonts w:eastAsia="Arial" w:cs="Arial"/>
                <w:color w:val="000000"/>
                <w:szCs w:val="24"/>
              </w:rPr>
            </w:pPr>
            <w:r>
              <w:rPr>
                <w:rFonts w:eastAsia="Arial" w:cs="Arial"/>
                <w:color w:val="000000"/>
                <w:szCs w:val="24"/>
              </w:rPr>
              <w:t>753,750</w:t>
            </w:r>
          </w:p>
        </w:tc>
        <w:tc>
          <w:tcPr>
            <w:tcW w:w="1843" w:type="dxa"/>
          </w:tcPr>
          <w:p w14:paraId="1354FFA9" w14:textId="64B50AA6" w:rsidR="00F137AE" w:rsidRPr="00441240" w:rsidRDefault="00F848E3" w:rsidP="00F137AE">
            <w:pPr>
              <w:spacing w:before="46" w:after="36" w:line="220" w:lineRule="exact"/>
              <w:ind w:right="163"/>
              <w:jc w:val="right"/>
              <w:textAlignment w:val="baseline"/>
              <w:rPr>
                <w:rFonts w:eastAsia="Arial" w:cs="Arial"/>
                <w:color w:val="000000"/>
                <w:szCs w:val="24"/>
              </w:rPr>
            </w:pPr>
            <w:r>
              <w:rPr>
                <w:rFonts w:eastAsia="Arial" w:cs="Arial"/>
                <w:color w:val="000000"/>
                <w:szCs w:val="24"/>
              </w:rPr>
              <w:t>714,991</w:t>
            </w:r>
          </w:p>
        </w:tc>
      </w:tr>
      <w:tr w:rsidR="00F137AE" w:rsidRPr="00441240" w14:paraId="61ED0577" w14:textId="77777777" w:rsidTr="001F5C49">
        <w:trPr>
          <w:trHeight w:val="475"/>
        </w:trPr>
        <w:tc>
          <w:tcPr>
            <w:tcW w:w="6941" w:type="dxa"/>
          </w:tcPr>
          <w:p w14:paraId="4AAE0F85" w14:textId="77777777" w:rsidR="00F137AE" w:rsidRPr="00441240" w:rsidRDefault="00F137AE" w:rsidP="00F137AE">
            <w:pPr>
              <w:spacing w:before="45" w:after="106" w:line="228" w:lineRule="exact"/>
              <w:ind w:left="188"/>
              <w:textAlignment w:val="baseline"/>
              <w:rPr>
                <w:rFonts w:eastAsia="Arial" w:cs="Arial"/>
                <w:color w:val="000000"/>
                <w:szCs w:val="24"/>
              </w:rPr>
            </w:pPr>
            <w:r w:rsidRPr="00441240">
              <w:rPr>
                <w:rFonts w:eastAsia="Arial" w:cs="Arial"/>
                <w:color w:val="000000"/>
                <w:szCs w:val="24"/>
              </w:rPr>
              <w:t>Employee benefits - salaries</w:t>
            </w:r>
          </w:p>
        </w:tc>
        <w:tc>
          <w:tcPr>
            <w:tcW w:w="1985" w:type="dxa"/>
          </w:tcPr>
          <w:p w14:paraId="12964DAA" w14:textId="4B2872C1" w:rsidR="00F137AE" w:rsidRPr="00441240" w:rsidRDefault="00480F47" w:rsidP="00F137AE">
            <w:pPr>
              <w:spacing w:before="51" w:after="36" w:line="220" w:lineRule="exact"/>
              <w:ind w:right="163"/>
              <w:jc w:val="right"/>
              <w:textAlignment w:val="baseline"/>
              <w:rPr>
                <w:rFonts w:eastAsia="Arial" w:cs="Arial"/>
                <w:color w:val="000000"/>
                <w:szCs w:val="24"/>
              </w:rPr>
            </w:pPr>
            <w:r>
              <w:rPr>
                <w:rFonts w:eastAsia="Arial" w:cs="Arial"/>
                <w:color w:val="000000"/>
                <w:szCs w:val="24"/>
              </w:rPr>
              <w:t>576,552</w:t>
            </w:r>
          </w:p>
        </w:tc>
        <w:tc>
          <w:tcPr>
            <w:tcW w:w="2976" w:type="dxa"/>
          </w:tcPr>
          <w:p w14:paraId="2B2E3F43" w14:textId="63F92658" w:rsidR="00F137AE" w:rsidRPr="00441240" w:rsidRDefault="00F848E3" w:rsidP="00F137AE">
            <w:pPr>
              <w:spacing w:before="45" w:after="114" w:line="220" w:lineRule="exact"/>
              <w:ind w:right="210"/>
              <w:jc w:val="right"/>
              <w:textAlignment w:val="baseline"/>
              <w:rPr>
                <w:rFonts w:eastAsia="Arial" w:cs="Arial"/>
                <w:color w:val="000000"/>
                <w:szCs w:val="24"/>
              </w:rPr>
            </w:pPr>
            <w:r>
              <w:rPr>
                <w:rFonts w:eastAsia="Arial" w:cs="Arial"/>
                <w:color w:val="000000"/>
                <w:szCs w:val="24"/>
              </w:rPr>
              <w:t>557,789</w:t>
            </w:r>
          </w:p>
        </w:tc>
        <w:tc>
          <w:tcPr>
            <w:tcW w:w="1843" w:type="dxa"/>
          </w:tcPr>
          <w:p w14:paraId="283DB247" w14:textId="0C125DE3" w:rsidR="00F137AE" w:rsidRPr="00441240" w:rsidRDefault="00F848E3" w:rsidP="00F137AE">
            <w:pPr>
              <w:spacing w:before="51" w:after="36" w:line="220" w:lineRule="exact"/>
              <w:ind w:right="163"/>
              <w:jc w:val="right"/>
              <w:textAlignment w:val="baseline"/>
              <w:rPr>
                <w:rFonts w:eastAsia="Arial" w:cs="Arial"/>
                <w:color w:val="000000"/>
                <w:szCs w:val="24"/>
              </w:rPr>
            </w:pPr>
            <w:r>
              <w:rPr>
                <w:rFonts w:eastAsia="Arial" w:cs="Arial"/>
                <w:color w:val="000000"/>
                <w:szCs w:val="24"/>
              </w:rPr>
              <w:t>553,204</w:t>
            </w:r>
          </w:p>
        </w:tc>
      </w:tr>
      <w:tr w:rsidR="00F137AE" w:rsidRPr="00441240" w14:paraId="4AF970A5" w14:textId="77777777" w:rsidTr="001F5C49">
        <w:trPr>
          <w:trHeight w:val="475"/>
        </w:trPr>
        <w:tc>
          <w:tcPr>
            <w:tcW w:w="6941" w:type="dxa"/>
          </w:tcPr>
          <w:p w14:paraId="5CF77E7F" w14:textId="77777777" w:rsidR="00F137AE" w:rsidRPr="00441240" w:rsidRDefault="00F137AE" w:rsidP="00F137AE">
            <w:pPr>
              <w:spacing w:before="127" w:after="13" w:line="220" w:lineRule="exact"/>
              <w:ind w:left="188"/>
              <w:textAlignment w:val="baseline"/>
              <w:rPr>
                <w:rFonts w:eastAsia="Arial" w:cs="Arial"/>
                <w:color w:val="000000"/>
                <w:szCs w:val="24"/>
              </w:rPr>
            </w:pPr>
            <w:r w:rsidRPr="00441240">
              <w:rPr>
                <w:rFonts w:eastAsia="Arial" w:cs="Arial"/>
                <w:color w:val="000000"/>
                <w:szCs w:val="24"/>
              </w:rPr>
              <w:t>Insurance</w:t>
            </w:r>
          </w:p>
        </w:tc>
        <w:tc>
          <w:tcPr>
            <w:tcW w:w="1985" w:type="dxa"/>
          </w:tcPr>
          <w:p w14:paraId="1DBCA6EE" w14:textId="777972E0" w:rsidR="00F137AE" w:rsidRPr="00441240" w:rsidRDefault="00480F47" w:rsidP="00F137AE">
            <w:pPr>
              <w:spacing w:before="50" w:after="37" w:line="220" w:lineRule="exact"/>
              <w:ind w:right="163"/>
              <w:jc w:val="right"/>
              <w:textAlignment w:val="baseline"/>
              <w:rPr>
                <w:rFonts w:eastAsia="Arial" w:cs="Arial"/>
                <w:color w:val="000000"/>
                <w:szCs w:val="24"/>
              </w:rPr>
            </w:pPr>
            <w:r>
              <w:rPr>
                <w:rFonts w:eastAsia="Arial" w:cs="Arial"/>
                <w:color w:val="000000"/>
                <w:szCs w:val="24"/>
              </w:rPr>
              <w:t>21,619</w:t>
            </w:r>
          </w:p>
        </w:tc>
        <w:tc>
          <w:tcPr>
            <w:tcW w:w="2976" w:type="dxa"/>
          </w:tcPr>
          <w:p w14:paraId="695CB54D" w14:textId="76A345E7" w:rsidR="00F137AE" w:rsidRPr="00441240" w:rsidRDefault="00F848E3" w:rsidP="00F137AE">
            <w:pPr>
              <w:spacing w:before="127" w:after="13" w:line="220" w:lineRule="exact"/>
              <w:ind w:right="210"/>
              <w:jc w:val="right"/>
              <w:textAlignment w:val="baseline"/>
              <w:rPr>
                <w:rFonts w:eastAsia="Arial" w:cs="Arial"/>
                <w:color w:val="000000"/>
                <w:szCs w:val="24"/>
              </w:rPr>
            </w:pPr>
            <w:r>
              <w:rPr>
                <w:rFonts w:eastAsia="Arial" w:cs="Arial"/>
                <w:color w:val="000000"/>
                <w:szCs w:val="24"/>
              </w:rPr>
              <w:t>26,520</w:t>
            </w:r>
          </w:p>
        </w:tc>
        <w:tc>
          <w:tcPr>
            <w:tcW w:w="1843" w:type="dxa"/>
          </w:tcPr>
          <w:p w14:paraId="24A437B2" w14:textId="4FDD15FD" w:rsidR="00F137AE" w:rsidRPr="00441240" w:rsidRDefault="00F848E3" w:rsidP="00F137AE">
            <w:pPr>
              <w:spacing w:before="50" w:after="37" w:line="220" w:lineRule="exact"/>
              <w:ind w:right="163"/>
              <w:jc w:val="right"/>
              <w:textAlignment w:val="baseline"/>
              <w:rPr>
                <w:rFonts w:eastAsia="Arial" w:cs="Arial"/>
                <w:color w:val="000000"/>
                <w:szCs w:val="24"/>
              </w:rPr>
            </w:pPr>
            <w:r>
              <w:rPr>
                <w:rFonts w:eastAsia="Arial" w:cs="Arial"/>
                <w:color w:val="000000"/>
                <w:szCs w:val="24"/>
              </w:rPr>
              <w:t>22,208</w:t>
            </w:r>
          </w:p>
        </w:tc>
      </w:tr>
      <w:tr w:rsidR="00F137AE" w:rsidRPr="00441240" w14:paraId="2640C77C" w14:textId="77777777" w:rsidTr="001F5C49">
        <w:trPr>
          <w:trHeight w:val="475"/>
        </w:trPr>
        <w:tc>
          <w:tcPr>
            <w:tcW w:w="6941" w:type="dxa"/>
          </w:tcPr>
          <w:p w14:paraId="5E6340A2" w14:textId="77777777" w:rsidR="00F137AE" w:rsidRPr="00441240" w:rsidRDefault="00F137AE" w:rsidP="00F137AE">
            <w:pPr>
              <w:spacing w:before="127" w:after="13" w:line="220" w:lineRule="exact"/>
              <w:ind w:left="188"/>
              <w:textAlignment w:val="baseline"/>
              <w:rPr>
                <w:rFonts w:eastAsia="Arial" w:cs="Arial"/>
                <w:color w:val="000000"/>
                <w:szCs w:val="24"/>
              </w:rPr>
            </w:pPr>
            <w:r>
              <w:rPr>
                <w:rFonts w:eastAsia="Arial" w:cs="Arial"/>
                <w:color w:val="000000"/>
                <w:szCs w:val="24"/>
              </w:rPr>
              <w:t>Service providers, Contractors, and Consultancy</w:t>
            </w:r>
          </w:p>
        </w:tc>
        <w:tc>
          <w:tcPr>
            <w:tcW w:w="1985" w:type="dxa"/>
          </w:tcPr>
          <w:p w14:paraId="20B366C3" w14:textId="02449250" w:rsidR="00F137AE" w:rsidRPr="00441240" w:rsidRDefault="00480F47" w:rsidP="00F137AE">
            <w:pPr>
              <w:spacing w:before="127" w:after="13" w:line="220" w:lineRule="exact"/>
              <w:ind w:right="163"/>
              <w:jc w:val="right"/>
              <w:textAlignment w:val="baseline"/>
              <w:rPr>
                <w:rFonts w:eastAsia="Arial" w:cs="Arial"/>
                <w:color w:val="000000"/>
                <w:szCs w:val="24"/>
              </w:rPr>
            </w:pPr>
            <w:r>
              <w:rPr>
                <w:rFonts w:eastAsia="Arial" w:cs="Arial"/>
                <w:color w:val="000000"/>
                <w:szCs w:val="24"/>
              </w:rPr>
              <w:t>49,022</w:t>
            </w:r>
          </w:p>
        </w:tc>
        <w:tc>
          <w:tcPr>
            <w:tcW w:w="2976" w:type="dxa"/>
          </w:tcPr>
          <w:p w14:paraId="1D7A0D80" w14:textId="47E3E806" w:rsidR="00F137AE" w:rsidRPr="00441240" w:rsidRDefault="00F848E3" w:rsidP="00F137AE">
            <w:pPr>
              <w:spacing w:before="127" w:after="13" w:line="220" w:lineRule="exact"/>
              <w:ind w:right="210"/>
              <w:jc w:val="right"/>
              <w:textAlignment w:val="baseline"/>
              <w:rPr>
                <w:rFonts w:eastAsia="Arial" w:cs="Arial"/>
                <w:color w:val="000000"/>
                <w:szCs w:val="24"/>
              </w:rPr>
            </w:pPr>
            <w:r>
              <w:rPr>
                <w:rFonts w:eastAsia="Arial" w:cs="Arial"/>
                <w:color w:val="000000"/>
                <w:szCs w:val="24"/>
              </w:rPr>
              <w:t>42,600</w:t>
            </w:r>
          </w:p>
        </w:tc>
        <w:tc>
          <w:tcPr>
            <w:tcW w:w="1843" w:type="dxa"/>
          </w:tcPr>
          <w:p w14:paraId="6E64A5FD" w14:textId="709AEED6" w:rsidR="00F137AE" w:rsidRPr="00441240" w:rsidRDefault="00F848E3" w:rsidP="00F137AE">
            <w:pPr>
              <w:spacing w:before="127" w:after="13" w:line="220" w:lineRule="exact"/>
              <w:ind w:right="163"/>
              <w:jc w:val="right"/>
              <w:textAlignment w:val="baseline"/>
              <w:rPr>
                <w:rFonts w:eastAsia="Arial" w:cs="Arial"/>
                <w:color w:val="000000"/>
                <w:szCs w:val="24"/>
              </w:rPr>
            </w:pPr>
            <w:r>
              <w:rPr>
                <w:rFonts w:eastAsia="Arial" w:cs="Arial"/>
                <w:color w:val="000000"/>
                <w:szCs w:val="24"/>
              </w:rPr>
              <w:t>43,594</w:t>
            </w:r>
          </w:p>
        </w:tc>
      </w:tr>
      <w:tr w:rsidR="00F137AE" w:rsidRPr="00441240" w14:paraId="2101589B" w14:textId="77777777" w:rsidTr="001F5C49">
        <w:trPr>
          <w:trHeight w:val="475"/>
        </w:trPr>
        <w:tc>
          <w:tcPr>
            <w:tcW w:w="6941" w:type="dxa"/>
          </w:tcPr>
          <w:p w14:paraId="1E319B2B" w14:textId="77777777" w:rsidR="00F137AE" w:rsidRPr="00441240" w:rsidRDefault="00F137AE" w:rsidP="00F137AE">
            <w:pPr>
              <w:textAlignment w:val="baseline"/>
              <w:rPr>
                <w:rFonts w:eastAsia="Arial" w:cs="Arial"/>
                <w:b/>
                <w:color w:val="000000"/>
                <w:szCs w:val="24"/>
              </w:rPr>
            </w:pPr>
            <w:r w:rsidRPr="00441240">
              <w:rPr>
                <w:rFonts w:eastAsia="Arial" w:cs="Arial"/>
                <w:color w:val="000000"/>
                <w:szCs w:val="24"/>
              </w:rPr>
              <w:t xml:space="preserve"> </w:t>
            </w:r>
            <w:r w:rsidRPr="00441240">
              <w:rPr>
                <w:rFonts w:eastAsia="Arial" w:cs="Arial"/>
                <w:b/>
                <w:color w:val="000000"/>
                <w:szCs w:val="24"/>
              </w:rPr>
              <w:t>Totals</w:t>
            </w:r>
          </w:p>
        </w:tc>
        <w:tc>
          <w:tcPr>
            <w:tcW w:w="1985" w:type="dxa"/>
          </w:tcPr>
          <w:p w14:paraId="701A8028" w14:textId="0CD87206" w:rsidR="00F137AE" w:rsidRPr="00001821" w:rsidRDefault="00480F47" w:rsidP="00F137AE">
            <w:pPr>
              <w:spacing w:before="94" w:after="161" w:line="220" w:lineRule="exact"/>
              <w:ind w:right="163"/>
              <w:jc w:val="right"/>
              <w:textAlignment w:val="baseline"/>
              <w:rPr>
                <w:rFonts w:eastAsia="Arial" w:cs="Arial"/>
                <w:b/>
                <w:color w:val="000000"/>
                <w:szCs w:val="24"/>
              </w:rPr>
            </w:pPr>
            <w:r>
              <w:rPr>
                <w:rFonts w:eastAsia="Arial" w:cs="Arial"/>
                <w:b/>
                <w:color w:val="000000"/>
                <w:szCs w:val="24"/>
              </w:rPr>
              <w:t>1,478,614</w:t>
            </w:r>
          </w:p>
        </w:tc>
        <w:tc>
          <w:tcPr>
            <w:tcW w:w="2976" w:type="dxa"/>
          </w:tcPr>
          <w:p w14:paraId="43B37FEF" w14:textId="2C180DA5" w:rsidR="00F137AE" w:rsidRPr="00001821" w:rsidRDefault="00F848E3" w:rsidP="00F137AE">
            <w:pPr>
              <w:spacing w:before="94" w:after="161" w:line="220" w:lineRule="exact"/>
              <w:ind w:right="210"/>
              <w:jc w:val="right"/>
              <w:textAlignment w:val="baseline"/>
              <w:rPr>
                <w:rFonts w:eastAsia="Arial" w:cs="Arial"/>
                <w:b/>
                <w:color w:val="000000"/>
                <w:szCs w:val="24"/>
              </w:rPr>
            </w:pPr>
            <w:r>
              <w:rPr>
                <w:rFonts w:eastAsia="Arial" w:cs="Arial"/>
                <w:b/>
                <w:color w:val="000000"/>
                <w:szCs w:val="24"/>
              </w:rPr>
              <w:t>1,452,409</w:t>
            </w:r>
          </w:p>
        </w:tc>
        <w:tc>
          <w:tcPr>
            <w:tcW w:w="1843" w:type="dxa"/>
          </w:tcPr>
          <w:p w14:paraId="583FC1F9" w14:textId="2064ABC1" w:rsidR="00F137AE" w:rsidRPr="00001821" w:rsidRDefault="00F137AE" w:rsidP="00F137AE">
            <w:pPr>
              <w:spacing w:before="94" w:after="161" w:line="220" w:lineRule="exact"/>
              <w:ind w:right="163"/>
              <w:jc w:val="right"/>
              <w:textAlignment w:val="baseline"/>
              <w:rPr>
                <w:rFonts w:eastAsia="Arial" w:cs="Arial"/>
                <w:b/>
                <w:color w:val="000000"/>
                <w:szCs w:val="24"/>
              </w:rPr>
            </w:pPr>
            <w:r>
              <w:rPr>
                <w:rFonts w:eastAsia="Arial" w:cs="Arial"/>
                <w:b/>
                <w:color w:val="000000"/>
                <w:szCs w:val="24"/>
              </w:rPr>
              <w:t>1,415,211</w:t>
            </w:r>
          </w:p>
        </w:tc>
      </w:tr>
    </w:tbl>
    <w:p w14:paraId="4BB10268" w14:textId="77777777" w:rsidR="00695460" w:rsidRPr="00441240" w:rsidRDefault="00695460">
      <w:pPr>
        <w:rPr>
          <w:rFonts w:cs="Arial"/>
          <w:szCs w:val="24"/>
        </w:rPr>
      </w:pPr>
    </w:p>
    <w:tbl>
      <w:tblPr>
        <w:tblStyle w:val="TableGrid"/>
        <w:tblW w:w="13745" w:type="dxa"/>
        <w:tblLayout w:type="fixed"/>
        <w:tblLook w:val="04A0" w:firstRow="1" w:lastRow="0" w:firstColumn="1" w:lastColumn="0" w:noHBand="0" w:noVBand="1"/>
        <w:tblDescription w:val="4 columns: Property descriptors, 2023 actual, 2023 budget (unaudited) and 2022 actual"/>
      </w:tblPr>
      <w:tblGrid>
        <w:gridCol w:w="6941"/>
        <w:gridCol w:w="1985"/>
        <w:gridCol w:w="2976"/>
        <w:gridCol w:w="1843"/>
      </w:tblGrid>
      <w:tr w:rsidR="00CA51A4" w:rsidRPr="00441240" w14:paraId="1916225A" w14:textId="77777777" w:rsidTr="001F5C49">
        <w:trPr>
          <w:trHeight w:val="497"/>
          <w:tblHeader/>
        </w:trPr>
        <w:tc>
          <w:tcPr>
            <w:tcW w:w="6941" w:type="dxa"/>
          </w:tcPr>
          <w:p w14:paraId="60B6304A" w14:textId="77777777" w:rsidR="00CA51A4" w:rsidRPr="006818F0" w:rsidRDefault="00CA51A4" w:rsidP="00CA51A4">
            <w:pPr>
              <w:spacing w:after="50" w:line="225" w:lineRule="exact"/>
              <w:ind w:left="504" w:right="1453"/>
              <w:textAlignment w:val="baseline"/>
              <w:rPr>
                <w:rFonts w:eastAsia="Arial" w:cs="Arial"/>
                <w:b/>
                <w:color w:val="000000"/>
                <w:spacing w:val="-2"/>
                <w:szCs w:val="24"/>
              </w:rPr>
            </w:pPr>
            <w:r>
              <w:rPr>
                <w:rFonts w:eastAsia="Arial" w:cs="Arial"/>
                <w:b/>
                <w:color w:val="000000"/>
                <w:spacing w:val="-2"/>
                <w:szCs w:val="24"/>
              </w:rPr>
              <w:t>10</w:t>
            </w:r>
            <w:r>
              <w:rPr>
                <w:rFonts w:eastAsia="Arial" w:cs="Arial"/>
                <w:b/>
                <w:color w:val="000000"/>
                <w:spacing w:val="-2"/>
                <w:szCs w:val="24"/>
              </w:rPr>
              <w:tab/>
              <w:t xml:space="preserve"> Property</w:t>
            </w:r>
          </w:p>
        </w:tc>
        <w:tc>
          <w:tcPr>
            <w:tcW w:w="1985" w:type="dxa"/>
          </w:tcPr>
          <w:p w14:paraId="48675EEC" w14:textId="371D28F4" w:rsidR="00CA51A4" w:rsidRPr="0057370C" w:rsidRDefault="00CA51A4" w:rsidP="00CA51A4">
            <w:pPr>
              <w:jc w:val="right"/>
              <w:textAlignment w:val="baseline"/>
              <w:rPr>
                <w:rFonts w:eastAsia="Arial"/>
                <w:color w:val="000000"/>
              </w:rPr>
            </w:pPr>
            <w:r>
              <w:rPr>
                <w:rFonts w:eastAsia="Arial"/>
                <w:color w:val="000000"/>
              </w:rPr>
              <w:t xml:space="preserve"> 202</w:t>
            </w:r>
            <w:r w:rsidR="00F137AE">
              <w:rPr>
                <w:rFonts w:eastAsia="Arial"/>
                <w:color w:val="000000"/>
              </w:rPr>
              <w:t>4</w:t>
            </w:r>
            <w:r>
              <w:rPr>
                <w:rFonts w:eastAsia="Arial"/>
                <w:color w:val="000000"/>
              </w:rPr>
              <w:t xml:space="preserve"> A</w:t>
            </w:r>
            <w:r w:rsidRPr="0057370C">
              <w:rPr>
                <w:rFonts w:eastAsia="Arial"/>
                <w:color w:val="000000"/>
              </w:rPr>
              <w:t>ctual</w:t>
            </w:r>
          </w:p>
        </w:tc>
        <w:tc>
          <w:tcPr>
            <w:tcW w:w="2976" w:type="dxa"/>
          </w:tcPr>
          <w:p w14:paraId="40B16DFC" w14:textId="762CCB00" w:rsidR="00CA51A4" w:rsidRPr="0057370C" w:rsidRDefault="00CA51A4" w:rsidP="00CA51A4">
            <w:pPr>
              <w:jc w:val="right"/>
              <w:textAlignment w:val="baseline"/>
              <w:rPr>
                <w:rFonts w:eastAsia="Arial"/>
                <w:color w:val="000000"/>
              </w:rPr>
            </w:pPr>
            <w:r>
              <w:rPr>
                <w:rFonts w:eastAsia="Arial"/>
                <w:color w:val="000000"/>
              </w:rPr>
              <w:t>202</w:t>
            </w:r>
            <w:r w:rsidR="00F137AE">
              <w:rPr>
                <w:rFonts w:eastAsia="Arial"/>
                <w:color w:val="000000"/>
              </w:rPr>
              <w:t>4</w:t>
            </w:r>
            <w:r>
              <w:rPr>
                <w:rFonts w:eastAsia="Arial"/>
                <w:color w:val="000000"/>
              </w:rPr>
              <w:t xml:space="preserve"> Budget (unaudited)</w:t>
            </w:r>
            <w:r w:rsidRPr="0057370C">
              <w:rPr>
                <w:rFonts w:eastAsia="Arial"/>
                <w:color w:val="000000"/>
              </w:rPr>
              <w:t xml:space="preserve"> </w:t>
            </w:r>
          </w:p>
        </w:tc>
        <w:tc>
          <w:tcPr>
            <w:tcW w:w="1843" w:type="dxa"/>
          </w:tcPr>
          <w:p w14:paraId="71D525C0" w14:textId="786727CB" w:rsidR="00CA51A4" w:rsidRPr="0057370C" w:rsidRDefault="00CA51A4" w:rsidP="00CA51A4">
            <w:pPr>
              <w:jc w:val="right"/>
              <w:textAlignment w:val="baseline"/>
              <w:rPr>
                <w:rFonts w:eastAsia="Arial"/>
                <w:color w:val="000000"/>
              </w:rPr>
            </w:pPr>
            <w:r>
              <w:rPr>
                <w:rFonts w:eastAsia="Arial"/>
                <w:color w:val="000000"/>
              </w:rPr>
              <w:t xml:space="preserve"> 202</w:t>
            </w:r>
            <w:r w:rsidR="00F137AE">
              <w:rPr>
                <w:rFonts w:eastAsia="Arial"/>
                <w:color w:val="000000"/>
              </w:rPr>
              <w:t>3</w:t>
            </w:r>
            <w:r>
              <w:rPr>
                <w:rFonts w:eastAsia="Arial"/>
                <w:color w:val="000000"/>
              </w:rPr>
              <w:t xml:space="preserve"> A</w:t>
            </w:r>
            <w:r w:rsidRPr="0057370C">
              <w:rPr>
                <w:rFonts w:eastAsia="Arial"/>
                <w:color w:val="000000"/>
              </w:rPr>
              <w:t>ctual</w:t>
            </w:r>
          </w:p>
        </w:tc>
      </w:tr>
      <w:tr w:rsidR="00F137AE" w:rsidRPr="00441240" w14:paraId="4053FC10" w14:textId="77777777" w:rsidTr="001F5C49">
        <w:trPr>
          <w:trHeight w:val="498"/>
        </w:trPr>
        <w:tc>
          <w:tcPr>
            <w:tcW w:w="6941" w:type="dxa"/>
          </w:tcPr>
          <w:p w14:paraId="593384DE" w14:textId="77777777" w:rsidR="00F137AE" w:rsidRPr="00441240" w:rsidRDefault="00F137AE" w:rsidP="00F137AE">
            <w:pPr>
              <w:spacing w:before="46" w:after="33" w:line="228" w:lineRule="exact"/>
              <w:ind w:left="500"/>
              <w:textAlignment w:val="baseline"/>
              <w:rPr>
                <w:rFonts w:eastAsia="Arial" w:cs="Arial"/>
                <w:color w:val="000000"/>
                <w:szCs w:val="24"/>
              </w:rPr>
            </w:pPr>
            <w:r w:rsidRPr="00441240">
              <w:rPr>
                <w:rFonts w:eastAsia="Arial" w:cs="Arial"/>
                <w:color w:val="000000"/>
                <w:szCs w:val="24"/>
              </w:rPr>
              <w:t>Cyclical maintenance</w:t>
            </w:r>
            <w:r>
              <w:rPr>
                <w:rFonts w:eastAsia="Arial" w:cs="Arial"/>
                <w:color w:val="000000"/>
                <w:szCs w:val="24"/>
              </w:rPr>
              <w:t xml:space="preserve"> Expense</w:t>
            </w:r>
          </w:p>
        </w:tc>
        <w:tc>
          <w:tcPr>
            <w:tcW w:w="1985" w:type="dxa"/>
          </w:tcPr>
          <w:p w14:paraId="287D28AB" w14:textId="4D6A4907" w:rsidR="00F137AE" w:rsidRPr="00441240" w:rsidRDefault="006932BD" w:rsidP="00F137AE">
            <w:pPr>
              <w:spacing w:before="46" w:after="40" w:line="221" w:lineRule="exact"/>
              <w:ind w:right="164"/>
              <w:jc w:val="right"/>
              <w:textAlignment w:val="baseline"/>
              <w:rPr>
                <w:rFonts w:eastAsia="Arial" w:cs="Arial"/>
                <w:color w:val="000000"/>
                <w:szCs w:val="24"/>
              </w:rPr>
            </w:pPr>
            <w:r>
              <w:rPr>
                <w:rFonts w:eastAsia="Arial" w:cs="Arial"/>
                <w:color w:val="000000"/>
                <w:szCs w:val="24"/>
              </w:rPr>
              <w:t>44,845</w:t>
            </w:r>
          </w:p>
        </w:tc>
        <w:tc>
          <w:tcPr>
            <w:tcW w:w="2976" w:type="dxa"/>
          </w:tcPr>
          <w:p w14:paraId="648DF0CD" w14:textId="04297AF9" w:rsidR="00F137AE" w:rsidRPr="00441240" w:rsidRDefault="0004126E" w:rsidP="00F137AE">
            <w:pPr>
              <w:spacing w:before="46" w:after="40" w:line="221" w:lineRule="exact"/>
              <w:ind w:right="211"/>
              <w:jc w:val="right"/>
              <w:textAlignment w:val="baseline"/>
              <w:rPr>
                <w:rFonts w:eastAsia="Arial" w:cs="Arial"/>
                <w:color w:val="000000"/>
                <w:szCs w:val="24"/>
              </w:rPr>
            </w:pPr>
            <w:r>
              <w:rPr>
                <w:rFonts w:eastAsia="Arial" w:cs="Arial"/>
                <w:color w:val="000000"/>
                <w:szCs w:val="24"/>
              </w:rPr>
              <w:t>47,000</w:t>
            </w:r>
          </w:p>
        </w:tc>
        <w:tc>
          <w:tcPr>
            <w:tcW w:w="1843" w:type="dxa"/>
          </w:tcPr>
          <w:p w14:paraId="345BC9A8" w14:textId="53CA243E" w:rsidR="00F137AE" w:rsidRPr="00441240" w:rsidRDefault="00F137AE" w:rsidP="00F137AE">
            <w:pPr>
              <w:spacing w:before="46" w:after="40" w:line="221" w:lineRule="exact"/>
              <w:ind w:right="164"/>
              <w:jc w:val="right"/>
              <w:textAlignment w:val="baseline"/>
              <w:rPr>
                <w:rFonts w:eastAsia="Arial" w:cs="Arial"/>
                <w:color w:val="000000"/>
                <w:szCs w:val="24"/>
              </w:rPr>
            </w:pPr>
            <w:r>
              <w:rPr>
                <w:rFonts w:eastAsia="Arial" w:cs="Arial"/>
                <w:color w:val="000000"/>
                <w:szCs w:val="24"/>
              </w:rPr>
              <w:t>102,542</w:t>
            </w:r>
          </w:p>
        </w:tc>
      </w:tr>
      <w:tr w:rsidR="00F137AE" w:rsidRPr="00441240" w14:paraId="4295D3DA" w14:textId="77777777" w:rsidTr="001F5C49">
        <w:trPr>
          <w:trHeight w:val="498"/>
        </w:trPr>
        <w:tc>
          <w:tcPr>
            <w:tcW w:w="6941" w:type="dxa"/>
          </w:tcPr>
          <w:p w14:paraId="3106A0D7" w14:textId="77777777" w:rsidR="00F137AE" w:rsidRPr="00441240" w:rsidRDefault="00F137AE" w:rsidP="00F137AE">
            <w:pPr>
              <w:spacing w:before="46" w:line="218" w:lineRule="exact"/>
              <w:ind w:left="500"/>
              <w:textAlignment w:val="baseline"/>
              <w:rPr>
                <w:rFonts w:eastAsia="Arial" w:cs="Arial"/>
                <w:color w:val="000000"/>
                <w:szCs w:val="24"/>
              </w:rPr>
            </w:pPr>
            <w:r w:rsidRPr="00441240">
              <w:rPr>
                <w:rFonts w:eastAsia="Arial" w:cs="Arial"/>
                <w:color w:val="000000"/>
                <w:szCs w:val="24"/>
              </w:rPr>
              <w:t>Heat, light and water</w:t>
            </w:r>
          </w:p>
        </w:tc>
        <w:tc>
          <w:tcPr>
            <w:tcW w:w="1985" w:type="dxa"/>
          </w:tcPr>
          <w:p w14:paraId="66551FA9" w14:textId="6FBBD758" w:rsidR="00F137AE" w:rsidRPr="00441240" w:rsidRDefault="006932BD" w:rsidP="00F137AE">
            <w:pPr>
              <w:spacing w:before="46" w:after="41" w:line="221" w:lineRule="exact"/>
              <w:ind w:right="211"/>
              <w:jc w:val="right"/>
              <w:textAlignment w:val="baseline"/>
              <w:rPr>
                <w:rFonts w:eastAsia="Arial" w:cs="Arial"/>
                <w:color w:val="000000"/>
                <w:szCs w:val="24"/>
              </w:rPr>
            </w:pPr>
            <w:r>
              <w:rPr>
                <w:rFonts w:eastAsia="Arial" w:cs="Arial"/>
                <w:color w:val="000000"/>
                <w:szCs w:val="24"/>
              </w:rPr>
              <w:t>235,452</w:t>
            </w:r>
          </w:p>
        </w:tc>
        <w:tc>
          <w:tcPr>
            <w:tcW w:w="2976" w:type="dxa"/>
          </w:tcPr>
          <w:p w14:paraId="6AAC8224" w14:textId="382CAFBD" w:rsidR="00F137AE" w:rsidRPr="00441240" w:rsidRDefault="0004126E" w:rsidP="00F137AE">
            <w:pPr>
              <w:spacing w:before="46" w:line="218" w:lineRule="exact"/>
              <w:ind w:right="211"/>
              <w:jc w:val="right"/>
              <w:textAlignment w:val="baseline"/>
              <w:rPr>
                <w:rFonts w:eastAsia="Arial" w:cs="Arial"/>
                <w:color w:val="000000"/>
                <w:szCs w:val="24"/>
              </w:rPr>
            </w:pPr>
            <w:r>
              <w:rPr>
                <w:rFonts w:eastAsia="Arial" w:cs="Arial"/>
                <w:color w:val="000000"/>
                <w:szCs w:val="24"/>
              </w:rPr>
              <w:t>209,000</w:t>
            </w:r>
          </w:p>
        </w:tc>
        <w:tc>
          <w:tcPr>
            <w:tcW w:w="1843" w:type="dxa"/>
          </w:tcPr>
          <w:p w14:paraId="7709808F" w14:textId="39EE8D9A" w:rsidR="00F137AE" w:rsidRPr="00441240" w:rsidRDefault="00F137AE" w:rsidP="00F137AE">
            <w:pPr>
              <w:spacing w:before="46" w:after="41" w:line="221" w:lineRule="exact"/>
              <w:ind w:right="211"/>
              <w:jc w:val="right"/>
              <w:textAlignment w:val="baseline"/>
              <w:rPr>
                <w:rFonts w:eastAsia="Arial" w:cs="Arial"/>
                <w:color w:val="000000"/>
                <w:szCs w:val="24"/>
              </w:rPr>
            </w:pPr>
            <w:r>
              <w:rPr>
                <w:rFonts w:eastAsia="Arial" w:cs="Arial"/>
                <w:color w:val="000000"/>
                <w:szCs w:val="24"/>
              </w:rPr>
              <w:t>203,302</w:t>
            </w:r>
          </w:p>
        </w:tc>
      </w:tr>
      <w:tr w:rsidR="00F137AE" w:rsidRPr="00441240" w14:paraId="1E5A56F4" w14:textId="77777777" w:rsidTr="001F5C49">
        <w:trPr>
          <w:trHeight w:val="498"/>
        </w:trPr>
        <w:tc>
          <w:tcPr>
            <w:tcW w:w="6941" w:type="dxa"/>
          </w:tcPr>
          <w:p w14:paraId="08ED2D3D" w14:textId="77777777" w:rsidR="00F137AE" w:rsidRDefault="00F137AE" w:rsidP="00F137AE">
            <w:pPr>
              <w:spacing w:line="209" w:lineRule="exact"/>
              <w:ind w:left="500"/>
              <w:textAlignment w:val="baseline"/>
              <w:rPr>
                <w:rFonts w:eastAsia="Arial" w:cs="Arial"/>
                <w:color w:val="000000"/>
                <w:szCs w:val="24"/>
              </w:rPr>
            </w:pPr>
            <w:r>
              <w:rPr>
                <w:rFonts w:eastAsia="Arial" w:cs="Arial"/>
                <w:color w:val="000000"/>
                <w:szCs w:val="24"/>
              </w:rPr>
              <w:t>Rates</w:t>
            </w:r>
          </w:p>
        </w:tc>
        <w:tc>
          <w:tcPr>
            <w:tcW w:w="1985" w:type="dxa"/>
          </w:tcPr>
          <w:p w14:paraId="0DED24E0" w14:textId="3EEA2B46" w:rsidR="00F137AE" w:rsidRPr="00441240" w:rsidRDefault="006932BD" w:rsidP="00F137AE">
            <w:pPr>
              <w:spacing w:before="46" w:line="218" w:lineRule="exact"/>
              <w:ind w:right="211"/>
              <w:jc w:val="right"/>
              <w:textAlignment w:val="baseline"/>
              <w:rPr>
                <w:rFonts w:eastAsia="Arial" w:cs="Arial"/>
                <w:color w:val="000000"/>
                <w:szCs w:val="24"/>
              </w:rPr>
            </w:pPr>
            <w:r>
              <w:rPr>
                <w:rFonts w:eastAsia="Arial" w:cs="Arial"/>
                <w:color w:val="000000"/>
                <w:szCs w:val="24"/>
              </w:rPr>
              <w:t>32,760</w:t>
            </w:r>
          </w:p>
        </w:tc>
        <w:tc>
          <w:tcPr>
            <w:tcW w:w="2976" w:type="dxa"/>
          </w:tcPr>
          <w:p w14:paraId="5DAC6330" w14:textId="10EC3009" w:rsidR="00F137AE" w:rsidRDefault="0004126E" w:rsidP="00F137AE">
            <w:pPr>
              <w:spacing w:line="209" w:lineRule="exact"/>
              <w:ind w:right="211"/>
              <w:jc w:val="right"/>
              <w:textAlignment w:val="baseline"/>
              <w:rPr>
                <w:rFonts w:eastAsia="Arial" w:cs="Arial"/>
                <w:color w:val="000000"/>
                <w:szCs w:val="24"/>
              </w:rPr>
            </w:pPr>
            <w:r>
              <w:rPr>
                <w:rFonts w:eastAsia="Arial" w:cs="Arial"/>
                <w:color w:val="000000"/>
                <w:szCs w:val="24"/>
              </w:rPr>
              <w:t>32,500</w:t>
            </w:r>
          </w:p>
        </w:tc>
        <w:tc>
          <w:tcPr>
            <w:tcW w:w="1843" w:type="dxa"/>
          </w:tcPr>
          <w:p w14:paraId="39662305" w14:textId="189B0C67" w:rsidR="00F137AE" w:rsidRPr="00441240" w:rsidRDefault="00F137AE" w:rsidP="00F137AE">
            <w:pPr>
              <w:spacing w:before="46" w:line="218" w:lineRule="exact"/>
              <w:ind w:right="211"/>
              <w:jc w:val="right"/>
              <w:textAlignment w:val="baseline"/>
              <w:rPr>
                <w:rFonts w:eastAsia="Arial" w:cs="Arial"/>
                <w:color w:val="000000"/>
                <w:szCs w:val="24"/>
              </w:rPr>
            </w:pPr>
            <w:r>
              <w:rPr>
                <w:rFonts w:eastAsia="Arial" w:cs="Arial"/>
                <w:color w:val="000000"/>
                <w:szCs w:val="24"/>
              </w:rPr>
              <w:t>38,879</w:t>
            </w:r>
          </w:p>
        </w:tc>
      </w:tr>
      <w:tr w:rsidR="00F137AE" w:rsidRPr="00441240" w14:paraId="05F1F4C1" w14:textId="77777777" w:rsidTr="001F5C49">
        <w:trPr>
          <w:trHeight w:val="498"/>
        </w:trPr>
        <w:tc>
          <w:tcPr>
            <w:tcW w:w="6941" w:type="dxa"/>
          </w:tcPr>
          <w:p w14:paraId="0AC683D8" w14:textId="77777777" w:rsidR="00F137AE" w:rsidRPr="00441240" w:rsidRDefault="00F137AE" w:rsidP="00F137AE">
            <w:pPr>
              <w:spacing w:line="209" w:lineRule="exact"/>
              <w:ind w:left="500"/>
              <w:textAlignment w:val="baseline"/>
              <w:rPr>
                <w:rFonts w:eastAsia="Arial" w:cs="Arial"/>
                <w:color w:val="000000"/>
                <w:szCs w:val="24"/>
              </w:rPr>
            </w:pPr>
            <w:r>
              <w:rPr>
                <w:rFonts w:eastAsia="Arial" w:cs="Arial"/>
                <w:color w:val="000000"/>
                <w:szCs w:val="24"/>
              </w:rPr>
              <w:t xml:space="preserve">Repairs and </w:t>
            </w:r>
            <w:r w:rsidRPr="00441240">
              <w:rPr>
                <w:rFonts w:eastAsia="Arial" w:cs="Arial"/>
                <w:color w:val="000000"/>
                <w:szCs w:val="24"/>
              </w:rPr>
              <w:t>Maintenance</w:t>
            </w:r>
          </w:p>
        </w:tc>
        <w:tc>
          <w:tcPr>
            <w:tcW w:w="1985" w:type="dxa"/>
          </w:tcPr>
          <w:p w14:paraId="7CBCA798" w14:textId="289BF78C" w:rsidR="00F137AE" w:rsidRDefault="006932BD" w:rsidP="00F137AE">
            <w:pPr>
              <w:spacing w:line="209" w:lineRule="exact"/>
              <w:ind w:right="211"/>
              <w:jc w:val="right"/>
              <w:textAlignment w:val="baseline"/>
              <w:rPr>
                <w:rFonts w:eastAsia="Arial" w:cs="Arial"/>
                <w:color w:val="000000"/>
                <w:szCs w:val="24"/>
              </w:rPr>
            </w:pPr>
            <w:r>
              <w:rPr>
                <w:rFonts w:eastAsia="Arial" w:cs="Arial"/>
                <w:color w:val="000000"/>
                <w:szCs w:val="24"/>
              </w:rPr>
              <w:t>138,843</w:t>
            </w:r>
          </w:p>
        </w:tc>
        <w:tc>
          <w:tcPr>
            <w:tcW w:w="2976" w:type="dxa"/>
          </w:tcPr>
          <w:p w14:paraId="6C765FE9" w14:textId="27609C3E" w:rsidR="00F137AE" w:rsidRPr="00441240" w:rsidRDefault="0004126E" w:rsidP="00F137AE">
            <w:pPr>
              <w:spacing w:line="209" w:lineRule="exact"/>
              <w:ind w:right="211"/>
              <w:jc w:val="right"/>
              <w:textAlignment w:val="baseline"/>
              <w:rPr>
                <w:rFonts w:eastAsia="Arial" w:cs="Arial"/>
                <w:color w:val="000000"/>
                <w:szCs w:val="24"/>
              </w:rPr>
            </w:pPr>
            <w:r>
              <w:rPr>
                <w:rFonts w:eastAsia="Arial" w:cs="Arial"/>
                <w:color w:val="000000"/>
                <w:szCs w:val="24"/>
              </w:rPr>
              <w:t>164,000</w:t>
            </w:r>
          </w:p>
        </w:tc>
        <w:tc>
          <w:tcPr>
            <w:tcW w:w="1843" w:type="dxa"/>
          </w:tcPr>
          <w:p w14:paraId="144A6ADA" w14:textId="685D9EDD" w:rsidR="00F137AE" w:rsidRDefault="0004126E" w:rsidP="00F137AE">
            <w:pPr>
              <w:spacing w:line="209" w:lineRule="exact"/>
              <w:ind w:right="211"/>
              <w:jc w:val="right"/>
              <w:textAlignment w:val="baseline"/>
              <w:rPr>
                <w:rFonts w:eastAsia="Arial" w:cs="Arial"/>
                <w:color w:val="000000"/>
                <w:szCs w:val="24"/>
              </w:rPr>
            </w:pPr>
            <w:r>
              <w:rPr>
                <w:rFonts w:eastAsia="Arial" w:cs="Arial"/>
                <w:color w:val="000000"/>
                <w:szCs w:val="24"/>
              </w:rPr>
              <w:t>213,271</w:t>
            </w:r>
          </w:p>
        </w:tc>
      </w:tr>
      <w:tr w:rsidR="00F137AE" w:rsidRPr="00441240" w14:paraId="2B3D5AAB" w14:textId="77777777" w:rsidTr="0079739A">
        <w:trPr>
          <w:trHeight w:val="501"/>
        </w:trPr>
        <w:tc>
          <w:tcPr>
            <w:tcW w:w="6941" w:type="dxa"/>
          </w:tcPr>
          <w:p w14:paraId="2E475580" w14:textId="77777777" w:rsidR="00F137AE" w:rsidRPr="00441240" w:rsidRDefault="00F137AE" w:rsidP="00F137AE">
            <w:pPr>
              <w:spacing w:before="46" w:after="23" w:line="228" w:lineRule="exact"/>
              <w:ind w:left="500"/>
              <w:textAlignment w:val="baseline"/>
              <w:rPr>
                <w:rFonts w:eastAsia="Arial" w:cs="Arial"/>
                <w:color w:val="000000"/>
                <w:szCs w:val="24"/>
              </w:rPr>
            </w:pPr>
            <w:r>
              <w:rPr>
                <w:rFonts w:eastAsia="Arial" w:cs="Arial"/>
                <w:color w:val="000000"/>
                <w:szCs w:val="24"/>
              </w:rPr>
              <w:t>Use of land and buildings</w:t>
            </w:r>
          </w:p>
        </w:tc>
        <w:tc>
          <w:tcPr>
            <w:tcW w:w="1985" w:type="dxa"/>
          </w:tcPr>
          <w:p w14:paraId="01A7CA9F" w14:textId="192B0C2A" w:rsidR="00F137AE" w:rsidRPr="00441240" w:rsidRDefault="006932BD" w:rsidP="00F137AE">
            <w:pPr>
              <w:spacing w:line="209" w:lineRule="exact"/>
              <w:ind w:right="211"/>
              <w:jc w:val="right"/>
              <w:textAlignment w:val="baseline"/>
              <w:rPr>
                <w:rFonts w:eastAsia="Arial" w:cs="Arial"/>
                <w:color w:val="000000"/>
                <w:szCs w:val="24"/>
              </w:rPr>
            </w:pPr>
            <w:r>
              <w:rPr>
                <w:rFonts w:eastAsia="Arial" w:cs="Arial"/>
                <w:color w:val="000000"/>
                <w:szCs w:val="24"/>
              </w:rPr>
              <w:t>2,341,119</w:t>
            </w:r>
          </w:p>
        </w:tc>
        <w:tc>
          <w:tcPr>
            <w:tcW w:w="2976" w:type="dxa"/>
          </w:tcPr>
          <w:p w14:paraId="1D14F54E" w14:textId="03FC27B7" w:rsidR="00F137AE" w:rsidRPr="00441240" w:rsidRDefault="0004126E" w:rsidP="00F137AE">
            <w:pPr>
              <w:spacing w:before="238" w:after="45" w:line="221" w:lineRule="exact"/>
              <w:ind w:right="211"/>
              <w:jc w:val="right"/>
              <w:textAlignment w:val="baseline"/>
              <w:rPr>
                <w:rFonts w:eastAsia="Arial" w:cs="Arial"/>
                <w:color w:val="000000"/>
                <w:szCs w:val="24"/>
              </w:rPr>
            </w:pPr>
            <w:r>
              <w:rPr>
                <w:rFonts w:eastAsia="Arial" w:cs="Arial"/>
                <w:color w:val="000000"/>
                <w:szCs w:val="24"/>
              </w:rPr>
              <w:t>1,420,415</w:t>
            </w:r>
          </w:p>
        </w:tc>
        <w:tc>
          <w:tcPr>
            <w:tcW w:w="1843" w:type="dxa"/>
          </w:tcPr>
          <w:p w14:paraId="4960C501" w14:textId="77777777" w:rsidR="00F137AE" w:rsidRDefault="00F137AE" w:rsidP="00F137AE">
            <w:pPr>
              <w:spacing w:line="209" w:lineRule="exact"/>
              <w:ind w:right="211"/>
              <w:jc w:val="right"/>
              <w:textAlignment w:val="baseline"/>
              <w:rPr>
                <w:rFonts w:eastAsia="Arial" w:cs="Arial"/>
                <w:color w:val="000000"/>
                <w:szCs w:val="24"/>
              </w:rPr>
            </w:pPr>
          </w:p>
          <w:p w14:paraId="48136603" w14:textId="20729181" w:rsidR="00F137AE" w:rsidRPr="00441240" w:rsidRDefault="00F137AE" w:rsidP="00F137AE">
            <w:pPr>
              <w:spacing w:line="209" w:lineRule="exact"/>
              <w:ind w:right="211"/>
              <w:jc w:val="right"/>
              <w:textAlignment w:val="baseline"/>
              <w:rPr>
                <w:rFonts w:eastAsia="Arial" w:cs="Arial"/>
                <w:color w:val="000000"/>
                <w:szCs w:val="24"/>
              </w:rPr>
            </w:pPr>
            <w:r>
              <w:rPr>
                <w:rFonts w:eastAsia="Arial" w:cs="Arial"/>
                <w:color w:val="000000"/>
                <w:szCs w:val="24"/>
              </w:rPr>
              <w:t>2,193,217</w:t>
            </w:r>
          </w:p>
        </w:tc>
      </w:tr>
      <w:tr w:rsidR="00F137AE" w:rsidRPr="00441240" w14:paraId="1D43FF60" w14:textId="77777777" w:rsidTr="001F5C49">
        <w:trPr>
          <w:trHeight w:val="498"/>
        </w:trPr>
        <w:tc>
          <w:tcPr>
            <w:tcW w:w="6941" w:type="dxa"/>
          </w:tcPr>
          <w:p w14:paraId="551CD6F5" w14:textId="77777777" w:rsidR="00F137AE" w:rsidRDefault="00F137AE" w:rsidP="00F137AE">
            <w:pPr>
              <w:spacing w:before="46" w:after="23" w:line="228" w:lineRule="exact"/>
              <w:ind w:left="500"/>
              <w:textAlignment w:val="baseline"/>
              <w:rPr>
                <w:rFonts w:eastAsia="Arial" w:cs="Arial"/>
                <w:color w:val="000000"/>
                <w:szCs w:val="24"/>
              </w:rPr>
            </w:pPr>
          </w:p>
          <w:p w14:paraId="6BCC1E8C" w14:textId="27EAA86E" w:rsidR="00F137AE" w:rsidRPr="00441240" w:rsidRDefault="0004126E" w:rsidP="00F137AE">
            <w:pPr>
              <w:spacing w:before="46" w:after="23" w:line="228" w:lineRule="exact"/>
              <w:ind w:left="500"/>
              <w:textAlignment w:val="baseline"/>
              <w:rPr>
                <w:rFonts w:eastAsia="Arial" w:cs="Arial"/>
                <w:color w:val="000000"/>
                <w:szCs w:val="24"/>
              </w:rPr>
            </w:pPr>
            <w:r>
              <w:rPr>
                <w:rFonts w:eastAsia="Arial" w:cs="Arial"/>
                <w:color w:val="000000"/>
                <w:szCs w:val="24"/>
              </w:rPr>
              <w:t>Other Property Expenses</w:t>
            </w:r>
          </w:p>
        </w:tc>
        <w:tc>
          <w:tcPr>
            <w:tcW w:w="1985" w:type="dxa"/>
          </w:tcPr>
          <w:p w14:paraId="10BCC531" w14:textId="7182BE12" w:rsidR="00F137AE" w:rsidRPr="00441240" w:rsidRDefault="006932BD" w:rsidP="00F137AE">
            <w:pPr>
              <w:spacing w:before="238" w:after="45" w:line="221" w:lineRule="exact"/>
              <w:ind w:right="211"/>
              <w:jc w:val="right"/>
              <w:textAlignment w:val="baseline"/>
              <w:rPr>
                <w:rFonts w:eastAsia="Arial" w:cs="Arial"/>
                <w:color w:val="000000"/>
                <w:szCs w:val="24"/>
              </w:rPr>
            </w:pPr>
            <w:r>
              <w:rPr>
                <w:rFonts w:eastAsia="Arial" w:cs="Arial"/>
                <w:color w:val="000000"/>
                <w:szCs w:val="24"/>
              </w:rPr>
              <w:t>200,893</w:t>
            </w:r>
          </w:p>
        </w:tc>
        <w:tc>
          <w:tcPr>
            <w:tcW w:w="2976" w:type="dxa"/>
          </w:tcPr>
          <w:p w14:paraId="34E5A4AB" w14:textId="54F60A58" w:rsidR="00F137AE" w:rsidRPr="00441240" w:rsidRDefault="0004126E" w:rsidP="00F137AE">
            <w:pPr>
              <w:spacing w:before="46" w:after="30" w:line="221" w:lineRule="exact"/>
              <w:ind w:right="211"/>
              <w:jc w:val="right"/>
              <w:textAlignment w:val="baseline"/>
              <w:rPr>
                <w:rFonts w:eastAsia="Arial" w:cs="Arial"/>
                <w:color w:val="000000"/>
                <w:szCs w:val="24"/>
              </w:rPr>
            </w:pPr>
            <w:r>
              <w:rPr>
                <w:rFonts w:eastAsia="Arial" w:cs="Arial"/>
                <w:color w:val="000000"/>
                <w:szCs w:val="24"/>
              </w:rPr>
              <w:t>193,424</w:t>
            </w:r>
          </w:p>
        </w:tc>
        <w:tc>
          <w:tcPr>
            <w:tcW w:w="1843" w:type="dxa"/>
          </w:tcPr>
          <w:p w14:paraId="68EB12FA" w14:textId="0D6E5703" w:rsidR="00F137AE" w:rsidRPr="00441240" w:rsidRDefault="0004126E" w:rsidP="00F137AE">
            <w:pPr>
              <w:spacing w:before="238" w:after="45" w:line="221" w:lineRule="exact"/>
              <w:ind w:right="211"/>
              <w:jc w:val="right"/>
              <w:textAlignment w:val="baseline"/>
              <w:rPr>
                <w:rFonts w:eastAsia="Arial" w:cs="Arial"/>
                <w:color w:val="000000"/>
                <w:szCs w:val="24"/>
              </w:rPr>
            </w:pPr>
            <w:r>
              <w:rPr>
                <w:rFonts w:eastAsia="Arial" w:cs="Arial"/>
                <w:color w:val="000000"/>
                <w:szCs w:val="24"/>
              </w:rPr>
              <w:t>180,566</w:t>
            </w:r>
          </w:p>
        </w:tc>
      </w:tr>
      <w:tr w:rsidR="00F137AE" w:rsidRPr="00441240" w14:paraId="65614F5B" w14:textId="77777777" w:rsidTr="001F5C49">
        <w:trPr>
          <w:trHeight w:val="498"/>
        </w:trPr>
        <w:tc>
          <w:tcPr>
            <w:tcW w:w="6941" w:type="dxa"/>
          </w:tcPr>
          <w:p w14:paraId="54A8D7B2" w14:textId="77777777" w:rsidR="00F137AE" w:rsidRPr="00441240" w:rsidRDefault="00F137AE" w:rsidP="00F137AE">
            <w:pPr>
              <w:spacing w:before="51" w:line="222" w:lineRule="exact"/>
              <w:ind w:left="500"/>
              <w:textAlignment w:val="baseline"/>
              <w:rPr>
                <w:rFonts w:eastAsia="Arial" w:cs="Arial"/>
                <w:color w:val="000000"/>
                <w:szCs w:val="24"/>
              </w:rPr>
            </w:pPr>
            <w:r w:rsidRPr="00441240">
              <w:rPr>
                <w:rFonts w:eastAsia="Arial" w:cs="Arial"/>
                <w:color w:val="000000"/>
                <w:szCs w:val="24"/>
              </w:rPr>
              <w:t>Employee benefits - salaries</w:t>
            </w:r>
          </w:p>
        </w:tc>
        <w:tc>
          <w:tcPr>
            <w:tcW w:w="1985" w:type="dxa"/>
          </w:tcPr>
          <w:p w14:paraId="6C67AEFD" w14:textId="79F33AFC" w:rsidR="00F137AE" w:rsidRPr="00441240" w:rsidRDefault="006932BD" w:rsidP="00F137AE">
            <w:pPr>
              <w:spacing w:before="46" w:after="30" w:line="221" w:lineRule="exact"/>
              <w:ind w:right="211"/>
              <w:jc w:val="right"/>
              <w:textAlignment w:val="baseline"/>
              <w:rPr>
                <w:rFonts w:eastAsia="Arial" w:cs="Arial"/>
                <w:color w:val="000000"/>
                <w:szCs w:val="24"/>
              </w:rPr>
            </w:pPr>
            <w:r>
              <w:rPr>
                <w:rFonts w:eastAsia="Arial" w:cs="Arial"/>
                <w:color w:val="000000"/>
                <w:szCs w:val="24"/>
              </w:rPr>
              <w:t>193,329</w:t>
            </w:r>
          </w:p>
        </w:tc>
        <w:tc>
          <w:tcPr>
            <w:tcW w:w="2976" w:type="dxa"/>
          </w:tcPr>
          <w:p w14:paraId="60B10C41" w14:textId="598123CC" w:rsidR="00F137AE" w:rsidRPr="00441240" w:rsidRDefault="0004126E" w:rsidP="00F137AE">
            <w:pPr>
              <w:spacing w:before="51" w:after="1" w:line="221" w:lineRule="exact"/>
              <w:ind w:right="211"/>
              <w:jc w:val="right"/>
              <w:textAlignment w:val="baseline"/>
              <w:rPr>
                <w:rFonts w:eastAsia="Arial" w:cs="Arial"/>
                <w:color w:val="000000"/>
                <w:szCs w:val="24"/>
              </w:rPr>
            </w:pPr>
            <w:r>
              <w:rPr>
                <w:rFonts w:eastAsia="Arial" w:cs="Arial"/>
                <w:color w:val="000000"/>
                <w:szCs w:val="24"/>
              </w:rPr>
              <w:t>201,300</w:t>
            </w:r>
          </w:p>
        </w:tc>
        <w:tc>
          <w:tcPr>
            <w:tcW w:w="1843" w:type="dxa"/>
          </w:tcPr>
          <w:p w14:paraId="03300CA2" w14:textId="714C23A0" w:rsidR="00F137AE" w:rsidRPr="00441240" w:rsidRDefault="00F137AE" w:rsidP="00F137AE">
            <w:pPr>
              <w:spacing w:before="46" w:after="30" w:line="221" w:lineRule="exact"/>
              <w:ind w:right="211"/>
              <w:jc w:val="right"/>
              <w:textAlignment w:val="baseline"/>
              <w:rPr>
                <w:rFonts w:eastAsia="Arial" w:cs="Arial"/>
                <w:color w:val="000000"/>
                <w:szCs w:val="24"/>
              </w:rPr>
            </w:pPr>
            <w:r>
              <w:rPr>
                <w:rFonts w:eastAsia="Arial" w:cs="Arial"/>
                <w:color w:val="000000"/>
                <w:szCs w:val="24"/>
              </w:rPr>
              <w:t>196,862</w:t>
            </w:r>
          </w:p>
        </w:tc>
      </w:tr>
      <w:tr w:rsidR="00F137AE" w:rsidRPr="00441240" w14:paraId="1E21ADA7" w14:textId="77777777" w:rsidTr="001F5C49">
        <w:trPr>
          <w:trHeight w:val="498"/>
        </w:trPr>
        <w:tc>
          <w:tcPr>
            <w:tcW w:w="6941" w:type="dxa"/>
          </w:tcPr>
          <w:p w14:paraId="2E752E5E" w14:textId="77777777" w:rsidR="00F137AE" w:rsidRPr="00441240" w:rsidRDefault="00F137AE" w:rsidP="00F137AE">
            <w:pPr>
              <w:textAlignment w:val="baseline"/>
              <w:rPr>
                <w:rFonts w:eastAsia="Arial" w:cs="Arial"/>
                <w:b/>
                <w:color w:val="000000"/>
                <w:szCs w:val="24"/>
              </w:rPr>
            </w:pPr>
            <w:r w:rsidRPr="00441240">
              <w:rPr>
                <w:rFonts w:eastAsia="Arial" w:cs="Arial"/>
                <w:color w:val="000000"/>
                <w:szCs w:val="24"/>
              </w:rPr>
              <w:t xml:space="preserve"> </w:t>
            </w:r>
            <w:r w:rsidRPr="00441240">
              <w:rPr>
                <w:rFonts w:eastAsia="Arial" w:cs="Arial"/>
                <w:b/>
                <w:color w:val="000000"/>
                <w:szCs w:val="24"/>
              </w:rPr>
              <w:t>Totals</w:t>
            </w:r>
          </w:p>
        </w:tc>
        <w:tc>
          <w:tcPr>
            <w:tcW w:w="1985" w:type="dxa"/>
          </w:tcPr>
          <w:p w14:paraId="608098B9" w14:textId="1769777F" w:rsidR="00F137AE" w:rsidRPr="00001821" w:rsidRDefault="006932BD" w:rsidP="00F137AE">
            <w:pPr>
              <w:spacing w:before="94" w:after="69" w:line="221" w:lineRule="exact"/>
              <w:ind w:right="164"/>
              <w:jc w:val="right"/>
              <w:textAlignment w:val="baseline"/>
              <w:rPr>
                <w:rFonts w:eastAsia="Arial" w:cs="Arial"/>
                <w:b/>
                <w:color w:val="000000"/>
                <w:szCs w:val="24"/>
              </w:rPr>
            </w:pPr>
            <w:r>
              <w:rPr>
                <w:rFonts w:eastAsia="Arial" w:cs="Arial"/>
                <w:b/>
                <w:color w:val="000000"/>
                <w:szCs w:val="24"/>
              </w:rPr>
              <w:t>3,187,241</w:t>
            </w:r>
          </w:p>
        </w:tc>
        <w:tc>
          <w:tcPr>
            <w:tcW w:w="2976" w:type="dxa"/>
          </w:tcPr>
          <w:p w14:paraId="406FE379" w14:textId="1A4C6466" w:rsidR="00F137AE" w:rsidRPr="00001821" w:rsidRDefault="0004126E" w:rsidP="00F137AE">
            <w:pPr>
              <w:spacing w:before="94" w:after="69" w:line="221" w:lineRule="exact"/>
              <w:ind w:right="211"/>
              <w:jc w:val="right"/>
              <w:textAlignment w:val="baseline"/>
              <w:rPr>
                <w:rFonts w:eastAsia="Arial" w:cs="Arial"/>
                <w:b/>
                <w:color w:val="000000"/>
                <w:szCs w:val="24"/>
              </w:rPr>
            </w:pPr>
            <w:r>
              <w:rPr>
                <w:rFonts w:eastAsia="Arial" w:cs="Arial"/>
                <w:b/>
                <w:color w:val="000000"/>
                <w:szCs w:val="24"/>
              </w:rPr>
              <w:t>2,267,639</w:t>
            </w:r>
          </w:p>
        </w:tc>
        <w:tc>
          <w:tcPr>
            <w:tcW w:w="1843" w:type="dxa"/>
          </w:tcPr>
          <w:p w14:paraId="1F7672E0" w14:textId="05B0611B" w:rsidR="00F137AE" w:rsidRPr="00001821" w:rsidRDefault="00F137AE" w:rsidP="00F137AE">
            <w:pPr>
              <w:spacing w:before="94" w:after="69" w:line="221" w:lineRule="exact"/>
              <w:ind w:right="164"/>
              <w:jc w:val="right"/>
              <w:textAlignment w:val="baseline"/>
              <w:rPr>
                <w:rFonts w:eastAsia="Arial" w:cs="Arial"/>
                <w:b/>
                <w:color w:val="000000"/>
                <w:szCs w:val="24"/>
              </w:rPr>
            </w:pPr>
            <w:r>
              <w:rPr>
                <w:rFonts w:eastAsia="Arial" w:cs="Arial"/>
                <w:b/>
                <w:color w:val="000000"/>
                <w:szCs w:val="24"/>
              </w:rPr>
              <w:t>3,128,639</w:t>
            </w:r>
          </w:p>
        </w:tc>
      </w:tr>
    </w:tbl>
    <w:p w14:paraId="0D0FB4F1" w14:textId="77777777" w:rsidR="0024061F" w:rsidRDefault="0024061F">
      <w:pPr>
        <w:spacing w:after="268" w:line="20" w:lineRule="exact"/>
      </w:pPr>
    </w:p>
    <w:p w14:paraId="2E9D29CA" w14:textId="77777777" w:rsidR="008647A5" w:rsidRPr="00CA32C1" w:rsidRDefault="00CA51A4" w:rsidP="00CA32C1">
      <w:pPr>
        <w:spacing w:before="8" w:line="276" w:lineRule="auto"/>
        <w:ind w:left="504" w:right="360"/>
        <w:textAlignment w:val="baseline"/>
        <w:rPr>
          <w:rFonts w:eastAsia="Arial"/>
          <w:color w:val="000000"/>
          <w:szCs w:val="24"/>
        </w:rPr>
      </w:pPr>
      <w:r>
        <w:rPr>
          <w:rFonts w:eastAsia="Arial"/>
          <w:color w:val="000000"/>
          <w:szCs w:val="24"/>
        </w:rPr>
        <w:t>The use of land and buildings figure represents 5% of the school’s total property value. Property values are established as part of the nation-wide revaluation exercise that is conducted every 30 June for the Ministry of Education’s year-end reporting purpose.</w:t>
      </w:r>
    </w:p>
    <w:p w14:paraId="15604EC6" w14:textId="77777777" w:rsidR="0024061F" w:rsidRDefault="008A00C4">
      <w:pPr>
        <w:tabs>
          <w:tab w:val="right" w:pos="7992"/>
          <w:tab w:val="right" w:pos="9432"/>
          <w:tab w:val="right" w:pos="10728"/>
        </w:tabs>
        <w:spacing w:before="105" w:line="220" w:lineRule="exact"/>
        <w:ind w:left="7272"/>
        <w:textAlignment w:val="baseline"/>
        <w:rPr>
          <w:rFonts w:eastAsia="Arial"/>
          <w:color w:val="000000"/>
          <w:sz w:val="20"/>
        </w:rPr>
      </w:pPr>
      <w:r>
        <w:rPr>
          <w:rFonts w:eastAsia="Arial"/>
          <w:color w:val="000000"/>
          <w:sz w:val="20"/>
        </w:rPr>
        <w:tab/>
      </w:r>
    </w:p>
    <w:p w14:paraId="2ABABE53" w14:textId="77777777" w:rsidR="0024061F" w:rsidRDefault="0024061F">
      <w:pPr>
        <w:spacing w:before="88" w:line="223" w:lineRule="exact"/>
        <w:ind w:left="8352"/>
        <w:textAlignment w:val="baseline"/>
        <w:rPr>
          <w:rFonts w:eastAsia="Arial"/>
          <w:b/>
          <w:color w:val="000000"/>
          <w:spacing w:val="-1"/>
          <w:sz w:val="20"/>
        </w:rPr>
      </w:pPr>
    </w:p>
    <w:tbl>
      <w:tblPr>
        <w:tblStyle w:val="TableGrid"/>
        <w:tblW w:w="13745" w:type="dxa"/>
        <w:tblLayout w:type="fixed"/>
        <w:tblLook w:val="04A0" w:firstRow="1" w:lastRow="0" w:firstColumn="1" w:lastColumn="0" w:noHBand="0" w:noVBand="1"/>
        <w:tblCaption w:val="Cash and Cash Equivalents"/>
        <w:tblDescription w:val="4 columns: Cash and cash equivalents descriptors, 2023 actual, 2023 budget (unaudited) and 2022 actual"/>
      </w:tblPr>
      <w:tblGrid>
        <w:gridCol w:w="6941"/>
        <w:gridCol w:w="1843"/>
        <w:gridCol w:w="3118"/>
        <w:gridCol w:w="1843"/>
      </w:tblGrid>
      <w:tr w:rsidR="00CA51A4" w14:paraId="65A7604D" w14:textId="77777777" w:rsidTr="001F5C49">
        <w:trPr>
          <w:trHeight w:val="583"/>
          <w:tblHeader/>
        </w:trPr>
        <w:tc>
          <w:tcPr>
            <w:tcW w:w="6941" w:type="dxa"/>
          </w:tcPr>
          <w:p w14:paraId="59243910" w14:textId="77777777" w:rsidR="00CA51A4" w:rsidRPr="00D4368E" w:rsidRDefault="00CA51A4" w:rsidP="00CA51A4">
            <w:pPr>
              <w:textAlignment w:val="baseline"/>
              <w:rPr>
                <w:rFonts w:eastAsia="Arial"/>
                <w:b/>
                <w:color w:val="000000"/>
                <w:szCs w:val="24"/>
              </w:rPr>
            </w:pPr>
            <w:r>
              <w:rPr>
                <w:rFonts w:eastAsia="Arial"/>
                <w:b/>
                <w:color w:val="000000"/>
                <w:szCs w:val="24"/>
              </w:rPr>
              <w:t xml:space="preserve"> 11</w:t>
            </w:r>
            <w:r>
              <w:rPr>
                <w:rFonts w:eastAsia="Arial"/>
                <w:b/>
                <w:color w:val="000000"/>
                <w:szCs w:val="24"/>
              </w:rPr>
              <w:tab/>
            </w:r>
            <w:r w:rsidRPr="00D4368E">
              <w:rPr>
                <w:rFonts w:eastAsia="Arial"/>
                <w:b/>
                <w:color w:val="000000"/>
                <w:szCs w:val="24"/>
              </w:rPr>
              <w:t>Cash and Cash Equivalents</w:t>
            </w:r>
          </w:p>
        </w:tc>
        <w:tc>
          <w:tcPr>
            <w:tcW w:w="1843" w:type="dxa"/>
          </w:tcPr>
          <w:p w14:paraId="5DADFC84" w14:textId="07BC1C70" w:rsidR="00CA51A4" w:rsidRPr="00D4368E" w:rsidRDefault="00CA51A4" w:rsidP="00CA51A4">
            <w:pPr>
              <w:jc w:val="right"/>
              <w:textAlignment w:val="baseline"/>
              <w:rPr>
                <w:rFonts w:eastAsia="Arial"/>
                <w:color w:val="000000"/>
                <w:szCs w:val="24"/>
              </w:rPr>
            </w:pPr>
            <w:r w:rsidRPr="00D4368E">
              <w:rPr>
                <w:rFonts w:eastAsia="Arial"/>
                <w:color w:val="000000"/>
                <w:szCs w:val="24"/>
              </w:rPr>
              <w:t xml:space="preserve"> 20</w:t>
            </w:r>
            <w:r>
              <w:rPr>
                <w:rFonts w:eastAsia="Arial"/>
                <w:color w:val="000000"/>
                <w:szCs w:val="24"/>
              </w:rPr>
              <w:t>2</w:t>
            </w:r>
            <w:r w:rsidR="00F137AE">
              <w:rPr>
                <w:rFonts w:eastAsia="Arial"/>
                <w:color w:val="000000"/>
                <w:szCs w:val="24"/>
              </w:rPr>
              <w:t>4</w:t>
            </w:r>
            <w:r w:rsidRPr="00D4368E">
              <w:rPr>
                <w:rFonts w:eastAsia="Arial"/>
                <w:color w:val="000000"/>
                <w:szCs w:val="24"/>
              </w:rPr>
              <w:t xml:space="preserve"> Actual</w:t>
            </w:r>
          </w:p>
        </w:tc>
        <w:tc>
          <w:tcPr>
            <w:tcW w:w="3118" w:type="dxa"/>
          </w:tcPr>
          <w:p w14:paraId="76BD4EC2" w14:textId="2A83FC78" w:rsidR="00CA51A4" w:rsidRPr="00D4368E" w:rsidRDefault="00CA51A4" w:rsidP="00CA51A4">
            <w:pPr>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Budget (unaudited)</w:t>
            </w:r>
            <w:r w:rsidRPr="00D4368E">
              <w:rPr>
                <w:rFonts w:eastAsia="Arial"/>
                <w:color w:val="000000"/>
                <w:szCs w:val="24"/>
              </w:rPr>
              <w:t xml:space="preserve"> </w:t>
            </w:r>
          </w:p>
        </w:tc>
        <w:tc>
          <w:tcPr>
            <w:tcW w:w="1843" w:type="dxa"/>
          </w:tcPr>
          <w:p w14:paraId="57835D83" w14:textId="5CF54F84" w:rsidR="00CA51A4" w:rsidRPr="00D4368E" w:rsidRDefault="00CA51A4" w:rsidP="00CA51A4">
            <w:pPr>
              <w:jc w:val="right"/>
              <w:textAlignment w:val="baseline"/>
              <w:rPr>
                <w:rFonts w:eastAsia="Arial"/>
                <w:color w:val="000000"/>
                <w:szCs w:val="24"/>
              </w:rPr>
            </w:pPr>
            <w:r w:rsidRPr="00D4368E">
              <w:rPr>
                <w:rFonts w:eastAsia="Arial"/>
                <w:color w:val="000000"/>
                <w:szCs w:val="24"/>
              </w:rPr>
              <w:t xml:space="preserve"> 20</w:t>
            </w:r>
            <w:r>
              <w:rPr>
                <w:rFonts w:eastAsia="Arial"/>
                <w:color w:val="000000"/>
                <w:szCs w:val="24"/>
              </w:rPr>
              <w:t>2</w:t>
            </w:r>
            <w:r w:rsidR="00F137AE">
              <w:rPr>
                <w:rFonts w:eastAsia="Arial"/>
                <w:color w:val="000000"/>
                <w:szCs w:val="24"/>
              </w:rPr>
              <w:t>3</w:t>
            </w:r>
            <w:r w:rsidRPr="00D4368E">
              <w:rPr>
                <w:rFonts w:eastAsia="Arial"/>
                <w:color w:val="000000"/>
                <w:szCs w:val="24"/>
              </w:rPr>
              <w:t xml:space="preserve"> Actual</w:t>
            </w:r>
          </w:p>
        </w:tc>
      </w:tr>
      <w:tr w:rsidR="00F137AE" w14:paraId="116C6C72" w14:textId="77777777" w:rsidTr="001F5C49">
        <w:trPr>
          <w:trHeight w:val="583"/>
        </w:trPr>
        <w:tc>
          <w:tcPr>
            <w:tcW w:w="6941" w:type="dxa"/>
          </w:tcPr>
          <w:p w14:paraId="525EAC4F" w14:textId="40310751" w:rsidR="00F137AE" w:rsidRDefault="00F137AE" w:rsidP="00F137AE">
            <w:pPr>
              <w:spacing w:before="118" w:after="108" w:line="220" w:lineRule="exact"/>
              <w:ind w:left="735"/>
              <w:textAlignment w:val="baseline"/>
              <w:rPr>
                <w:rFonts w:eastAsia="Arial"/>
                <w:color w:val="000000"/>
                <w:szCs w:val="24"/>
              </w:rPr>
            </w:pPr>
            <w:r>
              <w:rPr>
                <w:rFonts w:eastAsia="Arial"/>
                <w:color w:val="000000"/>
                <w:szCs w:val="24"/>
              </w:rPr>
              <w:t>Bank Accounts</w:t>
            </w:r>
          </w:p>
          <w:p w14:paraId="100F5073" w14:textId="79FF4DF5" w:rsidR="00F137AE" w:rsidRPr="00D4368E" w:rsidRDefault="00F137AE" w:rsidP="00F137AE">
            <w:pPr>
              <w:spacing w:before="118" w:after="108" w:line="220" w:lineRule="exact"/>
              <w:ind w:left="735"/>
              <w:textAlignment w:val="baseline"/>
              <w:rPr>
                <w:rFonts w:eastAsia="Arial"/>
                <w:color w:val="000000"/>
                <w:szCs w:val="24"/>
              </w:rPr>
            </w:pPr>
            <w:r>
              <w:rPr>
                <w:rFonts w:eastAsia="Arial"/>
                <w:color w:val="000000"/>
                <w:szCs w:val="24"/>
              </w:rPr>
              <w:t>Short-term Bank Deposits</w:t>
            </w:r>
          </w:p>
        </w:tc>
        <w:tc>
          <w:tcPr>
            <w:tcW w:w="1843" w:type="dxa"/>
          </w:tcPr>
          <w:p w14:paraId="368E03E6" w14:textId="79995EE7" w:rsidR="00F137AE" w:rsidRPr="00D4368E" w:rsidRDefault="006932BD" w:rsidP="00F137AE">
            <w:pPr>
              <w:spacing w:before="118" w:after="108" w:line="220" w:lineRule="exact"/>
              <w:ind w:right="274"/>
              <w:jc w:val="right"/>
              <w:textAlignment w:val="baseline"/>
              <w:rPr>
                <w:rFonts w:eastAsia="Arial"/>
                <w:color w:val="000000"/>
                <w:szCs w:val="24"/>
              </w:rPr>
            </w:pPr>
            <w:r>
              <w:rPr>
                <w:rFonts w:eastAsia="Arial"/>
                <w:color w:val="000000"/>
                <w:szCs w:val="24"/>
              </w:rPr>
              <w:t>351,158</w:t>
            </w:r>
          </w:p>
        </w:tc>
        <w:tc>
          <w:tcPr>
            <w:tcW w:w="3118" w:type="dxa"/>
          </w:tcPr>
          <w:p w14:paraId="01386A45" w14:textId="1B506037" w:rsidR="00F137AE" w:rsidRPr="00D4368E" w:rsidRDefault="0004126E" w:rsidP="00F137AE">
            <w:pPr>
              <w:spacing w:before="118" w:after="108" w:line="220" w:lineRule="exact"/>
              <w:ind w:right="216"/>
              <w:jc w:val="right"/>
              <w:textAlignment w:val="baseline"/>
              <w:rPr>
                <w:rFonts w:eastAsia="Arial"/>
                <w:color w:val="000000"/>
                <w:szCs w:val="24"/>
              </w:rPr>
            </w:pPr>
            <w:r>
              <w:rPr>
                <w:rFonts w:eastAsia="Arial"/>
                <w:color w:val="000000"/>
                <w:szCs w:val="24"/>
              </w:rPr>
              <w:t>1,801,311</w:t>
            </w:r>
          </w:p>
        </w:tc>
        <w:tc>
          <w:tcPr>
            <w:tcW w:w="1843" w:type="dxa"/>
          </w:tcPr>
          <w:p w14:paraId="6C519921" w14:textId="5852C510" w:rsidR="00F137AE" w:rsidRPr="00D4368E" w:rsidRDefault="00F137AE" w:rsidP="00F137AE">
            <w:pPr>
              <w:spacing w:before="118" w:after="108" w:line="220" w:lineRule="exact"/>
              <w:ind w:right="274"/>
              <w:jc w:val="right"/>
              <w:textAlignment w:val="baseline"/>
              <w:rPr>
                <w:rFonts w:eastAsia="Arial"/>
                <w:color w:val="000000"/>
                <w:szCs w:val="24"/>
              </w:rPr>
            </w:pPr>
            <w:r>
              <w:rPr>
                <w:rFonts w:eastAsia="Arial"/>
                <w:color w:val="000000"/>
                <w:szCs w:val="24"/>
              </w:rPr>
              <w:t>206,260</w:t>
            </w:r>
          </w:p>
        </w:tc>
      </w:tr>
      <w:tr w:rsidR="00F137AE" w14:paraId="3A3022F5" w14:textId="77777777" w:rsidTr="001F5C49">
        <w:trPr>
          <w:trHeight w:val="583"/>
        </w:trPr>
        <w:tc>
          <w:tcPr>
            <w:tcW w:w="6941" w:type="dxa"/>
          </w:tcPr>
          <w:p w14:paraId="3F4D547B" w14:textId="7505A77F" w:rsidR="00F137AE" w:rsidRPr="00D4368E" w:rsidRDefault="00F137AE" w:rsidP="00F137AE">
            <w:pPr>
              <w:spacing w:before="127" w:line="228" w:lineRule="exact"/>
              <w:ind w:left="735"/>
              <w:textAlignment w:val="baseline"/>
              <w:rPr>
                <w:rFonts w:eastAsia="Arial"/>
                <w:color w:val="000000"/>
                <w:szCs w:val="24"/>
              </w:rPr>
            </w:pPr>
            <w:r>
              <w:rPr>
                <w:rFonts w:eastAsia="Arial"/>
                <w:color w:val="000000"/>
                <w:szCs w:val="24"/>
              </w:rPr>
              <w:t>Cash and cash equivalents for Statement of Cash Flows</w:t>
            </w:r>
          </w:p>
        </w:tc>
        <w:tc>
          <w:tcPr>
            <w:tcW w:w="1843" w:type="dxa"/>
          </w:tcPr>
          <w:p w14:paraId="14AED5AB" w14:textId="0BDAAF98" w:rsidR="00F137AE" w:rsidRPr="00D4368E" w:rsidRDefault="006932BD" w:rsidP="00F137AE">
            <w:pPr>
              <w:spacing w:before="127" w:after="8" w:line="220" w:lineRule="exact"/>
              <w:ind w:right="274"/>
              <w:jc w:val="right"/>
              <w:textAlignment w:val="baseline"/>
              <w:rPr>
                <w:rFonts w:eastAsia="Arial"/>
                <w:color w:val="000000"/>
                <w:szCs w:val="24"/>
              </w:rPr>
            </w:pPr>
            <w:r>
              <w:rPr>
                <w:rFonts w:eastAsia="Arial"/>
                <w:color w:val="000000"/>
                <w:szCs w:val="24"/>
              </w:rPr>
              <w:t>-</w:t>
            </w:r>
          </w:p>
        </w:tc>
        <w:tc>
          <w:tcPr>
            <w:tcW w:w="3118" w:type="dxa"/>
          </w:tcPr>
          <w:p w14:paraId="1247B294" w14:textId="7587E3D0" w:rsidR="00F137AE" w:rsidRPr="00D4368E" w:rsidRDefault="0004126E" w:rsidP="00F137AE">
            <w:pPr>
              <w:spacing w:before="127" w:after="8" w:line="220" w:lineRule="exact"/>
              <w:ind w:right="216"/>
              <w:jc w:val="right"/>
              <w:textAlignment w:val="baseline"/>
              <w:rPr>
                <w:rFonts w:eastAsia="Arial"/>
                <w:color w:val="000000"/>
                <w:szCs w:val="24"/>
              </w:rPr>
            </w:pPr>
            <w:r>
              <w:rPr>
                <w:rFonts w:eastAsia="Arial"/>
                <w:color w:val="000000"/>
                <w:szCs w:val="24"/>
              </w:rPr>
              <w:t>-</w:t>
            </w:r>
          </w:p>
        </w:tc>
        <w:tc>
          <w:tcPr>
            <w:tcW w:w="1843" w:type="dxa"/>
          </w:tcPr>
          <w:p w14:paraId="639A86BE" w14:textId="233DBF6B" w:rsidR="00F137AE" w:rsidRPr="00D4368E" w:rsidRDefault="00F137AE" w:rsidP="00F137AE">
            <w:pPr>
              <w:spacing w:before="127" w:after="8" w:line="220" w:lineRule="exact"/>
              <w:ind w:right="274"/>
              <w:jc w:val="right"/>
              <w:textAlignment w:val="baseline"/>
              <w:rPr>
                <w:rFonts w:eastAsia="Arial"/>
                <w:color w:val="000000"/>
                <w:szCs w:val="24"/>
              </w:rPr>
            </w:pPr>
            <w:r>
              <w:rPr>
                <w:rFonts w:eastAsia="Arial"/>
                <w:color w:val="000000"/>
                <w:szCs w:val="24"/>
              </w:rPr>
              <w:t>-</w:t>
            </w:r>
          </w:p>
        </w:tc>
      </w:tr>
      <w:tr w:rsidR="00F137AE" w14:paraId="5D68D7E7" w14:textId="77777777" w:rsidTr="001F5C49">
        <w:trPr>
          <w:trHeight w:val="583"/>
        </w:trPr>
        <w:tc>
          <w:tcPr>
            <w:tcW w:w="6941" w:type="dxa"/>
          </w:tcPr>
          <w:p w14:paraId="63B9D51D" w14:textId="328C503E" w:rsidR="00F137AE" w:rsidRPr="00D4368E" w:rsidRDefault="00F137AE" w:rsidP="00F137AE">
            <w:pPr>
              <w:spacing w:after="27" w:line="229" w:lineRule="exact"/>
              <w:ind w:left="720" w:right="-107"/>
              <w:textAlignment w:val="baseline"/>
              <w:rPr>
                <w:rFonts w:eastAsia="Arial"/>
                <w:color w:val="000000"/>
                <w:szCs w:val="24"/>
              </w:rPr>
            </w:pPr>
          </w:p>
        </w:tc>
        <w:tc>
          <w:tcPr>
            <w:tcW w:w="1843" w:type="dxa"/>
          </w:tcPr>
          <w:p w14:paraId="6B3197A5" w14:textId="5CC253F4" w:rsidR="00F137AE" w:rsidRPr="00001821" w:rsidRDefault="006932BD" w:rsidP="00F137AE">
            <w:pPr>
              <w:spacing w:before="238" w:after="27" w:line="220" w:lineRule="exact"/>
              <w:ind w:right="274"/>
              <w:jc w:val="right"/>
              <w:textAlignment w:val="baseline"/>
              <w:rPr>
                <w:rFonts w:eastAsia="Arial"/>
                <w:b/>
                <w:color w:val="000000"/>
                <w:szCs w:val="24"/>
              </w:rPr>
            </w:pPr>
            <w:r>
              <w:rPr>
                <w:rFonts w:eastAsia="Arial"/>
                <w:b/>
                <w:color w:val="000000"/>
                <w:szCs w:val="24"/>
              </w:rPr>
              <w:t>351,158</w:t>
            </w:r>
          </w:p>
        </w:tc>
        <w:tc>
          <w:tcPr>
            <w:tcW w:w="3118" w:type="dxa"/>
          </w:tcPr>
          <w:p w14:paraId="6893742C" w14:textId="3A797344" w:rsidR="00F137AE" w:rsidRPr="00001821" w:rsidRDefault="0004126E" w:rsidP="00F137AE">
            <w:pPr>
              <w:spacing w:before="238" w:after="27" w:line="220" w:lineRule="exact"/>
              <w:ind w:right="216"/>
              <w:jc w:val="right"/>
              <w:textAlignment w:val="baseline"/>
              <w:rPr>
                <w:rFonts w:eastAsia="Arial"/>
                <w:b/>
                <w:color w:val="000000"/>
                <w:szCs w:val="24"/>
              </w:rPr>
            </w:pPr>
            <w:r>
              <w:rPr>
                <w:rFonts w:eastAsia="Arial"/>
                <w:b/>
                <w:color w:val="000000"/>
                <w:szCs w:val="24"/>
              </w:rPr>
              <w:t>1,801,311</w:t>
            </w:r>
          </w:p>
        </w:tc>
        <w:tc>
          <w:tcPr>
            <w:tcW w:w="1843" w:type="dxa"/>
          </w:tcPr>
          <w:p w14:paraId="7BDCB717" w14:textId="7E4344B8" w:rsidR="00F137AE" w:rsidRPr="00001821" w:rsidRDefault="00F137AE" w:rsidP="00F137AE">
            <w:pPr>
              <w:spacing w:before="238" w:after="27" w:line="220" w:lineRule="exact"/>
              <w:ind w:right="274"/>
              <w:jc w:val="right"/>
              <w:textAlignment w:val="baseline"/>
              <w:rPr>
                <w:rFonts w:eastAsia="Arial"/>
                <w:b/>
                <w:color w:val="000000"/>
                <w:szCs w:val="24"/>
              </w:rPr>
            </w:pPr>
            <w:r>
              <w:rPr>
                <w:rFonts w:eastAsia="Arial"/>
                <w:b/>
                <w:color w:val="000000"/>
                <w:szCs w:val="24"/>
              </w:rPr>
              <w:t>206,260</w:t>
            </w:r>
          </w:p>
        </w:tc>
      </w:tr>
    </w:tbl>
    <w:p w14:paraId="1A2F9E26" w14:textId="77777777" w:rsidR="0024061F" w:rsidRDefault="0024061F">
      <w:pPr>
        <w:spacing w:after="317" w:line="20" w:lineRule="exact"/>
      </w:pPr>
    </w:p>
    <w:p w14:paraId="2FD2DA7E" w14:textId="77777777" w:rsidR="0024061F" w:rsidRPr="00D4368E" w:rsidRDefault="008A00C4">
      <w:pPr>
        <w:spacing w:line="226" w:lineRule="exact"/>
        <w:ind w:left="720" w:right="792"/>
        <w:jc w:val="both"/>
        <w:textAlignment w:val="baseline"/>
        <w:rPr>
          <w:rFonts w:eastAsia="Arial"/>
          <w:color w:val="000000"/>
          <w:szCs w:val="24"/>
        </w:rPr>
      </w:pPr>
      <w:r w:rsidRPr="00D4368E">
        <w:rPr>
          <w:rFonts w:eastAsia="Arial"/>
          <w:color w:val="000000"/>
          <w:szCs w:val="24"/>
        </w:rPr>
        <w:t>The carrying value of short-term deposits with maturity dates of three months or less approximates their fair value.</w:t>
      </w:r>
    </w:p>
    <w:p w14:paraId="69787537" w14:textId="1216DB0A" w:rsidR="0079739A" w:rsidRDefault="008A00C4">
      <w:pPr>
        <w:spacing w:before="322" w:after="369" w:line="228" w:lineRule="exact"/>
        <w:ind w:left="720"/>
        <w:textAlignment w:val="baseline"/>
        <w:rPr>
          <w:rFonts w:eastAsia="Arial"/>
          <w:color w:val="000000"/>
          <w:szCs w:val="24"/>
        </w:rPr>
      </w:pPr>
      <w:r w:rsidRPr="00D4368E">
        <w:rPr>
          <w:rFonts w:eastAsia="Arial"/>
          <w:color w:val="000000"/>
          <w:szCs w:val="24"/>
        </w:rPr>
        <w:t>Of the $</w:t>
      </w:r>
      <w:r w:rsidR="00F137AE">
        <w:rPr>
          <w:rFonts w:eastAsia="Arial"/>
          <w:color w:val="000000"/>
          <w:szCs w:val="24"/>
        </w:rPr>
        <w:t>12,085,922</w:t>
      </w:r>
      <w:r w:rsidRPr="00D4368E">
        <w:rPr>
          <w:rFonts w:eastAsia="Arial"/>
          <w:color w:val="000000"/>
          <w:szCs w:val="24"/>
        </w:rPr>
        <w:t xml:space="preserve"> in the School's funds</w:t>
      </w:r>
      <w:r w:rsidR="003B57AD">
        <w:rPr>
          <w:rFonts w:eastAsia="Arial"/>
          <w:color w:val="000000"/>
          <w:szCs w:val="24"/>
        </w:rPr>
        <w:t xml:space="preserve"> (including Cash and Cash Equivalents and Investments)</w:t>
      </w:r>
      <w:r w:rsidRPr="00D4368E">
        <w:rPr>
          <w:rFonts w:eastAsia="Arial"/>
          <w:color w:val="000000"/>
          <w:szCs w:val="24"/>
        </w:rPr>
        <w:t>, $</w:t>
      </w:r>
      <w:r w:rsidR="00F137AE">
        <w:rPr>
          <w:rFonts w:eastAsia="Arial"/>
          <w:color w:val="000000"/>
          <w:szCs w:val="24"/>
        </w:rPr>
        <w:t>594,993</w:t>
      </w:r>
      <w:r w:rsidR="00DD6DCC">
        <w:rPr>
          <w:rFonts w:eastAsia="Arial"/>
          <w:color w:val="000000"/>
          <w:szCs w:val="24"/>
        </w:rPr>
        <w:t>7</w:t>
      </w:r>
      <w:r w:rsidRPr="00D4368E">
        <w:rPr>
          <w:rFonts w:eastAsia="Arial"/>
          <w:color w:val="000000"/>
          <w:szCs w:val="24"/>
        </w:rPr>
        <w:t xml:space="preserve"> is held on behalf of </w:t>
      </w:r>
    </w:p>
    <w:p w14:paraId="4714E093" w14:textId="64150CD5" w:rsidR="000037DB" w:rsidRDefault="008A00C4">
      <w:pPr>
        <w:spacing w:before="322" w:after="369" w:line="228" w:lineRule="exact"/>
        <w:ind w:left="720"/>
        <w:textAlignment w:val="baseline"/>
        <w:rPr>
          <w:rFonts w:eastAsia="Arial"/>
          <w:color w:val="000000"/>
          <w:szCs w:val="24"/>
        </w:rPr>
      </w:pPr>
      <w:r w:rsidRPr="00D4368E">
        <w:rPr>
          <w:rFonts w:eastAsia="Arial"/>
          <w:color w:val="000000"/>
          <w:szCs w:val="24"/>
        </w:rPr>
        <w:t>Homai Special Funds (20</w:t>
      </w:r>
      <w:r w:rsidR="004F6EBD">
        <w:rPr>
          <w:rFonts w:eastAsia="Arial"/>
          <w:color w:val="000000"/>
          <w:szCs w:val="24"/>
        </w:rPr>
        <w:t>2</w:t>
      </w:r>
      <w:r w:rsidR="00F137AE">
        <w:rPr>
          <w:rFonts w:eastAsia="Arial"/>
          <w:color w:val="000000"/>
          <w:szCs w:val="24"/>
        </w:rPr>
        <w:t>3</w:t>
      </w:r>
      <w:r w:rsidRPr="00D4368E">
        <w:rPr>
          <w:rFonts w:eastAsia="Arial"/>
          <w:color w:val="000000"/>
          <w:szCs w:val="24"/>
        </w:rPr>
        <w:t>: $</w:t>
      </w:r>
      <w:r w:rsidR="00F137AE">
        <w:rPr>
          <w:rFonts w:eastAsia="Arial"/>
          <w:color w:val="000000"/>
          <w:szCs w:val="24"/>
        </w:rPr>
        <w:t>607,407</w:t>
      </w:r>
      <w:r w:rsidRPr="00D4368E">
        <w:rPr>
          <w:rFonts w:eastAsia="Arial"/>
          <w:color w:val="000000"/>
          <w:szCs w:val="24"/>
        </w:rPr>
        <w:t>)</w:t>
      </w:r>
    </w:p>
    <w:tbl>
      <w:tblPr>
        <w:tblStyle w:val="TableGrid"/>
        <w:tblW w:w="13887" w:type="dxa"/>
        <w:tblLook w:val="04A0" w:firstRow="1" w:lastRow="0" w:firstColumn="1" w:lastColumn="0" w:noHBand="0" w:noVBand="1"/>
        <w:tblCaption w:val="Accounts Receivable"/>
        <w:tblDescription w:val="3 columns: 2016 Audit, 2016 Budget, 2015 Actual"/>
      </w:tblPr>
      <w:tblGrid>
        <w:gridCol w:w="6941"/>
        <w:gridCol w:w="1985"/>
        <w:gridCol w:w="2976"/>
        <w:gridCol w:w="1985"/>
      </w:tblGrid>
      <w:tr w:rsidR="00CA51A4" w14:paraId="60F1057B" w14:textId="77777777" w:rsidTr="00B71264">
        <w:trPr>
          <w:trHeight w:val="480"/>
          <w:tblHeader/>
        </w:trPr>
        <w:tc>
          <w:tcPr>
            <w:tcW w:w="6941" w:type="dxa"/>
          </w:tcPr>
          <w:p w14:paraId="7DF70D2A" w14:textId="77777777" w:rsidR="00CA51A4" w:rsidRPr="0094497B" w:rsidRDefault="00CA51A4" w:rsidP="00CA51A4">
            <w:pPr>
              <w:rPr>
                <w:rFonts w:cs="Arial"/>
                <w:b/>
                <w:szCs w:val="24"/>
              </w:rPr>
            </w:pPr>
            <w:r w:rsidRPr="0094497B">
              <w:rPr>
                <w:rFonts w:cs="Arial"/>
                <w:b/>
                <w:szCs w:val="24"/>
              </w:rPr>
              <w:t>1</w:t>
            </w:r>
            <w:r>
              <w:rPr>
                <w:rFonts w:cs="Arial"/>
                <w:b/>
                <w:szCs w:val="24"/>
              </w:rPr>
              <w:t>2</w:t>
            </w:r>
            <w:r>
              <w:rPr>
                <w:rFonts w:cs="Arial"/>
                <w:b/>
                <w:szCs w:val="24"/>
              </w:rPr>
              <w:tab/>
            </w:r>
            <w:r w:rsidRPr="0094497B">
              <w:rPr>
                <w:rFonts w:cs="Arial"/>
                <w:b/>
                <w:szCs w:val="24"/>
              </w:rPr>
              <w:t>Accounts receivable</w:t>
            </w:r>
          </w:p>
        </w:tc>
        <w:tc>
          <w:tcPr>
            <w:tcW w:w="1985" w:type="dxa"/>
          </w:tcPr>
          <w:p w14:paraId="09C10464" w14:textId="5340089F" w:rsidR="00CA51A4" w:rsidRPr="0094497B" w:rsidRDefault="00CA51A4" w:rsidP="00CA51A4">
            <w:pPr>
              <w:jc w:val="right"/>
              <w:rPr>
                <w:rFonts w:cs="Arial"/>
                <w:szCs w:val="24"/>
              </w:rPr>
            </w:pPr>
            <w:r>
              <w:rPr>
                <w:rFonts w:cs="Arial"/>
                <w:szCs w:val="24"/>
              </w:rPr>
              <w:t>202</w:t>
            </w:r>
            <w:r w:rsidR="00F137AE">
              <w:rPr>
                <w:rFonts w:cs="Arial"/>
                <w:szCs w:val="24"/>
              </w:rPr>
              <w:t>4</w:t>
            </w:r>
            <w:r>
              <w:rPr>
                <w:rFonts w:cs="Arial"/>
                <w:szCs w:val="24"/>
              </w:rPr>
              <w:t xml:space="preserve"> Actual</w:t>
            </w:r>
          </w:p>
        </w:tc>
        <w:tc>
          <w:tcPr>
            <w:tcW w:w="2976" w:type="dxa"/>
          </w:tcPr>
          <w:p w14:paraId="4CD214D1" w14:textId="08581852" w:rsidR="00CA51A4" w:rsidRPr="0094497B" w:rsidRDefault="00CA51A4" w:rsidP="00CA51A4">
            <w:pPr>
              <w:jc w:val="right"/>
              <w:rPr>
                <w:rFonts w:cs="Arial"/>
                <w:szCs w:val="24"/>
              </w:rPr>
            </w:pPr>
            <w:r>
              <w:rPr>
                <w:rFonts w:cs="Arial"/>
                <w:szCs w:val="24"/>
              </w:rPr>
              <w:t>202</w:t>
            </w:r>
            <w:r w:rsidR="00F137AE">
              <w:rPr>
                <w:rFonts w:cs="Arial"/>
                <w:szCs w:val="24"/>
              </w:rPr>
              <w:t>4</w:t>
            </w:r>
            <w:r>
              <w:rPr>
                <w:rFonts w:cs="Arial"/>
                <w:szCs w:val="24"/>
              </w:rPr>
              <w:t xml:space="preserve"> Budget (unaudited)</w:t>
            </w:r>
          </w:p>
        </w:tc>
        <w:tc>
          <w:tcPr>
            <w:tcW w:w="1985" w:type="dxa"/>
          </w:tcPr>
          <w:p w14:paraId="32758160" w14:textId="41B1308D" w:rsidR="00CA51A4" w:rsidRPr="0094497B" w:rsidRDefault="00CA51A4" w:rsidP="00CA51A4">
            <w:pPr>
              <w:jc w:val="right"/>
              <w:rPr>
                <w:rFonts w:cs="Arial"/>
                <w:szCs w:val="24"/>
              </w:rPr>
            </w:pPr>
            <w:r w:rsidRPr="0094497B">
              <w:rPr>
                <w:rFonts w:cs="Arial"/>
                <w:szCs w:val="24"/>
              </w:rPr>
              <w:t>20</w:t>
            </w:r>
            <w:r>
              <w:rPr>
                <w:rFonts w:cs="Arial"/>
                <w:szCs w:val="24"/>
              </w:rPr>
              <w:t>2</w:t>
            </w:r>
            <w:r w:rsidR="00F137AE">
              <w:rPr>
                <w:rFonts w:cs="Arial"/>
                <w:szCs w:val="24"/>
              </w:rPr>
              <w:t>3</w:t>
            </w:r>
            <w:r w:rsidRPr="0094497B">
              <w:rPr>
                <w:rFonts w:cs="Arial"/>
                <w:szCs w:val="24"/>
              </w:rPr>
              <w:t xml:space="preserve"> A</w:t>
            </w:r>
            <w:r>
              <w:rPr>
                <w:rFonts w:cs="Arial"/>
                <w:szCs w:val="24"/>
              </w:rPr>
              <w:t>ctual</w:t>
            </w:r>
          </w:p>
        </w:tc>
      </w:tr>
      <w:tr w:rsidR="00F137AE" w14:paraId="40FA96AF" w14:textId="77777777" w:rsidTr="00B71264">
        <w:trPr>
          <w:trHeight w:val="480"/>
        </w:trPr>
        <w:tc>
          <w:tcPr>
            <w:tcW w:w="6941" w:type="dxa"/>
          </w:tcPr>
          <w:p w14:paraId="196C3613" w14:textId="77777777" w:rsidR="00F137AE" w:rsidRPr="0094497B" w:rsidRDefault="00F137AE" w:rsidP="00F137AE">
            <w:pPr>
              <w:spacing w:before="108" w:after="3" w:line="220" w:lineRule="exact"/>
              <w:ind w:left="690"/>
              <w:textAlignment w:val="baseline"/>
              <w:rPr>
                <w:rFonts w:eastAsia="Arial"/>
                <w:color w:val="000000"/>
                <w:szCs w:val="24"/>
              </w:rPr>
            </w:pPr>
            <w:r>
              <w:rPr>
                <w:rFonts w:eastAsia="Arial"/>
                <w:color w:val="000000"/>
                <w:szCs w:val="24"/>
              </w:rPr>
              <w:t>Receivables</w:t>
            </w:r>
          </w:p>
        </w:tc>
        <w:tc>
          <w:tcPr>
            <w:tcW w:w="1985" w:type="dxa"/>
          </w:tcPr>
          <w:p w14:paraId="67632A14" w14:textId="23D6E8F0" w:rsidR="00F137AE" w:rsidRPr="0094497B" w:rsidRDefault="006932BD" w:rsidP="00F137AE">
            <w:pPr>
              <w:spacing w:before="108" w:after="3" w:line="220" w:lineRule="exact"/>
              <w:ind w:right="158"/>
              <w:jc w:val="right"/>
              <w:textAlignment w:val="baseline"/>
              <w:rPr>
                <w:rFonts w:eastAsia="Arial"/>
                <w:color w:val="000000"/>
                <w:szCs w:val="24"/>
              </w:rPr>
            </w:pPr>
            <w:r>
              <w:rPr>
                <w:rFonts w:eastAsia="Arial"/>
                <w:color w:val="000000"/>
                <w:szCs w:val="24"/>
              </w:rPr>
              <w:t>74,288</w:t>
            </w:r>
          </w:p>
        </w:tc>
        <w:tc>
          <w:tcPr>
            <w:tcW w:w="2976" w:type="dxa"/>
          </w:tcPr>
          <w:p w14:paraId="62521D6D" w14:textId="79E0D353" w:rsidR="00F137AE" w:rsidRPr="0094497B" w:rsidRDefault="0004126E" w:rsidP="00F137AE">
            <w:pPr>
              <w:spacing w:before="108" w:after="3" w:line="220" w:lineRule="exact"/>
              <w:ind w:right="297"/>
              <w:jc w:val="right"/>
              <w:textAlignment w:val="baseline"/>
              <w:rPr>
                <w:rFonts w:eastAsia="Arial"/>
                <w:color w:val="000000"/>
                <w:szCs w:val="24"/>
              </w:rPr>
            </w:pPr>
            <w:r>
              <w:rPr>
                <w:rFonts w:eastAsia="Arial"/>
                <w:color w:val="000000"/>
                <w:szCs w:val="24"/>
              </w:rPr>
              <w:t>187,336</w:t>
            </w:r>
          </w:p>
        </w:tc>
        <w:tc>
          <w:tcPr>
            <w:tcW w:w="1985" w:type="dxa"/>
          </w:tcPr>
          <w:p w14:paraId="033FC87A" w14:textId="7F530A6C" w:rsidR="00F137AE" w:rsidRPr="0094497B" w:rsidRDefault="00F137AE" w:rsidP="00F137AE">
            <w:pPr>
              <w:spacing w:before="108" w:after="3" w:line="220" w:lineRule="exact"/>
              <w:ind w:right="158"/>
              <w:jc w:val="right"/>
              <w:textAlignment w:val="baseline"/>
              <w:rPr>
                <w:rFonts w:eastAsia="Arial"/>
                <w:color w:val="000000"/>
                <w:szCs w:val="24"/>
              </w:rPr>
            </w:pPr>
            <w:r>
              <w:rPr>
                <w:rFonts w:eastAsia="Arial"/>
                <w:color w:val="000000"/>
                <w:szCs w:val="24"/>
              </w:rPr>
              <w:t>187,336</w:t>
            </w:r>
          </w:p>
        </w:tc>
      </w:tr>
      <w:tr w:rsidR="00F137AE" w14:paraId="2CF3DA7D" w14:textId="77777777" w:rsidTr="00B71264">
        <w:trPr>
          <w:trHeight w:val="480"/>
        </w:trPr>
        <w:tc>
          <w:tcPr>
            <w:tcW w:w="6941" w:type="dxa"/>
          </w:tcPr>
          <w:p w14:paraId="6873916A" w14:textId="77777777" w:rsidR="00F137AE" w:rsidRPr="0094497B" w:rsidRDefault="00F137AE" w:rsidP="00F137AE">
            <w:pPr>
              <w:spacing w:after="103" w:line="220" w:lineRule="exact"/>
              <w:ind w:left="690"/>
              <w:textAlignment w:val="baseline"/>
              <w:rPr>
                <w:rFonts w:eastAsia="Arial"/>
                <w:color w:val="000000"/>
                <w:szCs w:val="24"/>
              </w:rPr>
            </w:pPr>
            <w:r w:rsidRPr="0094497B">
              <w:rPr>
                <w:rFonts w:eastAsia="Arial"/>
                <w:color w:val="000000"/>
                <w:szCs w:val="24"/>
              </w:rPr>
              <w:t>Receivables from the Ministry of Education</w:t>
            </w:r>
          </w:p>
        </w:tc>
        <w:tc>
          <w:tcPr>
            <w:tcW w:w="1985" w:type="dxa"/>
          </w:tcPr>
          <w:p w14:paraId="349E782F" w14:textId="3ED53F25" w:rsidR="00F137AE" w:rsidRPr="0094497B" w:rsidRDefault="006932BD" w:rsidP="00F137AE">
            <w:pPr>
              <w:spacing w:after="103" w:line="220" w:lineRule="exact"/>
              <w:ind w:right="158"/>
              <w:jc w:val="right"/>
              <w:textAlignment w:val="baseline"/>
              <w:rPr>
                <w:rFonts w:eastAsia="Arial"/>
                <w:color w:val="000000"/>
                <w:szCs w:val="24"/>
              </w:rPr>
            </w:pPr>
            <w:r>
              <w:rPr>
                <w:rFonts w:eastAsia="Arial"/>
                <w:color w:val="000000"/>
                <w:szCs w:val="24"/>
              </w:rPr>
              <w:t>138,061</w:t>
            </w:r>
          </w:p>
        </w:tc>
        <w:tc>
          <w:tcPr>
            <w:tcW w:w="2976" w:type="dxa"/>
          </w:tcPr>
          <w:p w14:paraId="3E757366" w14:textId="3A164974" w:rsidR="00F137AE" w:rsidRPr="0094497B" w:rsidRDefault="0004126E" w:rsidP="00F137AE">
            <w:pPr>
              <w:spacing w:after="103" w:line="220" w:lineRule="exact"/>
              <w:ind w:right="297"/>
              <w:jc w:val="right"/>
              <w:textAlignment w:val="baseline"/>
              <w:rPr>
                <w:rFonts w:eastAsia="Arial"/>
                <w:color w:val="000000"/>
                <w:szCs w:val="24"/>
              </w:rPr>
            </w:pPr>
            <w:r>
              <w:rPr>
                <w:rFonts w:eastAsia="Arial"/>
                <w:color w:val="000000"/>
                <w:szCs w:val="24"/>
              </w:rPr>
              <w:t>8,204</w:t>
            </w:r>
          </w:p>
        </w:tc>
        <w:tc>
          <w:tcPr>
            <w:tcW w:w="1985" w:type="dxa"/>
          </w:tcPr>
          <w:p w14:paraId="3AD8DF1B" w14:textId="03F94206" w:rsidR="00F137AE" w:rsidRPr="0094497B" w:rsidRDefault="00F137AE" w:rsidP="00F137AE">
            <w:pPr>
              <w:spacing w:after="103" w:line="220" w:lineRule="exact"/>
              <w:ind w:right="158"/>
              <w:jc w:val="right"/>
              <w:textAlignment w:val="baseline"/>
              <w:rPr>
                <w:rFonts w:eastAsia="Arial"/>
                <w:color w:val="000000"/>
                <w:szCs w:val="24"/>
              </w:rPr>
            </w:pPr>
            <w:r>
              <w:rPr>
                <w:rFonts w:eastAsia="Arial"/>
                <w:color w:val="000000"/>
                <w:szCs w:val="24"/>
              </w:rPr>
              <w:t>8,204</w:t>
            </w:r>
          </w:p>
        </w:tc>
      </w:tr>
      <w:tr w:rsidR="00F137AE" w14:paraId="6D58D95D" w14:textId="77777777" w:rsidTr="00B71264">
        <w:trPr>
          <w:trHeight w:val="480"/>
        </w:trPr>
        <w:tc>
          <w:tcPr>
            <w:tcW w:w="6941" w:type="dxa"/>
          </w:tcPr>
          <w:p w14:paraId="2211B26C" w14:textId="77777777" w:rsidR="00F137AE" w:rsidRPr="0094497B" w:rsidRDefault="00F137AE" w:rsidP="00F137AE">
            <w:pPr>
              <w:spacing w:before="123" w:after="118" w:line="220" w:lineRule="exact"/>
              <w:ind w:left="690"/>
              <w:textAlignment w:val="baseline"/>
              <w:rPr>
                <w:rFonts w:eastAsia="Arial"/>
                <w:color w:val="000000"/>
                <w:szCs w:val="24"/>
              </w:rPr>
            </w:pPr>
            <w:r w:rsidRPr="0094497B">
              <w:rPr>
                <w:rFonts w:eastAsia="Arial"/>
                <w:color w:val="000000"/>
                <w:szCs w:val="24"/>
              </w:rPr>
              <w:lastRenderedPageBreak/>
              <w:t>Interest accrued</w:t>
            </w:r>
          </w:p>
        </w:tc>
        <w:tc>
          <w:tcPr>
            <w:tcW w:w="1985" w:type="dxa"/>
          </w:tcPr>
          <w:p w14:paraId="1BF697E1" w14:textId="3A8CE77B" w:rsidR="00F137AE" w:rsidRPr="0094497B" w:rsidRDefault="006932BD" w:rsidP="00F137AE">
            <w:pPr>
              <w:spacing w:before="123" w:after="118" w:line="220" w:lineRule="exact"/>
              <w:ind w:right="158"/>
              <w:jc w:val="right"/>
              <w:textAlignment w:val="baseline"/>
              <w:rPr>
                <w:rFonts w:eastAsia="Arial"/>
                <w:color w:val="000000"/>
                <w:szCs w:val="24"/>
              </w:rPr>
            </w:pPr>
            <w:r>
              <w:rPr>
                <w:rFonts w:eastAsia="Arial"/>
                <w:color w:val="000000"/>
                <w:szCs w:val="24"/>
              </w:rPr>
              <w:t>207,340</w:t>
            </w:r>
          </w:p>
        </w:tc>
        <w:tc>
          <w:tcPr>
            <w:tcW w:w="2976" w:type="dxa"/>
          </w:tcPr>
          <w:p w14:paraId="5E2D4085" w14:textId="0F23FA0A" w:rsidR="00F137AE" w:rsidRPr="0094497B" w:rsidRDefault="0004126E" w:rsidP="00F137AE">
            <w:pPr>
              <w:spacing w:before="123" w:after="118" w:line="220" w:lineRule="exact"/>
              <w:ind w:right="297"/>
              <w:jc w:val="right"/>
              <w:textAlignment w:val="baseline"/>
              <w:rPr>
                <w:rFonts w:eastAsia="Arial"/>
                <w:color w:val="000000"/>
                <w:szCs w:val="24"/>
              </w:rPr>
            </w:pPr>
            <w:r>
              <w:rPr>
                <w:rFonts w:eastAsia="Arial"/>
                <w:color w:val="000000"/>
                <w:szCs w:val="24"/>
              </w:rPr>
              <w:t>273,538</w:t>
            </w:r>
          </w:p>
        </w:tc>
        <w:tc>
          <w:tcPr>
            <w:tcW w:w="1985" w:type="dxa"/>
          </w:tcPr>
          <w:p w14:paraId="0911077C" w14:textId="58606D00" w:rsidR="00F137AE" w:rsidRPr="0094497B" w:rsidRDefault="00F137AE" w:rsidP="00F137AE">
            <w:pPr>
              <w:spacing w:before="123" w:after="118" w:line="220" w:lineRule="exact"/>
              <w:ind w:right="158"/>
              <w:jc w:val="right"/>
              <w:textAlignment w:val="baseline"/>
              <w:rPr>
                <w:rFonts w:eastAsia="Arial"/>
                <w:color w:val="000000"/>
                <w:szCs w:val="24"/>
              </w:rPr>
            </w:pPr>
            <w:r>
              <w:rPr>
                <w:rFonts w:eastAsia="Arial"/>
                <w:color w:val="000000"/>
                <w:szCs w:val="24"/>
              </w:rPr>
              <w:t>273,538</w:t>
            </w:r>
          </w:p>
        </w:tc>
      </w:tr>
      <w:tr w:rsidR="00F137AE" w14:paraId="2E2A92D7" w14:textId="77777777" w:rsidTr="00B71264">
        <w:trPr>
          <w:trHeight w:val="480"/>
        </w:trPr>
        <w:tc>
          <w:tcPr>
            <w:tcW w:w="6941" w:type="dxa"/>
          </w:tcPr>
          <w:p w14:paraId="0497C345" w14:textId="77777777" w:rsidR="00F137AE" w:rsidRPr="0094497B" w:rsidRDefault="00F137AE" w:rsidP="00F137AE">
            <w:pPr>
              <w:spacing w:before="122" w:line="223" w:lineRule="exact"/>
              <w:ind w:left="690"/>
              <w:textAlignment w:val="baseline"/>
              <w:rPr>
                <w:rFonts w:eastAsia="Arial"/>
                <w:color w:val="000000"/>
                <w:szCs w:val="24"/>
              </w:rPr>
            </w:pPr>
            <w:r w:rsidRPr="0094497B">
              <w:rPr>
                <w:rFonts w:eastAsia="Arial"/>
                <w:color w:val="000000"/>
                <w:szCs w:val="24"/>
              </w:rPr>
              <w:t>Staffing Banking underusage</w:t>
            </w:r>
          </w:p>
        </w:tc>
        <w:tc>
          <w:tcPr>
            <w:tcW w:w="1985" w:type="dxa"/>
          </w:tcPr>
          <w:p w14:paraId="4D2AD28E" w14:textId="4A992AAE" w:rsidR="00F137AE" w:rsidRPr="0094497B" w:rsidRDefault="006932BD" w:rsidP="00F137AE">
            <w:pPr>
              <w:spacing w:before="122" w:after="3" w:line="220" w:lineRule="exact"/>
              <w:ind w:right="158"/>
              <w:jc w:val="right"/>
              <w:textAlignment w:val="baseline"/>
              <w:rPr>
                <w:rFonts w:eastAsia="Arial"/>
                <w:color w:val="000000"/>
                <w:szCs w:val="24"/>
              </w:rPr>
            </w:pPr>
            <w:r>
              <w:rPr>
                <w:rFonts w:eastAsia="Arial"/>
                <w:color w:val="000000"/>
                <w:szCs w:val="24"/>
              </w:rPr>
              <w:t>-</w:t>
            </w:r>
          </w:p>
        </w:tc>
        <w:tc>
          <w:tcPr>
            <w:tcW w:w="2976" w:type="dxa"/>
          </w:tcPr>
          <w:p w14:paraId="7EDC7D08" w14:textId="723C15BD" w:rsidR="00F137AE" w:rsidRPr="0094497B" w:rsidRDefault="0004126E" w:rsidP="00F137AE">
            <w:pPr>
              <w:spacing w:before="122" w:after="3" w:line="220" w:lineRule="exact"/>
              <w:ind w:right="297"/>
              <w:jc w:val="right"/>
              <w:textAlignment w:val="baseline"/>
              <w:rPr>
                <w:rFonts w:eastAsia="Arial"/>
                <w:color w:val="000000"/>
                <w:szCs w:val="24"/>
              </w:rPr>
            </w:pPr>
            <w:r>
              <w:rPr>
                <w:rFonts w:eastAsia="Arial"/>
                <w:color w:val="000000"/>
                <w:szCs w:val="24"/>
              </w:rPr>
              <w:t>-</w:t>
            </w:r>
          </w:p>
        </w:tc>
        <w:tc>
          <w:tcPr>
            <w:tcW w:w="1985" w:type="dxa"/>
          </w:tcPr>
          <w:p w14:paraId="6BB587E0" w14:textId="40F1349C" w:rsidR="00F137AE" w:rsidRPr="0094497B" w:rsidRDefault="00F137AE" w:rsidP="00F137AE">
            <w:pPr>
              <w:spacing w:before="122" w:after="3" w:line="220" w:lineRule="exact"/>
              <w:ind w:right="158"/>
              <w:jc w:val="right"/>
              <w:textAlignment w:val="baseline"/>
              <w:rPr>
                <w:rFonts w:eastAsia="Arial"/>
                <w:color w:val="000000"/>
                <w:szCs w:val="24"/>
              </w:rPr>
            </w:pPr>
            <w:r>
              <w:rPr>
                <w:rFonts w:eastAsia="Arial"/>
                <w:color w:val="000000"/>
                <w:szCs w:val="24"/>
              </w:rPr>
              <w:t>415,599</w:t>
            </w:r>
          </w:p>
        </w:tc>
      </w:tr>
      <w:tr w:rsidR="00F137AE" w14:paraId="2916778E" w14:textId="77777777" w:rsidTr="00B71264">
        <w:trPr>
          <w:trHeight w:val="480"/>
        </w:trPr>
        <w:tc>
          <w:tcPr>
            <w:tcW w:w="6941" w:type="dxa"/>
          </w:tcPr>
          <w:p w14:paraId="324FFC53" w14:textId="77777777" w:rsidR="00F137AE" w:rsidRPr="0094497B" w:rsidRDefault="00F137AE" w:rsidP="00F137AE">
            <w:pPr>
              <w:spacing w:line="227" w:lineRule="exact"/>
              <w:ind w:left="720" w:right="3240"/>
              <w:textAlignment w:val="baseline"/>
              <w:rPr>
                <w:rFonts w:eastAsia="Arial"/>
                <w:color w:val="000000"/>
                <w:spacing w:val="-2"/>
                <w:szCs w:val="24"/>
              </w:rPr>
            </w:pPr>
            <w:r w:rsidRPr="0094497B">
              <w:rPr>
                <w:rFonts w:eastAsia="Arial"/>
                <w:color w:val="000000"/>
                <w:spacing w:val="-2"/>
                <w:szCs w:val="24"/>
              </w:rPr>
              <w:t>Teacher salaries grant</w:t>
            </w:r>
          </w:p>
        </w:tc>
        <w:tc>
          <w:tcPr>
            <w:tcW w:w="1985" w:type="dxa"/>
          </w:tcPr>
          <w:p w14:paraId="418FDB29" w14:textId="368A8D2A" w:rsidR="00F137AE" w:rsidRPr="0094497B" w:rsidRDefault="006932BD" w:rsidP="00F137AE">
            <w:pPr>
              <w:spacing w:before="233" w:after="3" w:line="220" w:lineRule="exact"/>
              <w:ind w:right="158"/>
              <w:jc w:val="right"/>
              <w:textAlignment w:val="baseline"/>
              <w:rPr>
                <w:rFonts w:eastAsia="Arial"/>
                <w:color w:val="000000"/>
                <w:szCs w:val="24"/>
              </w:rPr>
            </w:pPr>
            <w:r>
              <w:rPr>
                <w:rFonts w:eastAsia="Arial"/>
                <w:color w:val="000000"/>
                <w:szCs w:val="24"/>
              </w:rPr>
              <w:t>1,382,086</w:t>
            </w:r>
          </w:p>
        </w:tc>
        <w:tc>
          <w:tcPr>
            <w:tcW w:w="2976" w:type="dxa"/>
          </w:tcPr>
          <w:p w14:paraId="46D79A06" w14:textId="7A44C4E3" w:rsidR="00F137AE" w:rsidRPr="0094497B" w:rsidRDefault="0004126E" w:rsidP="00F137AE">
            <w:pPr>
              <w:spacing w:before="233" w:after="3" w:line="220" w:lineRule="exact"/>
              <w:ind w:right="297"/>
              <w:jc w:val="right"/>
              <w:textAlignment w:val="baseline"/>
              <w:rPr>
                <w:rFonts w:eastAsia="Arial"/>
                <w:color w:val="000000"/>
                <w:szCs w:val="24"/>
              </w:rPr>
            </w:pPr>
            <w:r>
              <w:rPr>
                <w:rFonts w:eastAsia="Arial"/>
                <w:color w:val="000000"/>
                <w:szCs w:val="24"/>
              </w:rPr>
              <w:t>1,204,657</w:t>
            </w:r>
          </w:p>
        </w:tc>
        <w:tc>
          <w:tcPr>
            <w:tcW w:w="1985" w:type="dxa"/>
          </w:tcPr>
          <w:p w14:paraId="583CA1C2" w14:textId="353DF2AB" w:rsidR="00F137AE" w:rsidRPr="0094497B" w:rsidRDefault="00F137AE" w:rsidP="00F137AE">
            <w:pPr>
              <w:spacing w:before="233" w:after="3" w:line="220" w:lineRule="exact"/>
              <w:ind w:right="158"/>
              <w:jc w:val="right"/>
              <w:textAlignment w:val="baseline"/>
              <w:rPr>
                <w:rFonts w:eastAsia="Arial"/>
                <w:color w:val="000000"/>
                <w:szCs w:val="24"/>
              </w:rPr>
            </w:pPr>
            <w:r>
              <w:rPr>
                <w:rFonts w:eastAsia="Arial"/>
                <w:color w:val="000000"/>
                <w:szCs w:val="24"/>
              </w:rPr>
              <w:t>1,204,657</w:t>
            </w:r>
          </w:p>
        </w:tc>
      </w:tr>
      <w:tr w:rsidR="00F137AE" w14:paraId="3E669938" w14:textId="77777777" w:rsidTr="00B71264">
        <w:trPr>
          <w:trHeight w:val="480"/>
        </w:trPr>
        <w:tc>
          <w:tcPr>
            <w:tcW w:w="6941" w:type="dxa"/>
          </w:tcPr>
          <w:p w14:paraId="5DF54186" w14:textId="77777777" w:rsidR="00F137AE" w:rsidRPr="0094497B" w:rsidRDefault="00F137AE" w:rsidP="00F137AE">
            <w:pPr>
              <w:spacing w:line="227" w:lineRule="exact"/>
              <w:ind w:left="720" w:right="3240"/>
              <w:textAlignment w:val="baseline"/>
              <w:rPr>
                <w:rFonts w:eastAsia="Arial"/>
                <w:b/>
                <w:color w:val="000000"/>
                <w:spacing w:val="-2"/>
                <w:szCs w:val="24"/>
              </w:rPr>
            </w:pPr>
            <w:r w:rsidRPr="0094497B">
              <w:rPr>
                <w:rFonts w:eastAsia="Arial"/>
                <w:b/>
                <w:color w:val="000000"/>
                <w:spacing w:val="-2"/>
                <w:szCs w:val="24"/>
              </w:rPr>
              <w:t>Totals</w:t>
            </w:r>
          </w:p>
        </w:tc>
        <w:tc>
          <w:tcPr>
            <w:tcW w:w="1985" w:type="dxa"/>
          </w:tcPr>
          <w:p w14:paraId="24DFA1B3" w14:textId="56F8F3E6" w:rsidR="00F137AE" w:rsidRPr="00001821" w:rsidRDefault="006932BD" w:rsidP="00F137AE">
            <w:pPr>
              <w:spacing w:before="195" w:after="14" w:line="223" w:lineRule="exact"/>
              <w:ind w:right="164"/>
              <w:jc w:val="right"/>
              <w:textAlignment w:val="baseline"/>
              <w:rPr>
                <w:rFonts w:eastAsia="Arial" w:cs="Arial"/>
                <w:b/>
                <w:color w:val="000000"/>
                <w:szCs w:val="24"/>
              </w:rPr>
            </w:pPr>
            <w:r>
              <w:rPr>
                <w:rFonts w:eastAsia="Arial" w:cs="Arial"/>
                <w:b/>
                <w:color w:val="000000"/>
                <w:szCs w:val="24"/>
              </w:rPr>
              <w:t>1,801,675</w:t>
            </w:r>
          </w:p>
        </w:tc>
        <w:tc>
          <w:tcPr>
            <w:tcW w:w="2976" w:type="dxa"/>
          </w:tcPr>
          <w:p w14:paraId="324B18B5" w14:textId="06594A99" w:rsidR="00F137AE" w:rsidRPr="00001821" w:rsidRDefault="0004126E" w:rsidP="00F137AE">
            <w:pPr>
              <w:spacing w:before="195" w:after="14" w:line="223" w:lineRule="exact"/>
              <w:ind w:right="221"/>
              <w:jc w:val="right"/>
              <w:textAlignment w:val="baseline"/>
              <w:rPr>
                <w:rFonts w:eastAsia="Arial" w:cs="Arial"/>
                <w:b/>
                <w:color w:val="000000"/>
                <w:szCs w:val="24"/>
              </w:rPr>
            </w:pPr>
            <w:r>
              <w:rPr>
                <w:rFonts w:eastAsia="Arial" w:cs="Arial"/>
                <w:b/>
                <w:color w:val="000000"/>
                <w:szCs w:val="24"/>
              </w:rPr>
              <w:t>1,673,735</w:t>
            </w:r>
          </w:p>
        </w:tc>
        <w:tc>
          <w:tcPr>
            <w:tcW w:w="1985" w:type="dxa"/>
          </w:tcPr>
          <w:p w14:paraId="05FFB8F1" w14:textId="429D3200" w:rsidR="00F137AE" w:rsidRPr="00001821" w:rsidRDefault="00F137AE" w:rsidP="00F137AE">
            <w:pPr>
              <w:spacing w:before="195" w:after="14" w:line="223" w:lineRule="exact"/>
              <w:ind w:right="164"/>
              <w:jc w:val="right"/>
              <w:textAlignment w:val="baseline"/>
              <w:rPr>
                <w:rFonts w:eastAsia="Arial" w:cs="Arial"/>
                <w:b/>
                <w:color w:val="000000"/>
                <w:szCs w:val="24"/>
              </w:rPr>
            </w:pPr>
            <w:r>
              <w:rPr>
                <w:rFonts w:eastAsia="Arial" w:cs="Arial"/>
                <w:b/>
                <w:color w:val="000000"/>
                <w:szCs w:val="24"/>
              </w:rPr>
              <w:t>2,089,334</w:t>
            </w:r>
          </w:p>
        </w:tc>
      </w:tr>
      <w:tr w:rsidR="00F137AE" w14:paraId="05BDFB2F" w14:textId="77777777" w:rsidTr="00B71264">
        <w:trPr>
          <w:trHeight w:val="480"/>
        </w:trPr>
        <w:tc>
          <w:tcPr>
            <w:tcW w:w="6941" w:type="dxa"/>
          </w:tcPr>
          <w:p w14:paraId="0110BE82" w14:textId="03890FE2" w:rsidR="00F137AE" w:rsidRPr="0094497B" w:rsidRDefault="00F137AE" w:rsidP="00F137AE">
            <w:pPr>
              <w:rPr>
                <w:rFonts w:cs="Arial"/>
                <w:szCs w:val="24"/>
              </w:rPr>
            </w:pPr>
            <w:r>
              <w:rPr>
                <w:rFonts w:cs="Arial"/>
                <w:szCs w:val="24"/>
              </w:rPr>
              <w:t>Re</w:t>
            </w:r>
            <w:r w:rsidRPr="0094497B">
              <w:rPr>
                <w:rFonts w:cs="Arial"/>
                <w:szCs w:val="24"/>
              </w:rPr>
              <w:t>ceivables from Ex</w:t>
            </w:r>
            <w:r>
              <w:rPr>
                <w:rFonts w:cs="Arial"/>
                <w:szCs w:val="24"/>
              </w:rPr>
              <w:t>c</w:t>
            </w:r>
            <w:r w:rsidRPr="0094497B">
              <w:rPr>
                <w:rFonts w:cs="Arial"/>
                <w:szCs w:val="24"/>
              </w:rPr>
              <w:t>hange transactions</w:t>
            </w:r>
          </w:p>
        </w:tc>
        <w:tc>
          <w:tcPr>
            <w:tcW w:w="1985" w:type="dxa"/>
          </w:tcPr>
          <w:p w14:paraId="7A692770" w14:textId="70C5071A" w:rsidR="00F137AE" w:rsidRPr="0094497B" w:rsidRDefault="006932BD" w:rsidP="00F137AE">
            <w:pPr>
              <w:ind w:right="174"/>
              <w:jc w:val="right"/>
              <w:rPr>
                <w:rFonts w:cs="Arial"/>
                <w:szCs w:val="24"/>
              </w:rPr>
            </w:pPr>
            <w:r>
              <w:rPr>
                <w:rFonts w:cs="Arial"/>
                <w:szCs w:val="24"/>
              </w:rPr>
              <w:t>207,340</w:t>
            </w:r>
          </w:p>
        </w:tc>
        <w:tc>
          <w:tcPr>
            <w:tcW w:w="2976" w:type="dxa"/>
          </w:tcPr>
          <w:p w14:paraId="2F1AE5F5" w14:textId="6C18A66A" w:rsidR="00F137AE" w:rsidRPr="0094497B" w:rsidRDefault="0004126E" w:rsidP="00F137AE">
            <w:pPr>
              <w:ind w:right="174"/>
              <w:jc w:val="right"/>
              <w:rPr>
                <w:rFonts w:cs="Arial"/>
                <w:szCs w:val="24"/>
              </w:rPr>
            </w:pPr>
            <w:r>
              <w:rPr>
                <w:rFonts w:cs="Arial"/>
                <w:szCs w:val="24"/>
              </w:rPr>
              <w:t>273,538</w:t>
            </w:r>
          </w:p>
        </w:tc>
        <w:tc>
          <w:tcPr>
            <w:tcW w:w="1985" w:type="dxa"/>
          </w:tcPr>
          <w:p w14:paraId="35F4A72B" w14:textId="024E3AB2" w:rsidR="00F137AE" w:rsidRPr="0094497B" w:rsidRDefault="00F137AE" w:rsidP="00F137AE">
            <w:pPr>
              <w:ind w:right="174"/>
              <w:jc w:val="right"/>
              <w:rPr>
                <w:rFonts w:cs="Arial"/>
                <w:szCs w:val="24"/>
              </w:rPr>
            </w:pPr>
            <w:r>
              <w:rPr>
                <w:rFonts w:cs="Arial"/>
                <w:szCs w:val="24"/>
              </w:rPr>
              <w:t>273,538</w:t>
            </w:r>
          </w:p>
        </w:tc>
      </w:tr>
      <w:tr w:rsidR="00F137AE" w14:paraId="7A963F59" w14:textId="77777777" w:rsidTr="00B71264">
        <w:trPr>
          <w:trHeight w:val="480"/>
        </w:trPr>
        <w:tc>
          <w:tcPr>
            <w:tcW w:w="6941" w:type="dxa"/>
          </w:tcPr>
          <w:p w14:paraId="6459F664" w14:textId="3C3314FD" w:rsidR="00F137AE" w:rsidRPr="0094497B" w:rsidRDefault="00F137AE" w:rsidP="00F137AE">
            <w:pPr>
              <w:rPr>
                <w:rFonts w:cs="Arial"/>
                <w:szCs w:val="24"/>
              </w:rPr>
            </w:pPr>
            <w:r w:rsidRPr="0094497B">
              <w:rPr>
                <w:rFonts w:cs="Arial"/>
                <w:szCs w:val="24"/>
              </w:rPr>
              <w:t>Receivables from non-ex</w:t>
            </w:r>
            <w:r>
              <w:rPr>
                <w:rFonts w:cs="Arial"/>
                <w:szCs w:val="24"/>
              </w:rPr>
              <w:t>c</w:t>
            </w:r>
            <w:r w:rsidRPr="0094497B">
              <w:rPr>
                <w:rFonts w:cs="Arial"/>
                <w:szCs w:val="24"/>
              </w:rPr>
              <w:t>hange transactions</w:t>
            </w:r>
          </w:p>
        </w:tc>
        <w:tc>
          <w:tcPr>
            <w:tcW w:w="1985" w:type="dxa"/>
          </w:tcPr>
          <w:p w14:paraId="6A4E3CA2" w14:textId="472BE609" w:rsidR="00F137AE" w:rsidRPr="0094497B" w:rsidRDefault="006932BD" w:rsidP="00F137AE">
            <w:pPr>
              <w:spacing w:before="123" w:line="223" w:lineRule="exact"/>
              <w:ind w:right="164"/>
              <w:jc w:val="right"/>
              <w:textAlignment w:val="baseline"/>
              <w:rPr>
                <w:rFonts w:eastAsia="Arial" w:cs="Arial"/>
                <w:color w:val="000000"/>
                <w:szCs w:val="24"/>
              </w:rPr>
            </w:pPr>
            <w:r>
              <w:rPr>
                <w:rFonts w:eastAsia="Arial" w:cs="Arial"/>
                <w:color w:val="000000"/>
                <w:szCs w:val="24"/>
              </w:rPr>
              <w:t>1,594,335</w:t>
            </w:r>
          </w:p>
        </w:tc>
        <w:tc>
          <w:tcPr>
            <w:tcW w:w="2976" w:type="dxa"/>
          </w:tcPr>
          <w:p w14:paraId="5678F8AE" w14:textId="27603733" w:rsidR="00F137AE" w:rsidRPr="0094497B" w:rsidRDefault="0004126E" w:rsidP="00F137AE">
            <w:pPr>
              <w:spacing w:before="123" w:line="223" w:lineRule="exact"/>
              <w:ind w:right="221"/>
              <w:jc w:val="right"/>
              <w:textAlignment w:val="baseline"/>
              <w:rPr>
                <w:rFonts w:eastAsia="Arial" w:cs="Arial"/>
                <w:color w:val="000000"/>
                <w:szCs w:val="24"/>
              </w:rPr>
            </w:pPr>
            <w:r>
              <w:rPr>
                <w:rFonts w:eastAsia="Arial" w:cs="Arial"/>
                <w:color w:val="000000"/>
                <w:szCs w:val="24"/>
              </w:rPr>
              <w:t>1,400,197</w:t>
            </w:r>
          </w:p>
        </w:tc>
        <w:tc>
          <w:tcPr>
            <w:tcW w:w="1985" w:type="dxa"/>
          </w:tcPr>
          <w:p w14:paraId="79E8FF47" w14:textId="24767C6E" w:rsidR="00F137AE" w:rsidRPr="0094497B" w:rsidRDefault="00F137AE" w:rsidP="00F137AE">
            <w:pPr>
              <w:spacing w:before="123" w:line="223" w:lineRule="exact"/>
              <w:ind w:right="164"/>
              <w:jc w:val="right"/>
              <w:textAlignment w:val="baseline"/>
              <w:rPr>
                <w:rFonts w:eastAsia="Arial" w:cs="Arial"/>
                <w:color w:val="000000"/>
                <w:szCs w:val="24"/>
              </w:rPr>
            </w:pPr>
            <w:r>
              <w:rPr>
                <w:rFonts w:eastAsia="Arial" w:cs="Arial"/>
                <w:color w:val="000000"/>
                <w:szCs w:val="24"/>
              </w:rPr>
              <w:t>1,815,796</w:t>
            </w:r>
          </w:p>
        </w:tc>
      </w:tr>
      <w:tr w:rsidR="00F137AE" w14:paraId="5665DC15" w14:textId="77777777" w:rsidTr="00B71264">
        <w:trPr>
          <w:trHeight w:val="480"/>
        </w:trPr>
        <w:tc>
          <w:tcPr>
            <w:tcW w:w="6941" w:type="dxa"/>
          </w:tcPr>
          <w:p w14:paraId="71094392" w14:textId="77777777" w:rsidR="00F137AE" w:rsidRPr="0094497B" w:rsidRDefault="00F137AE" w:rsidP="00F137AE">
            <w:pPr>
              <w:rPr>
                <w:rFonts w:cs="Arial"/>
                <w:szCs w:val="24"/>
              </w:rPr>
            </w:pPr>
          </w:p>
        </w:tc>
        <w:tc>
          <w:tcPr>
            <w:tcW w:w="1985" w:type="dxa"/>
          </w:tcPr>
          <w:p w14:paraId="0B723D31" w14:textId="57A8BF9D" w:rsidR="00F137AE" w:rsidRPr="00001821" w:rsidRDefault="006932BD" w:rsidP="00F137AE">
            <w:pPr>
              <w:spacing w:before="238" w:after="19" w:line="223" w:lineRule="exact"/>
              <w:ind w:right="164"/>
              <w:jc w:val="right"/>
              <w:textAlignment w:val="baseline"/>
              <w:rPr>
                <w:rFonts w:eastAsia="Arial" w:cs="Arial"/>
                <w:b/>
                <w:color w:val="000000"/>
                <w:szCs w:val="24"/>
              </w:rPr>
            </w:pPr>
            <w:r>
              <w:rPr>
                <w:rFonts w:eastAsia="Arial" w:cs="Arial"/>
                <w:b/>
                <w:color w:val="000000"/>
                <w:szCs w:val="24"/>
              </w:rPr>
              <w:t>1,801,675</w:t>
            </w:r>
          </w:p>
        </w:tc>
        <w:tc>
          <w:tcPr>
            <w:tcW w:w="2976" w:type="dxa"/>
          </w:tcPr>
          <w:p w14:paraId="38A22BBC" w14:textId="3D045A99" w:rsidR="00F137AE" w:rsidRPr="00001821" w:rsidRDefault="0004126E" w:rsidP="00F137AE">
            <w:pPr>
              <w:spacing w:before="238" w:after="19" w:line="223" w:lineRule="exact"/>
              <w:ind w:right="221"/>
              <w:jc w:val="right"/>
              <w:textAlignment w:val="baseline"/>
              <w:rPr>
                <w:rFonts w:eastAsia="Arial" w:cs="Arial"/>
                <w:b/>
                <w:color w:val="000000"/>
                <w:szCs w:val="24"/>
              </w:rPr>
            </w:pPr>
            <w:r>
              <w:rPr>
                <w:rFonts w:eastAsia="Arial" w:cs="Arial"/>
                <w:b/>
                <w:color w:val="000000"/>
                <w:szCs w:val="24"/>
              </w:rPr>
              <w:t>1,673,735</w:t>
            </w:r>
          </w:p>
        </w:tc>
        <w:tc>
          <w:tcPr>
            <w:tcW w:w="1985" w:type="dxa"/>
          </w:tcPr>
          <w:p w14:paraId="4074A835" w14:textId="45A05CC0" w:rsidR="00F137AE" w:rsidRPr="00001821" w:rsidRDefault="00F137AE" w:rsidP="00F137AE">
            <w:pPr>
              <w:spacing w:before="238" w:after="19" w:line="223" w:lineRule="exact"/>
              <w:ind w:right="164"/>
              <w:jc w:val="right"/>
              <w:textAlignment w:val="baseline"/>
              <w:rPr>
                <w:rFonts w:eastAsia="Arial" w:cs="Arial"/>
                <w:b/>
                <w:color w:val="000000"/>
                <w:szCs w:val="24"/>
              </w:rPr>
            </w:pPr>
            <w:r>
              <w:rPr>
                <w:rFonts w:eastAsia="Arial" w:cs="Arial"/>
                <w:b/>
                <w:color w:val="000000"/>
                <w:szCs w:val="24"/>
              </w:rPr>
              <w:t>2,089,334</w:t>
            </w:r>
          </w:p>
        </w:tc>
      </w:tr>
    </w:tbl>
    <w:p w14:paraId="1CB901E0" w14:textId="77777777" w:rsidR="0024061F" w:rsidRDefault="0024061F">
      <w:pPr>
        <w:rPr>
          <w:sz w:val="2"/>
        </w:rPr>
      </w:pPr>
    </w:p>
    <w:p w14:paraId="0089A59A" w14:textId="77777777" w:rsidR="00D4368E" w:rsidRDefault="00D4368E"/>
    <w:tbl>
      <w:tblPr>
        <w:tblStyle w:val="TableGrid"/>
        <w:tblW w:w="13887" w:type="dxa"/>
        <w:tblLayout w:type="fixed"/>
        <w:tblLook w:val="04A0" w:firstRow="1" w:lastRow="0" w:firstColumn="1" w:lastColumn="0" w:noHBand="0" w:noVBand="1"/>
        <w:tblCaption w:val="Inventories"/>
        <w:tblDescription w:val="4 columns: Inventories descriptor, 2023 actual, 2023 budget (unaudited) and 2022 actual"/>
      </w:tblPr>
      <w:tblGrid>
        <w:gridCol w:w="6941"/>
        <w:gridCol w:w="1985"/>
        <w:gridCol w:w="2976"/>
        <w:gridCol w:w="1985"/>
      </w:tblGrid>
      <w:tr w:rsidR="00CA51A4" w14:paraId="57E01E4A" w14:textId="77777777" w:rsidTr="001F5C49">
        <w:trPr>
          <w:trHeight w:val="340"/>
          <w:tblHeader/>
        </w:trPr>
        <w:tc>
          <w:tcPr>
            <w:tcW w:w="6941" w:type="dxa"/>
          </w:tcPr>
          <w:p w14:paraId="3BA2B367" w14:textId="77777777" w:rsidR="00CA51A4" w:rsidRPr="00F26893" w:rsidRDefault="00CA51A4" w:rsidP="00CA51A4">
            <w:pPr>
              <w:spacing w:before="37" w:after="113" w:line="229" w:lineRule="exact"/>
              <w:ind w:right="164"/>
              <w:textAlignment w:val="baseline"/>
              <w:rPr>
                <w:rFonts w:eastAsia="Arial"/>
                <w:b/>
                <w:color w:val="000000"/>
                <w:szCs w:val="24"/>
              </w:rPr>
            </w:pPr>
            <w:r w:rsidRPr="00F26893">
              <w:rPr>
                <w:rFonts w:eastAsia="Arial"/>
                <w:b/>
                <w:color w:val="000000"/>
                <w:szCs w:val="24"/>
              </w:rPr>
              <w:t>1</w:t>
            </w:r>
            <w:r>
              <w:rPr>
                <w:rFonts w:eastAsia="Arial"/>
                <w:b/>
                <w:color w:val="000000"/>
                <w:szCs w:val="24"/>
              </w:rPr>
              <w:t>3</w:t>
            </w:r>
            <w:r>
              <w:rPr>
                <w:rFonts w:eastAsia="Arial"/>
                <w:b/>
                <w:color w:val="000000"/>
                <w:szCs w:val="24"/>
              </w:rPr>
              <w:tab/>
            </w:r>
            <w:r w:rsidRPr="00F26893">
              <w:rPr>
                <w:rFonts w:eastAsia="Arial"/>
                <w:b/>
                <w:color w:val="000000"/>
                <w:szCs w:val="24"/>
              </w:rPr>
              <w:t>Inventories</w:t>
            </w:r>
          </w:p>
        </w:tc>
        <w:tc>
          <w:tcPr>
            <w:tcW w:w="1985" w:type="dxa"/>
          </w:tcPr>
          <w:p w14:paraId="6BC94192" w14:textId="2AA9A033" w:rsidR="00CA51A4" w:rsidRPr="00F26893" w:rsidRDefault="00CA51A4" w:rsidP="00CA51A4">
            <w:pPr>
              <w:spacing w:before="37" w:after="113" w:line="229" w:lineRule="exact"/>
              <w:ind w:right="164"/>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Actual</w:t>
            </w:r>
          </w:p>
        </w:tc>
        <w:tc>
          <w:tcPr>
            <w:tcW w:w="2976" w:type="dxa"/>
          </w:tcPr>
          <w:p w14:paraId="22E56A76" w14:textId="153C1D15" w:rsidR="00CA51A4" w:rsidRPr="00F26893" w:rsidRDefault="00CA51A4" w:rsidP="00CA51A4">
            <w:pPr>
              <w:spacing w:before="37" w:after="113" w:line="229" w:lineRule="exact"/>
              <w:ind w:right="-102"/>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Budget (unaudited)</w:t>
            </w:r>
          </w:p>
        </w:tc>
        <w:tc>
          <w:tcPr>
            <w:tcW w:w="1985" w:type="dxa"/>
          </w:tcPr>
          <w:p w14:paraId="56320469" w14:textId="47C60B36" w:rsidR="00CA51A4" w:rsidRPr="00F26893" w:rsidRDefault="00CA51A4" w:rsidP="00CA51A4">
            <w:pPr>
              <w:spacing w:before="37" w:after="113" w:line="229" w:lineRule="exact"/>
              <w:ind w:right="164"/>
              <w:jc w:val="right"/>
              <w:textAlignment w:val="baseline"/>
              <w:rPr>
                <w:rFonts w:eastAsia="Arial"/>
                <w:color w:val="000000"/>
                <w:szCs w:val="24"/>
              </w:rPr>
            </w:pPr>
            <w:r>
              <w:rPr>
                <w:rFonts w:eastAsia="Arial"/>
                <w:color w:val="000000"/>
                <w:szCs w:val="24"/>
              </w:rPr>
              <w:t>202</w:t>
            </w:r>
            <w:r w:rsidR="00F137AE">
              <w:rPr>
                <w:rFonts w:eastAsia="Arial"/>
                <w:color w:val="000000"/>
                <w:szCs w:val="24"/>
              </w:rPr>
              <w:t>3</w:t>
            </w:r>
            <w:r>
              <w:rPr>
                <w:rFonts w:eastAsia="Arial"/>
                <w:color w:val="000000"/>
                <w:szCs w:val="24"/>
              </w:rPr>
              <w:t xml:space="preserve"> Actual</w:t>
            </w:r>
          </w:p>
        </w:tc>
      </w:tr>
      <w:tr w:rsidR="00CA51A4" w14:paraId="28A316F3" w14:textId="77777777" w:rsidTr="0079739A">
        <w:trPr>
          <w:trHeight w:val="640"/>
        </w:trPr>
        <w:tc>
          <w:tcPr>
            <w:tcW w:w="6941" w:type="dxa"/>
          </w:tcPr>
          <w:p w14:paraId="4BF6D72C" w14:textId="77777777" w:rsidR="00CA51A4" w:rsidRPr="00F26893" w:rsidRDefault="00CA51A4" w:rsidP="00CA51A4">
            <w:pPr>
              <w:spacing w:before="113" w:after="739" w:line="223" w:lineRule="exact"/>
              <w:ind w:right="164"/>
              <w:textAlignment w:val="baseline"/>
              <w:rPr>
                <w:rFonts w:eastAsia="Arial"/>
                <w:color w:val="000000"/>
                <w:szCs w:val="24"/>
              </w:rPr>
            </w:pPr>
            <w:r>
              <w:rPr>
                <w:rFonts w:eastAsia="Arial"/>
                <w:color w:val="000000"/>
                <w:szCs w:val="24"/>
              </w:rPr>
              <w:t>Assessment Stock</w:t>
            </w:r>
          </w:p>
        </w:tc>
        <w:tc>
          <w:tcPr>
            <w:tcW w:w="1985" w:type="dxa"/>
          </w:tcPr>
          <w:p w14:paraId="57A9881A" w14:textId="25392C73" w:rsidR="00CA51A4" w:rsidRPr="00F26893" w:rsidRDefault="006932BD" w:rsidP="00CA51A4">
            <w:pPr>
              <w:spacing w:before="113" w:after="739" w:line="223" w:lineRule="exact"/>
              <w:ind w:right="164"/>
              <w:jc w:val="right"/>
              <w:textAlignment w:val="baseline"/>
              <w:rPr>
                <w:rFonts w:eastAsia="Arial"/>
                <w:color w:val="000000"/>
                <w:szCs w:val="24"/>
              </w:rPr>
            </w:pPr>
            <w:r>
              <w:rPr>
                <w:rFonts w:eastAsia="Arial"/>
                <w:color w:val="000000"/>
                <w:szCs w:val="24"/>
              </w:rPr>
              <w:t>2,777</w:t>
            </w:r>
          </w:p>
        </w:tc>
        <w:tc>
          <w:tcPr>
            <w:tcW w:w="2976" w:type="dxa"/>
          </w:tcPr>
          <w:p w14:paraId="1DD73479" w14:textId="565E186C" w:rsidR="00CA51A4" w:rsidRPr="00F26893" w:rsidRDefault="0004126E" w:rsidP="00CA51A4">
            <w:pPr>
              <w:spacing w:before="113" w:after="739" w:line="223" w:lineRule="exact"/>
              <w:ind w:right="221"/>
              <w:jc w:val="right"/>
              <w:textAlignment w:val="baseline"/>
              <w:rPr>
                <w:rFonts w:eastAsia="Arial"/>
                <w:color w:val="000000"/>
                <w:szCs w:val="24"/>
              </w:rPr>
            </w:pPr>
            <w:r>
              <w:rPr>
                <w:rFonts w:eastAsia="Arial"/>
                <w:color w:val="000000"/>
                <w:szCs w:val="24"/>
              </w:rPr>
              <w:t>3,557</w:t>
            </w:r>
          </w:p>
        </w:tc>
        <w:tc>
          <w:tcPr>
            <w:tcW w:w="1985" w:type="dxa"/>
          </w:tcPr>
          <w:p w14:paraId="6404D66E" w14:textId="36750FD9" w:rsidR="00CA51A4" w:rsidRPr="00F26893" w:rsidRDefault="00F137AE" w:rsidP="00CA51A4">
            <w:pPr>
              <w:spacing w:before="113" w:after="739" w:line="223" w:lineRule="exact"/>
              <w:ind w:right="164"/>
              <w:jc w:val="right"/>
              <w:textAlignment w:val="baseline"/>
              <w:rPr>
                <w:rFonts w:eastAsia="Arial"/>
                <w:color w:val="000000"/>
                <w:szCs w:val="24"/>
              </w:rPr>
            </w:pPr>
            <w:r>
              <w:rPr>
                <w:rFonts w:eastAsia="Arial"/>
                <w:color w:val="000000"/>
                <w:szCs w:val="24"/>
              </w:rPr>
              <w:t>3,557</w:t>
            </w:r>
          </w:p>
        </w:tc>
      </w:tr>
      <w:tr w:rsidR="0079739A" w14:paraId="5D9CD33E" w14:textId="77777777" w:rsidTr="0079739A">
        <w:trPr>
          <w:trHeight w:val="685"/>
        </w:trPr>
        <w:tc>
          <w:tcPr>
            <w:tcW w:w="6941" w:type="dxa"/>
          </w:tcPr>
          <w:p w14:paraId="5D30ECD9" w14:textId="77777777" w:rsidR="0079739A" w:rsidRDefault="0079739A" w:rsidP="00CA51A4">
            <w:pPr>
              <w:spacing w:before="113" w:after="739" w:line="223" w:lineRule="exact"/>
              <w:ind w:right="164"/>
              <w:textAlignment w:val="baseline"/>
              <w:rPr>
                <w:rFonts w:eastAsia="Arial"/>
                <w:color w:val="000000"/>
                <w:szCs w:val="24"/>
              </w:rPr>
            </w:pPr>
          </w:p>
        </w:tc>
        <w:tc>
          <w:tcPr>
            <w:tcW w:w="1985" w:type="dxa"/>
          </w:tcPr>
          <w:p w14:paraId="38FB2D41" w14:textId="36E49676" w:rsidR="0079739A" w:rsidRPr="0079739A" w:rsidRDefault="006932BD" w:rsidP="00CA51A4">
            <w:pPr>
              <w:spacing w:before="113" w:after="739" w:line="223" w:lineRule="exact"/>
              <w:ind w:right="164"/>
              <w:jc w:val="right"/>
              <w:textAlignment w:val="baseline"/>
              <w:rPr>
                <w:rFonts w:eastAsia="Arial"/>
                <w:b/>
                <w:bCs/>
                <w:color w:val="000000"/>
                <w:szCs w:val="24"/>
              </w:rPr>
            </w:pPr>
            <w:r>
              <w:rPr>
                <w:rFonts w:eastAsia="Arial"/>
                <w:b/>
                <w:bCs/>
                <w:color w:val="000000"/>
                <w:szCs w:val="24"/>
              </w:rPr>
              <w:t>2,777</w:t>
            </w:r>
          </w:p>
        </w:tc>
        <w:tc>
          <w:tcPr>
            <w:tcW w:w="2976" w:type="dxa"/>
          </w:tcPr>
          <w:p w14:paraId="1703EA16" w14:textId="53B912D1" w:rsidR="0079739A" w:rsidRPr="0079739A" w:rsidRDefault="0004126E" w:rsidP="00CA51A4">
            <w:pPr>
              <w:spacing w:before="113" w:after="739" w:line="223" w:lineRule="exact"/>
              <w:ind w:right="221"/>
              <w:jc w:val="right"/>
              <w:textAlignment w:val="baseline"/>
              <w:rPr>
                <w:rFonts w:eastAsia="Arial"/>
                <w:b/>
                <w:bCs/>
                <w:color w:val="000000"/>
                <w:szCs w:val="24"/>
              </w:rPr>
            </w:pPr>
            <w:r>
              <w:rPr>
                <w:rFonts w:eastAsia="Arial"/>
                <w:b/>
                <w:bCs/>
                <w:color w:val="000000"/>
                <w:szCs w:val="24"/>
              </w:rPr>
              <w:t>3,557</w:t>
            </w:r>
          </w:p>
        </w:tc>
        <w:tc>
          <w:tcPr>
            <w:tcW w:w="1985" w:type="dxa"/>
          </w:tcPr>
          <w:p w14:paraId="0C380ECF" w14:textId="019B37ED" w:rsidR="0079739A" w:rsidRPr="0079739A" w:rsidRDefault="00F137AE" w:rsidP="00CA51A4">
            <w:pPr>
              <w:spacing w:before="113" w:after="739" w:line="223" w:lineRule="exact"/>
              <w:ind w:right="164"/>
              <w:jc w:val="right"/>
              <w:textAlignment w:val="baseline"/>
              <w:rPr>
                <w:rFonts w:eastAsia="Arial"/>
                <w:b/>
                <w:bCs/>
                <w:color w:val="000000"/>
                <w:szCs w:val="24"/>
              </w:rPr>
            </w:pPr>
            <w:r>
              <w:rPr>
                <w:rFonts w:eastAsia="Arial"/>
                <w:b/>
                <w:bCs/>
                <w:color w:val="000000"/>
                <w:szCs w:val="24"/>
              </w:rPr>
              <w:t>3,557</w:t>
            </w:r>
          </w:p>
        </w:tc>
      </w:tr>
    </w:tbl>
    <w:p w14:paraId="13B42BB7" w14:textId="77777777" w:rsidR="00F26893" w:rsidRDefault="00F26893"/>
    <w:p w14:paraId="2A3385F8" w14:textId="77777777" w:rsidR="0079739A" w:rsidRDefault="0079739A"/>
    <w:p w14:paraId="53568C08" w14:textId="77777777" w:rsidR="00B6349C" w:rsidRDefault="00B6349C"/>
    <w:p w14:paraId="4F91FF95" w14:textId="77777777" w:rsidR="00B6349C" w:rsidRDefault="00B6349C"/>
    <w:p w14:paraId="328BB747" w14:textId="77777777" w:rsidR="00B6349C" w:rsidRDefault="00B6349C"/>
    <w:p w14:paraId="4B712E66" w14:textId="77777777" w:rsidR="00B6349C" w:rsidRDefault="00B6349C"/>
    <w:p w14:paraId="3D2447ED" w14:textId="77777777" w:rsidR="00B6349C" w:rsidRDefault="00B6349C"/>
    <w:p w14:paraId="59A049E7" w14:textId="77777777" w:rsidR="00CF60B5" w:rsidRDefault="00CF60B5">
      <w:r>
        <w:br w:type="page"/>
      </w:r>
    </w:p>
    <w:p w14:paraId="67AFD8D5" w14:textId="57174334" w:rsidR="00CF60B5" w:rsidRPr="00CF60B5" w:rsidRDefault="00CF60B5">
      <w:pPr>
        <w:rPr>
          <w:b/>
          <w:bCs/>
        </w:rPr>
      </w:pPr>
      <w:r>
        <w:rPr>
          <w:b/>
          <w:bCs/>
        </w:rPr>
        <w:lastRenderedPageBreak/>
        <w:t>14</w:t>
      </w:r>
      <w:r>
        <w:rPr>
          <w:b/>
          <w:bCs/>
        </w:rPr>
        <w:tab/>
        <w:t>Investments</w:t>
      </w:r>
    </w:p>
    <w:p w14:paraId="01FDD13E" w14:textId="06899899" w:rsidR="003B4AA1" w:rsidRDefault="00C12C6D">
      <w:r>
        <w:t>The school’s investment activities are classified as follows:</w:t>
      </w:r>
    </w:p>
    <w:p w14:paraId="0150EF20" w14:textId="77777777" w:rsidR="00F26893" w:rsidRDefault="00F26893"/>
    <w:tbl>
      <w:tblPr>
        <w:tblStyle w:val="TableGrid"/>
        <w:tblW w:w="13887" w:type="dxa"/>
        <w:tblLayout w:type="fixed"/>
        <w:tblLook w:val="04A0" w:firstRow="1" w:lastRow="0" w:firstColumn="1" w:lastColumn="0" w:noHBand="0" w:noVBand="1"/>
        <w:tblCaption w:val="Investments"/>
        <w:tblDescription w:val="4 columns: Investments descriptors, 2023 actual, 2023 budget (unaudited) and 2022 actual"/>
      </w:tblPr>
      <w:tblGrid>
        <w:gridCol w:w="6941"/>
        <w:gridCol w:w="1985"/>
        <w:gridCol w:w="2976"/>
        <w:gridCol w:w="1985"/>
      </w:tblGrid>
      <w:tr w:rsidR="00AB1D21" w14:paraId="3DCDED8A" w14:textId="77777777" w:rsidTr="00FF6E92">
        <w:trPr>
          <w:trHeight w:hRule="exact" w:val="312"/>
          <w:tblHeader/>
        </w:trPr>
        <w:tc>
          <w:tcPr>
            <w:tcW w:w="6941" w:type="dxa"/>
          </w:tcPr>
          <w:p w14:paraId="18F24990" w14:textId="327A0014" w:rsidR="00AB1D21" w:rsidRPr="00F26893" w:rsidRDefault="00AB1D21" w:rsidP="00AB1D21">
            <w:pPr>
              <w:spacing w:before="46" w:after="37" w:line="229" w:lineRule="exact"/>
              <w:ind w:right="164"/>
              <w:textAlignment w:val="baseline"/>
              <w:rPr>
                <w:rFonts w:eastAsia="Arial"/>
                <w:b/>
                <w:color w:val="000000"/>
                <w:szCs w:val="24"/>
              </w:rPr>
            </w:pPr>
          </w:p>
        </w:tc>
        <w:tc>
          <w:tcPr>
            <w:tcW w:w="1985" w:type="dxa"/>
          </w:tcPr>
          <w:p w14:paraId="21FCE6DC" w14:textId="3D17ED4E" w:rsidR="00AB1D21" w:rsidRPr="00F26893" w:rsidRDefault="00AB1D21" w:rsidP="00AB1D21">
            <w:pPr>
              <w:spacing w:before="46" w:after="37" w:line="229" w:lineRule="exact"/>
              <w:ind w:right="164"/>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Actual</w:t>
            </w:r>
          </w:p>
        </w:tc>
        <w:tc>
          <w:tcPr>
            <w:tcW w:w="2976" w:type="dxa"/>
          </w:tcPr>
          <w:p w14:paraId="7E314C8F" w14:textId="0B30730D" w:rsidR="00AB1D21" w:rsidRPr="00F26893" w:rsidRDefault="00AB1D21" w:rsidP="00AB1D21">
            <w:pPr>
              <w:spacing w:before="46" w:after="37" w:line="229" w:lineRule="exact"/>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r>
              <w:rPr>
                <w:rFonts w:eastAsia="Arial"/>
                <w:color w:val="000000"/>
                <w:szCs w:val="24"/>
              </w:rPr>
              <w:t xml:space="preserve"> Budget (unaudited)</w:t>
            </w:r>
          </w:p>
        </w:tc>
        <w:tc>
          <w:tcPr>
            <w:tcW w:w="1985" w:type="dxa"/>
          </w:tcPr>
          <w:p w14:paraId="4452F6AC" w14:textId="76DC709E" w:rsidR="00AB1D21" w:rsidRPr="00F26893" w:rsidRDefault="00AB1D21" w:rsidP="00AB1D21">
            <w:pPr>
              <w:spacing w:before="46" w:after="37" w:line="229" w:lineRule="exact"/>
              <w:ind w:right="164"/>
              <w:jc w:val="right"/>
              <w:textAlignment w:val="baseline"/>
              <w:rPr>
                <w:rFonts w:eastAsia="Arial"/>
                <w:color w:val="000000"/>
                <w:szCs w:val="24"/>
              </w:rPr>
            </w:pPr>
            <w:r>
              <w:rPr>
                <w:rFonts w:eastAsia="Arial"/>
                <w:color w:val="000000"/>
                <w:szCs w:val="24"/>
              </w:rPr>
              <w:t>202</w:t>
            </w:r>
            <w:r w:rsidR="00F137AE">
              <w:rPr>
                <w:rFonts w:eastAsia="Arial"/>
                <w:color w:val="000000"/>
                <w:szCs w:val="24"/>
              </w:rPr>
              <w:t>3</w:t>
            </w:r>
            <w:r>
              <w:rPr>
                <w:rFonts w:eastAsia="Arial"/>
                <w:color w:val="000000"/>
                <w:szCs w:val="24"/>
              </w:rPr>
              <w:t xml:space="preserve"> Actual</w:t>
            </w:r>
          </w:p>
        </w:tc>
      </w:tr>
      <w:tr w:rsidR="00F137AE" w14:paraId="71C4D0CD" w14:textId="77777777" w:rsidTr="006932BD">
        <w:trPr>
          <w:trHeight w:hRule="exact" w:val="684"/>
        </w:trPr>
        <w:tc>
          <w:tcPr>
            <w:tcW w:w="6941" w:type="dxa"/>
            <w:tcBorders>
              <w:bottom w:val="single" w:sz="4" w:space="0" w:color="auto"/>
            </w:tcBorders>
          </w:tcPr>
          <w:p w14:paraId="201EA4CC" w14:textId="77777777" w:rsidR="00F137AE" w:rsidRPr="00F26893" w:rsidRDefault="00F137AE" w:rsidP="00F137AE">
            <w:pPr>
              <w:textAlignment w:val="baseline"/>
              <w:rPr>
                <w:rFonts w:eastAsia="Arial"/>
                <w:color w:val="000000"/>
                <w:szCs w:val="24"/>
              </w:rPr>
            </w:pPr>
            <w:r>
              <w:rPr>
                <w:rFonts w:eastAsia="Arial"/>
                <w:color w:val="000000"/>
                <w:szCs w:val="24"/>
              </w:rPr>
              <w:t xml:space="preserve">Current Assets: Short term bank deposits </w:t>
            </w:r>
          </w:p>
        </w:tc>
        <w:tc>
          <w:tcPr>
            <w:tcW w:w="1985" w:type="dxa"/>
            <w:tcBorders>
              <w:bottom w:val="single" w:sz="4" w:space="0" w:color="auto"/>
            </w:tcBorders>
          </w:tcPr>
          <w:p w14:paraId="52A4DB88" w14:textId="0ABE9568" w:rsidR="00F137AE" w:rsidRPr="00F26893" w:rsidRDefault="006932BD" w:rsidP="00F137AE">
            <w:pPr>
              <w:jc w:val="right"/>
              <w:textAlignment w:val="baseline"/>
              <w:rPr>
                <w:rFonts w:eastAsia="Arial"/>
                <w:color w:val="000000"/>
                <w:szCs w:val="24"/>
              </w:rPr>
            </w:pPr>
            <w:r>
              <w:rPr>
                <w:rFonts w:eastAsia="Arial"/>
                <w:color w:val="000000"/>
                <w:szCs w:val="24"/>
              </w:rPr>
              <w:t>11,734,764</w:t>
            </w:r>
          </w:p>
        </w:tc>
        <w:tc>
          <w:tcPr>
            <w:tcW w:w="2976" w:type="dxa"/>
            <w:tcBorders>
              <w:bottom w:val="single" w:sz="4" w:space="0" w:color="auto"/>
            </w:tcBorders>
          </w:tcPr>
          <w:p w14:paraId="1986DDCE" w14:textId="32072072" w:rsidR="00F137AE" w:rsidRPr="003B4AA1" w:rsidRDefault="00CF60B5" w:rsidP="00F137AE">
            <w:pPr>
              <w:spacing w:before="46" w:after="85" w:line="229" w:lineRule="exact"/>
              <w:ind w:right="221"/>
              <w:jc w:val="right"/>
              <w:textAlignment w:val="baseline"/>
              <w:rPr>
                <w:rFonts w:eastAsia="Arial"/>
                <w:color w:val="000000"/>
                <w:szCs w:val="24"/>
              </w:rPr>
            </w:pPr>
            <w:r>
              <w:rPr>
                <w:rFonts w:eastAsia="Arial"/>
                <w:color w:val="000000"/>
                <w:szCs w:val="24"/>
              </w:rPr>
              <w:t>7,616,485</w:t>
            </w:r>
          </w:p>
        </w:tc>
        <w:tc>
          <w:tcPr>
            <w:tcW w:w="1985" w:type="dxa"/>
            <w:tcBorders>
              <w:bottom w:val="single" w:sz="4" w:space="0" w:color="auto"/>
            </w:tcBorders>
          </w:tcPr>
          <w:p w14:paraId="65F7E2CD" w14:textId="66A08E2C" w:rsidR="00F137AE" w:rsidRPr="00F26893" w:rsidRDefault="00F137AE" w:rsidP="00F137AE">
            <w:pPr>
              <w:jc w:val="right"/>
              <w:textAlignment w:val="baseline"/>
              <w:rPr>
                <w:rFonts w:eastAsia="Arial"/>
                <w:color w:val="000000"/>
                <w:szCs w:val="24"/>
              </w:rPr>
            </w:pPr>
            <w:r>
              <w:rPr>
                <w:rFonts w:eastAsia="Arial"/>
                <w:color w:val="000000"/>
                <w:szCs w:val="24"/>
              </w:rPr>
              <w:t>10,616,485</w:t>
            </w:r>
          </w:p>
        </w:tc>
      </w:tr>
      <w:tr w:rsidR="00F137AE" w14:paraId="7255DF52" w14:textId="77777777" w:rsidTr="006932BD">
        <w:trPr>
          <w:trHeight w:hRule="exact" w:val="684"/>
        </w:trPr>
        <w:tc>
          <w:tcPr>
            <w:tcW w:w="6941" w:type="dxa"/>
            <w:tcBorders>
              <w:bottom w:val="nil"/>
            </w:tcBorders>
          </w:tcPr>
          <w:p w14:paraId="593636D3" w14:textId="6B2945D2" w:rsidR="00F137AE" w:rsidRDefault="00F137AE" w:rsidP="00F137AE">
            <w:pPr>
              <w:textAlignment w:val="baseline"/>
              <w:rPr>
                <w:rFonts w:eastAsia="Arial"/>
                <w:color w:val="000000"/>
                <w:szCs w:val="24"/>
              </w:rPr>
            </w:pPr>
            <w:r>
              <w:rPr>
                <w:rFonts w:eastAsia="Arial"/>
                <w:color w:val="000000"/>
                <w:szCs w:val="24"/>
              </w:rPr>
              <w:t>Total Investments</w:t>
            </w:r>
          </w:p>
        </w:tc>
        <w:tc>
          <w:tcPr>
            <w:tcW w:w="1985" w:type="dxa"/>
            <w:tcBorders>
              <w:bottom w:val="nil"/>
            </w:tcBorders>
          </w:tcPr>
          <w:p w14:paraId="0FE21D9D" w14:textId="788D0AF0" w:rsidR="00F137AE" w:rsidRPr="00B6349C" w:rsidRDefault="006932BD" w:rsidP="00F137AE">
            <w:pPr>
              <w:jc w:val="right"/>
              <w:textAlignment w:val="baseline"/>
              <w:rPr>
                <w:rFonts w:eastAsia="Arial"/>
                <w:b/>
                <w:bCs/>
                <w:color w:val="000000"/>
                <w:szCs w:val="24"/>
              </w:rPr>
            </w:pPr>
            <w:r>
              <w:rPr>
                <w:rFonts w:eastAsia="Arial"/>
                <w:b/>
                <w:bCs/>
                <w:color w:val="000000"/>
                <w:szCs w:val="24"/>
              </w:rPr>
              <w:t>11,734,764</w:t>
            </w:r>
          </w:p>
        </w:tc>
        <w:tc>
          <w:tcPr>
            <w:tcW w:w="2976" w:type="dxa"/>
            <w:tcBorders>
              <w:bottom w:val="nil"/>
            </w:tcBorders>
          </w:tcPr>
          <w:p w14:paraId="7096C528" w14:textId="7BD663E7" w:rsidR="00F137AE" w:rsidRPr="00B6349C" w:rsidRDefault="00CF60B5" w:rsidP="00F137AE">
            <w:pPr>
              <w:spacing w:before="46" w:after="85" w:line="229" w:lineRule="exact"/>
              <w:ind w:right="221"/>
              <w:jc w:val="right"/>
              <w:textAlignment w:val="baseline"/>
              <w:rPr>
                <w:rFonts w:eastAsia="Arial"/>
                <w:b/>
                <w:bCs/>
                <w:color w:val="000000"/>
                <w:szCs w:val="24"/>
              </w:rPr>
            </w:pPr>
            <w:r>
              <w:rPr>
                <w:rFonts w:eastAsia="Arial"/>
                <w:b/>
                <w:bCs/>
                <w:color w:val="000000"/>
                <w:szCs w:val="24"/>
              </w:rPr>
              <w:t>7,616,485</w:t>
            </w:r>
          </w:p>
        </w:tc>
        <w:tc>
          <w:tcPr>
            <w:tcW w:w="1985" w:type="dxa"/>
            <w:tcBorders>
              <w:bottom w:val="nil"/>
            </w:tcBorders>
          </w:tcPr>
          <w:p w14:paraId="6316876A" w14:textId="63F34F4C" w:rsidR="00F137AE" w:rsidRPr="00B6349C" w:rsidRDefault="00F137AE" w:rsidP="00F137AE">
            <w:pPr>
              <w:jc w:val="right"/>
              <w:textAlignment w:val="baseline"/>
              <w:rPr>
                <w:rFonts w:eastAsia="Arial"/>
                <w:b/>
                <w:bCs/>
                <w:color w:val="000000"/>
                <w:szCs w:val="24"/>
              </w:rPr>
            </w:pPr>
            <w:r w:rsidRPr="00B6349C">
              <w:rPr>
                <w:rFonts w:eastAsia="Arial"/>
                <w:b/>
                <w:bCs/>
                <w:color w:val="000000"/>
                <w:szCs w:val="24"/>
              </w:rPr>
              <w:t>10,616,485</w:t>
            </w:r>
          </w:p>
        </w:tc>
      </w:tr>
    </w:tbl>
    <w:p w14:paraId="268B2BC1" w14:textId="77777777" w:rsidR="00C12C6D" w:rsidRDefault="00C12C6D" w:rsidP="003A0601">
      <w:pPr>
        <w:pStyle w:val="NoSpacing"/>
      </w:pPr>
    </w:p>
    <w:p w14:paraId="41C28BC8" w14:textId="45B5FB93" w:rsidR="00AB1D21" w:rsidRDefault="00AB1D21">
      <w:pPr>
        <w:rPr>
          <w:b/>
        </w:rPr>
      </w:pPr>
    </w:p>
    <w:p w14:paraId="5F794A9A" w14:textId="77777777" w:rsidR="00D276EC" w:rsidRPr="003A0601" w:rsidRDefault="001826EB" w:rsidP="003A0601">
      <w:pPr>
        <w:pStyle w:val="NoSpacing"/>
        <w:rPr>
          <w:b/>
        </w:rPr>
      </w:pPr>
      <w:r w:rsidRPr="003A0601">
        <w:rPr>
          <w:b/>
        </w:rPr>
        <w:t>1</w:t>
      </w:r>
      <w:r w:rsidR="00E60534">
        <w:rPr>
          <w:b/>
        </w:rPr>
        <w:t>5</w:t>
      </w:r>
      <w:r w:rsidRPr="003A0601">
        <w:rPr>
          <w:b/>
        </w:rPr>
        <w:tab/>
      </w:r>
      <w:r w:rsidR="00D276EC" w:rsidRPr="003A0601">
        <w:rPr>
          <w:b/>
        </w:rPr>
        <w:t>Property, Plant and Equipment</w:t>
      </w:r>
    </w:p>
    <w:p w14:paraId="4B2FD2B5" w14:textId="77777777" w:rsidR="00D276EC" w:rsidRPr="003A0601" w:rsidRDefault="00D276EC" w:rsidP="003A0601">
      <w:pPr>
        <w:pStyle w:val="NoSpacing"/>
        <w:rPr>
          <w:rFonts w:eastAsia="Arial"/>
          <w:b/>
          <w:color w:val="000000"/>
          <w:szCs w:val="24"/>
        </w:rPr>
      </w:pPr>
    </w:p>
    <w:tbl>
      <w:tblPr>
        <w:tblStyle w:val="TableGrid"/>
        <w:tblW w:w="14029" w:type="dxa"/>
        <w:tblLayout w:type="fixed"/>
        <w:tblLook w:val="04A0" w:firstRow="1" w:lastRow="0" w:firstColumn="1" w:lastColumn="0" w:noHBand="0" w:noVBand="1"/>
        <w:tblDescription w:val="7 columns: 2023 descriptors, Balance (NBV), Additions, Disposals, Impairment, Depreciation and Total (NBV)"/>
      </w:tblPr>
      <w:tblGrid>
        <w:gridCol w:w="3648"/>
        <w:gridCol w:w="1690"/>
        <w:gridCol w:w="1603"/>
        <w:gridCol w:w="1559"/>
        <w:gridCol w:w="1843"/>
        <w:gridCol w:w="1843"/>
        <w:gridCol w:w="1843"/>
      </w:tblGrid>
      <w:tr w:rsidR="00E7257F" w14:paraId="09BF6FC8" w14:textId="77777777" w:rsidTr="00FF6E92">
        <w:trPr>
          <w:trHeight w:hRule="exact" w:val="1301"/>
          <w:tblHeader/>
        </w:trPr>
        <w:tc>
          <w:tcPr>
            <w:tcW w:w="3648" w:type="dxa"/>
          </w:tcPr>
          <w:p w14:paraId="04B33EA7" w14:textId="6CA3C090" w:rsidR="00E7257F" w:rsidRPr="00E7257F" w:rsidRDefault="00D276EC" w:rsidP="00E60534">
            <w:pPr>
              <w:spacing w:before="667" w:line="314" w:lineRule="exact"/>
              <w:ind w:left="164" w:right="-4"/>
              <w:textAlignment w:val="baseline"/>
              <w:rPr>
                <w:rFonts w:eastAsia="Arial" w:cs="Arial"/>
                <w:b/>
                <w:color w:val="000000"/>
                <w:spacing w:val="-3"/>
                <w:szCs w:val="24"/>
              </w:rPr>
            </w:pPr>
            <w:r>
              <w:rPr>
                <w:rFonts w:eastAsia="Arial" w:cs="Arial"/>
                <w:b/>
                <w:color w:val="000000"/>
                <w:spacing w:val="-3"/>
                <w:szCs w:val="24"/>
              </w:rPr>
              <w:t>20</w:t>
            </w:r>
            <w:r w:rsidR="00B71264">
              <w:rPr>
                <w:rFonts w:eastAsia="Arial" w:cs="Arial"/>
                <w:b/>
                <w:color w:val="000000"/>
                <w:spacing w:val="-3"/>
                <w:szCs w:val="24"/>
              </w:rPr>
              <w:t>2</w:t>
            </w:r>
            <w:r w:rsidR="00F137AE">
              <w:rPr>
                <w:rFonts w:eastAsia="Arial" w:cs="Arial"/>
                <w:b/>
                <w:color w:val="000000"/>
                <w:spacing w:val="-3"/>
                <w:szCs w:val="24"/>
              </w:rPr>
              <w:t>4</w:t>
            </w:r>
          </w:p>
        </w:tc>
        <w:tc>
          <w:tcPr>
            <w:tcW w:w="1690" w:type="dxa"/>
          </w:tcPr>
          <w:p w14:paraId="6B77386C" w14:textId="77777777" w:rsidR="00E7257F" w:rsidRPr="005B291F" w:rsidRDefault="00E7257F" w:rsidP="00366869">
            <w:pPr>
              <w:spacing w:before="72" w:line="231" w:lineRule="exact"/>
              <w:ind w:left="-78"/>
              <w:jc w:val="right"/>
              <w:textAlignment w:val="baseline"/>
              <w:rPr>
                <w:rFonts w:eastAsia="Arial" w:cs="Arial"/>
                <w:color w:val="000000"/>
                <w:szCs w:val="24"/>
              </w:rPr>
            </w:pPr>
            <w:r w:rsidRPr="005B291F">
              <w:rPr>
                <w:rFonts w:eastAsia="Arial" w:cs="Arial"/>
                <w:color w:val="000000"/>
                <w:szCs w:val="24"/>
              </w:rPr>
              <w:t xml:space="preserve">Opening </w:t>
            </w:r>
            <w:r w:rsidRPr="005B291F">
              <w:rPr>
                <w:rFonts w:eastAsia="Arial" w:cs="Arial"/>
                <w:color w:val="000000"/>
                <w:szCs w:val="24"/>
              </w:rPr>
              <w:br/>
              <w:t>Balance</w:t>
            </w:r>
          </w:p>
          <w:p w14:paraId="57BC8A6F" w14:textId="77777777" w:rsidR="00E7257F" w:rsidRPr="005B291F" w:rsidRDefault="00E7257F" w:rsidP="00366869">
            <w:pPr>
              <w:spacing w:before="72" w:line="231" w:lineRule="exact"/>
              <w:ind w:left="-78"/>
              <w:jc w:val="right"/>
              <w:textAlignment w:val="baseline"/>
              <w:rPr>
                <w:rFonts w:eastAsia="Arial" w:cs="Arial"/>
                <w:color w:val="000000"/>
                <w:szCs w:val="24"/>
              </w:rPr>
            </w:pPr>
            <w:r w:rsidRPr="005B291F">
              <w:rPr>
                <w:rFonts w:eastAsia="Arial" w:cs="Arial"/>
                <w:color w:val="000000"/>
                <w:szCs w:val="24"/>
              </w:rPr>
              <w:t>(NBV)</w:t>
            </w:r>
          </w:p>
          <w:p w14:paraId="7717A042" w14:textId="77777777" w:rsidR="00E7257F" w:rsidRPr="005B291F" w:rsidRDefault="00E7257F" w:rsidP="00366869">
            <w:pPr>
              <w:spacing w:before="42" w:after="219" w:line="270" w:lineRule="exact"/>
              <w:ind w:right="612"/>
              <w:jc w:val="right"/>
              <w:textAlignment w:val="baseline"/>
              <w:rPr>
                <w:rFonts w:eastAsia="Arial" w:cs="Arial"/>
                <w:color w:val="000000"/>
                <w:szCs w:val="24"/>
              </w:rPr>
            </w:pPr>
          </w:p>
        </w:tc>
        <w:tc>
          <w:tcPr>
            <w:tcW w:w="1603" w:type="dxa"/>
          </w:tcPr>
          <w:p w14:paraId="606BFF4F" w14:textId="77777777" w:rsidR="00E7257F" w:rsidRPr="005B291F" w:rsidRDefault="00E7257F" w:rsidP="00366869">
            <w:pPr>
              <w:spacing w:before="535" w:line="229" w:lineRule="exact"/>
              <w:ind w:right="173"/>
              <w:jc w:val="right"/>
              <w:textAlignment w:val="baseline"/>
              <w:rPr>
                <w:rFonts w:eastAsia="Arial" w:cs="Arial"/>
                <w:color w:val="000000"/>
                <w:szCs w:val="24"/>
              </w:rPr>
            </w:pPr>
            <w:r w:rsidRPr="005B291F">
              <w:rPr>
                <w:rFonts w:eastAsia="Arial" w:cs="Arial"/>
                <w:color w:val="000000"/>
                <w:szCs w:val="24"/>
              </w:rPr>
              <w:t>Additions</w:t>
            </w:r>
          </w:p>
          <w:p w14:paraId="2A2E52F1" w14:textId="77777777" w:rsidR="00E7257F" w:rsidRPr="005B291F" w:rsidRDefault="00E7257F" w:rsidP="00366869">
            <w:pPr>
              <w:spacing w:before="42" w:after="219" w:line="270" w:lineRule="exact"/>
              <w:jc w:val="right"/>
              <w:textAlignment w:val="baseline"/>
              <w:rPr>
                <w:rFonts w:eastAsia="Arial" w:cs="Arial"/>
                <w:color w:val="000000"/>
                <w:szCs w:val="24"/>
              </w:rPr>
            </w:pPr>
          </w:p>
        </w:tc>
        <w:tc>
          <w:tcPr>
            <w:tcW w:w="1559" w:type="dxa"/>
          </w:tcPr>
          <w:p w14:paraId="4E30A7D7" w14:textId="77777777" w:rsidR="00E7257F" w:rsidRPr="005B291F" w:rsidRDefault="00E7257F" w:rsidP="00366869">
            <w:pPr>
              <w:spacing w:before="535" w:line="229" w:lineRule="exact"/>
              <w:ind w:right="164"/>
              <w:jc w:val="right"/>
              <w:textAlignment w:val="baseline"/>
              <w:rPr>
                <w:rFonts w:eastAsia="Arial" w:cs="Arial"/>
                <w:color w:val="000000"/>
                <w:szCs w:val="24"/>
              </w:rPr>
            </w:pPr>
            <w:r w:rsidRPr="005B291F">
              <w:rPr>
                <w:rFonts w:eastAsia="Arial" w:cs="Arial"/>
                <w:color w:val="000000"/>
                <w:szCs w:val="24"/>
              </w:rPr>
              <w:t>Disposals</w:t>
            </w:r>
          </w:p>
          <w:p w14:paraId="3BA3B71A" w14:textId="77777777" w:rsidR="00E7257F" w:rsidRPr="005B291F" w:rsidRDefault="00E7257F" w:rsidP="00366869">
            <w:pPr>
              <w:spacing w:before="42" w:after="219" w:line="270" w:lineRule="exact"/>
              <w:ind w:right="614"/>
              <w:jc w:val="right"/>
              <w:textAlignment w:val="baseline"/>
              <w:rPr>
                <w:rFonts w:eastAsia="Arial" w:cs="Arial"/>
                <w:color w:val="000000"/>
                <w:szCs w:val="24"/>
              </w:rPr>
            </w:pPr>
          </w:p>
        </w:tc>
        <w:tc>
          <w:tcPr>
            <w:tcW w:w="1843" w:type="dxa"/>
          </w:tcPr>
          <w:p w14:paraId="12B42BAD"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Impairment</w:t>
            </w:r>
          </w:p>
        </w:tc>
        <w:tc>
          <w:tcPr>
            <w:tcW w:w="1843" w:type="dxa"/>
          </w:tcPr>
          <w:p w14:paraId="24FC4D69"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Depreciation</w:t>
            </w:r>
          </w:p>
        </w:tc>
        <w:tc>
          <w:tcPr>
            <w:tcW w:w="1843" w:type="dxa"/>
          </w:tcPr>
          <w:p w14:paraId="7E328C82" w14:textId="77777777" w:rsidR="00E7257F" w:rsidRPr="005B291F" w:rsidRDefault="00E7257F" w:rsidP="00366869">
            <w:pPr>
              <w:spacing w:before="305" w:line="229" w:lineRule="exact"/>
              <w:ind w:left="144"/>
              <w:jc w:val="right"/>
              <w:textAlignment w:val="baseline"/>
              <w:rPr>
                <w:rFonts w:eastAsia="Arial" w:cs="Arial"/>
                <w:color w:val="000000"/>
                <w:szCs w:val="24"/>
              </w:rPr>
            </w:pPr>
            <w:r w:rsidRPr="005B291F">
              <w:rPr>
                <w:rFonts w:eastAsia="Arial" w:cs="Arial"/>
                <w:color w:val="000000"/>
                <w:szCs w:val="24"/>
              </w:rPr>
              <w:t>Total (NBV)</w:t>
            </w:r>
          </w:p>
          <w:p w14:paraId="74454F7C" w14:textId="77777777" w:rsidR="00E7257F" w:rsidRPr="005B291F" w:rsidRDefault="00E7257F" w:rsidP="00366869">
            <w:pPr>
              <w:spacing w:before="1" w:line="229" w:lineRule="exact"/>
              <w:jc w:val="right"/>
              <w:textAlignment w:val="baseline"/>
              <w:rPr>
                <w:rFonts w:eastAsia="Arial" w:cs="Arial"/>
                <w:color w:val="000000"/>
                <w:szCs w:val="24"/>
              </w:rPr>
            </w:pPr>
          </w:p>
          <w:p w14:paraId="2207366B" w14:textId="77777777" w:rsidR="00E7257F" w:rsidRPr="005B291F" w:rsidRDefault="00E7257F" w:rsidP="00366869">
            <w:pPr>
              <w:spacing w:before="83" w:after="219" w:line="229" w:lineRule="exact"/>
              <w:jc w:val="right"/>
              <w:textAlignment w:val="baseline"/>
              <w:rPr>
                <w:rFonts w:eastAsia="Arial" w:cs="Arial"/>
                <w:color w:val="000000"/>
                <w:szCs w:val="24"/>
              </w:rPr>
            </w:pPr>
          </w:p>
        </w:tc>
      </w:tr>
      <w:tr w:rsidR="00B71264" w14:paraId="6B5768B9" w14:textId="77777777" w:rsidTr="00FF6E92">
        <w:trPr>
          <w:trHeight w:hRule="exact" w:val="393"/>
        </w:trPr>
        <w:tc>
          <w:tcPr>
            <w:tcW w:w="3648" w:type="dxa"/>
          </w:tcPr>
          <w:p w14:paraId="102FF505" w14:textId="77777777" w:rsidR="00B71264" w:rsidRPr="00E7257F" w:rsidRDefault="00B71264" w:rsidP="00B71264">
            <w:pPr>
              <w:spacing w:line="213" w:lineRule="exact"/>
              <w:ind w:left="490"/>
              <w:textAlignment w:val="baseline"/>
              <w:rPr>
                <w:rFonts w:eastAsia="Arial" w:cs="Arial"/>
                <w:color w:val="000000"/>
                <w:szCs w:val="24"/>
              </w:rPr>
            </w:pPr>
            <w:r>
              <w:rPr>
                <w:rFonts w:eastAsia="Arial" w:cs="Arial"/>
                <w:color w:val="000000"/>
                <w:szCs w:val="24"/>
              </w:rPr>
              <w:t xml:space="preserve">Building </w:t>
            </w:r>
            <w:r w:rsidRPr="00E7257F">
              <w:rPr>
                <w:rFonts w:eastAsia="Arial" w:cs="Arial"/>
                <w:color w:val="000000"/>
                <w:szCs w:val="24"/>
              </w:rPr>
              <w:t>Improvements</w:t>
            </w:r>
          </w:p>
        </w:tc>
        <w:tc>
          <w:tcPr>
            <w:tcW w:w="1690" w:type="dxa"/>
          </w:tcPr>
          <w:p w14:paraId="1AD77E7C" w14:textId="39F7F889" w:rsidR="00B71264" w:rsidRPr="00E7257F" w:rsidRDefault="006932BD" w:rsidP="00B71264">
            <w:pPr>
              <w:spacing w:line="213" w:lineRule="exact"/>
              <w:ind w:left="115"/>
              <w:jc w:val="right"/>
              <w:textAlignment w:val="baseline"/>
              <w:rPr>
                <w:rFonts w:eastAsia="Arial" w:cs="Arial"/>
                <w:color w:val="000000"/>
                <w:szCs w:val="24"/>
              </w:rPr>
            </w:pPr>
            <w:r>
              <w:rPr>
                <w:rFonts w:eastAsia="Arial" w:cs="Arial"/>
                <w:color w:val="000000"/>
                <w:szCs w:val="24"/>
              </w:rPr>
              <w:t>1,070,748</w:t>
            </w:r>
          </w:p>
        </w:tc>
        <w:tc>
          <w:tcPr>
            <w:tcW w:w="1603" w:type="dxa"/>
          </w:tcPr>
          <w:p w14:paraId="581C2154" w14:textId="582A48F6" w:rsidR="00B71264" w:rsidRPr="00E7257F" w:rsidRDefault="006932BD" w:rsidP="00B71264">
            <w:pPr>
              <w:spacing w:line="213" w:lineRule="exact"/>
              <w:ind w:right="173"/>
              <w:jc w:val="right"/>
              <w:textAlignment w:val="baseline"/>
              <w:rPr>
                <w:rFonts w:eastAsia="Arial" w:cs="Arial"/>
                <w:color w:val="000000"/>
                <w:szCs w:val="24"/>
              </w:rPr>
            </w:pPr>
            <w:r>
              <w:rPr>
                <w:rFonts w:eastAsia="Arial" w:cs="Arial"/>
                <w:color w:val="000000"/>
                <w:szCs w:val="24"/>
              </w:rPr>
              <w:t>27,347</w:t>
            </w:r>
          </w:p>
        </w:tc>
        <w:tc>
          <w:tcPr>
            <w:tcW w:w="1559" w:type="dxa"/>
          </w:tcPr>
          <w:p w14:paraId="4A377BE4" w14:textId="693DEDBD" w:rsidR="00B71264" w:rsidRPr="00E7257F" w:rsidRDefault="006932BD" w:rsidP="009E5312">
            <w:pPr>
              <w:spacing w:line="213" w:lineRule="exact"/>
              <w:ind w:right="171"/>
              <w:jc w:val="right"/>
              <w:textAlignment w:val="baseline"/>
              <w:rPr>
                <w:rFonts w:eastAsia="Arial" w:cs="Arial"/>
                <w:color w:val="000000"/>
                <w:szCs w:val="24"/>
              </w:rPr>
            </w:pPr>
            <w:r>
              <w:rPr>
                <w:rFonts w:eastAsia="Arial" w:cs="Arial"/>
                <w:color w:val="000000"/>
                <w:szCs w:val="24"/>
              </w:rPr>
              <w:t>-</w:t>
            </w:r>
          </w:p>
        </w:tc>
        <w:tc>
          <w:tcPr>
            <w:tcW w:w="1843" w:type="dxa"/>
          </w:tcPr>
          <w:p w14:paraId="4D98B4A4" w14:textId="07D66CD7" w:rsidR="00B71264" w:rsidRPr="00E7257F" w:rsidRDefault="006932BD" w:rsidP="00B71264">
            <w:pPr>
              <w:spacing w:line="213"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7656D71C" w14:textId="4673BDC9" w:rsidR="00B71264" w:rsidRPr="00E7257F" w:rsidRDefault="006932BD" w:rsidP="00B71264">
            <w:pPr>
              <w:spacing w:line="213" w:lineRule="exact"/>
              <w:ind w:left="115"/>
              <w:jc w:val="right"/>
              <w:textAlignment w:val="baseline"/>
              <w:rPr>
                <w:rFonts w:eastAsia="Arial" w:cs="Arial"/>
                <w:color w:val="000000"/>
                <w:szCs w:val="24"/>
              </w:rPr>
            </w:pPr>
            <w:r>
              <w:rPr>
                <w:rFonts w:eastAsia="Arial" w:cs="Arial"/>
                <w:color w:val="000000"/>
                <w:szCs w:val="24"/>
              </w:rPr>
              <w:t>(83,486)</w:t>
            </w:r>
          </w:p>
        </w:tc>
        <w:tc>
          <w:tcPr>
            <w:tcW w:w="1843" w:type="dxa"/>
          </w:tcPr>
          <w:p w14:paraId="7C873DB6" w14:textId="25113D9F" w:rsidR="00B71264" w:rsidRPr="00E7257F" w:rsidRDefault="006932BD" w:rsidP="00E60534">
            <w:pPr>
              <w:spacing w:line="213" w:lineRule="exact"/>
              <w:ind w:left="115"/>
              <w:jc w:val="right"/>
              <w:textAlignment w:val="baseline"/>
              <w:rPr>
                <w:rFonts w:eastAsia="Arial" w:cs="Arial"/>
                <w:color w:val="000000"/>
                <w:szCs w:val="24"/>
              </w:rPr>
            </w:pPr>
            <w:r>
              <w:rPr>
                <w:rFonts w:eastAsia="Arial" w:cs="Arial"/>
                <w:color w:val="000000"/>
                <w:szCs w:val="24"/>
              </w:rPr>
              <w:t>1.014,609</w:t>
            </w:r>
          </w:p>
        </w:tc>
      </w:tr>
      <w:tr w:rsidR="00B71264" w14:paraId="3DAC65DD" w14:textId="77777777" w:rsidTr="00FF6E92">
        <w:trPr>
          <w:trHeight w:hRule="exact" w:val="461"/>
        </w:trPr>
        <w:tc>
          <w:tcPr>
            <w:tcW w:w="3648" w:type="dxa"/>
          </w:tcPr>
          <w:p w14:paraId="135979EB" w14:textId="77777777" w:rsidR="00B71264" w:rsidRPr="00E7257F" w:rsidRDefault="00B71264" w:rsidP="00B71264">
            <w:pPr>
              <w:spacing w:line="225" w:lineRule="exact"/>
              <w:ind w:left="504" w:right="-4"/>
              <w:textAlignment w:val="baseline"/>
              <w:rPr>
                <w:rFonts w:eastAsia="Arial" w:cs="Arial"/>
                <w:color w:val="000000"/>
                <w:spacing w:val="-3"/>
                <w:szCs w:val="24"/>
              </w:rPr>
            </w:pPr>
            <w:r w:rsidRPr="00E7257F">
              <w:rPr>
                <w:rFonts w:eastAsia="Arial" w:cs="Arial"/>
                <w:color w:val="000000"/>
                <w:spacing w:val="-3"/>
                <w:szCs w:val="24"/>
              </w:rPr>
              <w:t>Furniture and equipment</w:t>
            </w:r>
          </w:p>
        </w:tc>
        <w:tc>
          <w:tcPr>
            <w:tcW w:w="1690" w:type="dxa"/>
          </w:tcPr>
          <w:p w14:paraId="6AA6F7D2" w14:textId="0B25C2B6" w:rsidR="00B71264" w:rsidRPr="00E7257F" w:rsidRDefault="006932BD" w:rsidP="00B71264">
            <w:pPr>
              <w:spacing w:before="237" w:line="214" w:lineRule="exact"/>
              <w:ind w:left="115"/>
              <w:jc w:val="right"/>
              <w:textAlignment w:val="baseline"/>
              <w:rPr>
                <w:rFonts w:eastAsia="Arial" w:cs="Arial"/>
                <w:color w:val="000000"/>
                <w:szCs w:val="24"/>
              </w:rPr>
            </w:pPr>
            <w:r>
              <w:rPr>
                <w:rFonts w:eastAsia="Arial" w:cs="Arial"/>
                <w:color w:val="000000"/>
                <w:szCs w:val="24"/>
              </w:rPr>
              <w:t>1,351,789</w:t>
            </w:r>
          </w:p>
        </w:tc>
        <w:tc>
          <w:tcPr>
            <w:tcW w:w="1603" w:type="dxa"/>
          </w:tcPr>
          <w:p w14:paraId="227E301F" w14:textId="03393737" w:rsidR="00B71264" w:rsidRPr="00E7257F" w:rsidRDefault="006932BD" w:rsidP="00B71264">
            <w:pPr>
              <w:spacing w:before="237" w:line="214" w:lineRule="exact"/>
              <w:ind w:right="173"/>
              <w:jc w:val="right"/>
              <w:textAlignment w:val="baseline"/>
              <w:rPr>
                <w:rFonts w:eastAsia="Arial" w:cs="Arial"/>
                <w:color w:val="000000"/>
                <w:szCs w:val="24"/>
              </w:rPr>
            </w:pPr>
            <w:r>
              <w:rPr>
                <w:rFonts w:eastAsia="Arial" w:cs="Arial"/>
                <w:color w:val="000000"/>
                <w:szCs w:val="24"/>
              </w:rPr>
              <w:t>435,556</w:t>
            </w:r>
          </w:p>
        </w:tc>
        <w:tc>
          <w:tcPr>
            <w:tcW w:w="1559" w:type="dxa"/>
          </w:tcPr>
          <w:p w14:paraId="5E08E043" w14:textId="234059B2" w:rsidR="00B71264" w:rsidRPr="00E7257F" w:rsidRDefault="006932BD" w:rsidP="00B71264">
            <w:pPr>
              <w:spacing w:before="237" w:line="214" w:lineRule="exact"/>
              <w:ind w:right="164"/>
              <w:jc w:val="right"/>
              <w:textAlignment w:val="baseline"/>
              <w:rPr>
                <w:rFonts w:eastAsia="Arial" w:cs="Arial"/>
                <w:color w:val="000000"/>
                <w:szCs w:val="24"/>
              </w:rPr>
            </w:pPr>
            <w:r>
              <w:rPr>
                <w:rFonts w:eastAsia="Arial" w:cs="Arial"/>
                <w:color w:val="000000"/>
                <w:szCs w:val="24"/>
              </w:rPr>
              <w:t>(762)</w:t>
            </w:r>
          </w:p>
        </w:tc>
        <w:tc>
          <w:tcPr>
            <w:tcW w:w="1843" w:type="dxa"/>
          </w:tcPr>
          <w:p w14:paraId="159063BA" w14:textId="76BDD475" w:rsidR="00B71264" w:rsidRPr="00E7257F" w:rsidRDefault="006932BD" w:rsidP="00B71264">
            <w:pPr>
              <w:spacing w:before="237" w:line="214"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5F4E93EF" w14:textId="7BD1C620" w:rsidR="00B71264" w:rsidRPr="00E7257F" w:rsidRDefault="006932BD" w:rsidP="00D57F89">
            <w:pPr>
              <w:spacing w:before="237" w:line="214" w:lineRule="exact"/>
              <w:ind w:left="115"/>
              <w:jc w:val="right"/>
              <w:textAlignment w:val="baseline"/>
              <w:rPr>
                <w:rFonts w:eastAsia="Arial" w:cs="Arial"/>
                <w:color w:val="000000"/>
                <w:szCs w:val="24"/>
              </w:rPr>
            </w:pPr>
            <w:r>
              <w:rPr>
                <w:rFonts w:eastAsia="Arial" w:cs="Arial"/>
                <w:color w:val="000000"/>
                <w:szCs w:val="24"/>
              </w:rPr>
              <w:t>(224,261)</w:t>
            </w:r>
          </w:p>
        </w:tc>
        <w:tc>
          <w:tcPr>
            <w:tcW w:w="1843" w:type="dxa"/>
          </w:tcPr>
          <w:p w14:paraId="648E2EF5" w14:textId="16406B6E" w:rsidR="00B71264" w:rsidRPr="00E7257F" w:rsidRDefault="006932BD" w:rsidP="00B71264">
            <w:pPr>
              <w:spacing w:before="237" w:line="214" w:lineRule="exact"/>
              <w:ind w:left="115"/>
              <w:jc w:val="right"/>
              <w:textAlignment w:val="baseline"/>
              <w:rPr>
                <w:rFonts w:eastAsia="Arial" w:cs="Arial"/>
                <w:color w:val="000000"/>
                <w:szCs w:val="24"/>
              </w:rPr>
            </w:pPr>
            <w:r>
              <w:rPr>
                <w:rFonts w:eastAsia="Arial" w:cs="Arial"/>
                <w:color w:val="000000"/>
                <w:szCs w:val="24"/>
              </w:rPr>
              <w:t>1,562,322</w:t>
            </w:r>
          </w:p>
        </w:tc>
      </w:tr>
      <w:tr w:rsidR="00B71264" w14:paraId="45C982C6" w14:textId="77777777" w:rsidTr="00FF6E92">
        <w:trPr>
          <w:trHeight w:hRule="exact" w:val="566"/>
        </w:trPr>
        <w:tc>
          <w:tcPr>
            <w:tcW w:w="3648" w:type="dxa"/>
          </w:tcPr>
          <w:p w14:paraId="19CCA89A" w14:textId="77777777" w:rsidR="00B71264" w:rsidRPr="00E7257F" w:rsidRDefault="00B71264" w:rsidP="00B71264">
            <w:pPr>
              <w:spacing w:after="106" w:line="225" w:lineRule="exact"/>
              <w:ind w:left="504"/>
              <w:textAlignment w:val="baseline"/>
              <w:rPr>
                <w:rFonts w:eastAsia="Arial" w:cs="Arial"/>
                <w:color w:val="000000"/>
                <w:szCs w:val="24"/>
              </w:rPr>
            </w:pPr>
            <w:r w:rsidRPr="00E7257F">
              <w:rPr>
                <w:rFonts w:eastAsia="Arial" w:cs="Arial"/>
                <w:color w:val="000000"/>
                <w:szCs w:val="24"/>
              </w:rPr>
              <w:t>Information and communication technology</w:t>
            </w:r>
          </w:p>
        </w:tc>
        <w:tc>
          <w:tcPr>
            <w:tcW w:w="1690" w:type="dxa"/>
          </w:tcPr>
          <w:p w14:paraId="5B6CE333" w14:textId="49B4880B" w:rsidR="00B71264" w:rsidRPr="00E7257F" w:rsidRDefault="006932BD"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500,224</w:t>
            </w:r>
          </w:p>
        </w:tc>
        <w:tc>
          <w:tcPr>
            <w:tcW w:w="1603" w:type="dxa"/>
          </w:tcPr>
          <w:p w14:paraId="7B5511C3" w14:textId="783A46BC" w:rsidR="00B71264" w:rsidRPr="00E7257F" w:rsidRDefault="006932BD" w:rsidP="00B71264">
            <w:pPr>
              <w:spacing w:before="232" w:after="114" w:line="220" w:lineRule="exact"/>
              <w:ind w:right="173"/>
              <w:jc w:val="right"/>
              <w:textAlignment w:val="baseline"/>
              <w:rPr>
                <w:rFonts w:eastAsia="Arial" w:cs="Arial"/>
                <w:color w:val="000000"/>
                <w:szCs w:val="24"/>
              </w:rPr>
            </w:pPr>
            <w:r>
              <w:rPr>
                <w:rFonts w:eastAsia="Arial" w:cs="Arial"/>
                <w:color w:val="000000"/>
                <w:szCs w:val="24"/>
              </w:rPr>
              <w:t>270,823</w:t>
            </w:r>
          </w:p>
        </w:tc>
        <w:tc>
          <w:tcPr>
            <w:tcW w:w="1559" w:type="dxa"/>
          </w:tcPr>
          <w:p w14:paraId="099757CF" w14:textId="5C090BBC" w:rsidR="00B71264" w:rsidRPr="00E7257F" w:rsidRDefault="006932BD" w:rsidP="00B71264">
            <w:pPr>
              <w:spacing w:before="232" w:after="114" w:line="220" w:lineRule="exact"/>
              <w:ind w:right="164"/>
              <w:jc w:val="right"/>
              <w:textAlignment w:val="baseline"/>
              <w:rPr>
                <w:rFonts w:eastAsia="Arial" w:cs="Arial"/>
                <w:color w:val="000000"/>
                <w:szCs w:val="24"/>
              </w:rPr>
            </w:pPr>
            <w:r>
              <w:rPr>
                <w:rFonts w:eastAsia="Arial" w:cs="Arial"/>
                <w:color w:val="000000"/>
                <w:szCs w:val="24"/>
              </w:rPr>
              <w:t>(19,153)</w:t>
            </w:r>
          </w:p>
        </w:tc>
        <w:tc>
          <w:tcPr>
            <w:tcW w:w="1843" w:type="dxa"/>
          </w:tcPr>
          <w:p w14:paraId="0E105E51" w14:textId="62140B47" w:rsidR="00B71264" w:rsidRPr="00E7257F" w:rsidRDefault="006932BD"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24FF1328" w14:textId="4E2D0D74" w:rsidR="00B71264" w:rsidRPr="00E7257F" w:rsidRDefault="006932BD" w:rsidP="00D57F89">
            <w:pPr>
              <w:spacing w:before="232" w:after="114" w:line="220" w:lineRule="exact"/>
              <w:ind w:left="115"/>
              <w:jc w:val="right"/>
              <w:textAlignment w:val="baseline"/>
              <w:rPr>
                <w:rFonts w:eastAsia="Arial" w:cs="Arial"/>
                <w:color w:val="000000"/>
                <w:szCs w:val="24"/>
              </w:rPr>
            </w:pPr>
            <w:r>
              <w:rPr>
                <w:rFonts w:eastAsia="Arial" w:cs="Arial"/>
                <w:color w:val="000000"/>
                <w:szCs w:val="24"/>
              </w:rPr>
              <w:t>(204,508)</w:t>
            </w:r>
          </w:p>
        </w:tc>
        <w:tc>
          <w:tcPr>
            <w:tcW w:w="1843" w:type="dxa"/>
          </w:tcPr>
          <w:p w14:paraId="688EB52E" w14:textId="169F1F0C" w:rsidR="00B71264" w:rsidRPr="00E7257F" w:rsidRDefault="006932BD" w:rsidP="00B71264">
            <w:pPr>
              <w:spacing w:before="232" w:after="114" w:line="220" w:lineRule="exact"/>
              <w:ind w:left="115"/>
              <w:jc w:val="right"/>
              <w:textAlignment w:val="baseline"/>
              <w:rPr>
                <w:rFonts w:eastAsia="Arial" w:cs="Arial"/>
                <w:color w:val="000000"/>
                <w:szCs w:val="24"/>
              </w:rPr>
            </w:pPr>
            <w:r>
              <w:rPr>
                <w:rFonts w:eastAsia="Arial" w:cs="Arial"/>
                <w:color w:val="000000"/>
                <w:szCs w:val="24"/>
              </w:rPr>
              <w:t>547,386</w:t>
            </w:r>
          </w:p>
        </w:tc>
      </w:tr>
      <w:tr w:rsidR="00B71264" w14:paraId="58028D68" w14:textId="77777777" w:rsidTr="00FF6E92">
        <w:trPr>
          <w:trHeight w:hRule="exact" w:val="461"/>
        </w:trPr>
        <w:tc>
          <w:tcPr>
            <w:tcW w:w="3648" w:type="dxa"/>
          </w:tcPr>
          <w:p w14:paraId="5EAAB055" w14:textId="77777777" w:rsidR="00B71264" w:rsidRPr="00E7257F" w:rsidRDefault="00B71264" w:rsidP="00B71264">
            <w:pPr>
              <w:spacing w:before="127" w:after="113" w:line="220" w:lineRule="exact"/>
              <w:ind w:left="490"/>
              <w:textAlignment w:val="baseline"/>
              <w:rPr>
                <w:rFonts w:eastAsia="Arial" w:cs="Arial"/>
                <w:color w:val="000000"/>
                <w:szCs w:val="24"/>
              </w:rPr>
            </w:pPr>
            <w:r w:rsidRPr="00E7257F">
              <w:rPr>
                <w:rFonts w:eastAsia="Arial" w:cs="Arial"/>
                <w:color w:val="000000"/>
                <w:szCs w:val="24"/>
              </w:rPr>
              <w:t>Leased assets</w:t>
            </w:r>
          </w:p>
        </w:tc>
        <w:tc>
          <w:tcPr>
            <w:tcW w:w="1690" w:type="dxa"/>
          </w:tcPr>
          <w:p w14:paraId="553B94E1" w14:textId="19FFA179" w:rsidR="00B71264" w:rsidRPr="00E7257F" w:rsidRDefault="006932BD"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134,375</w:t>
            </w:r>
          </w:p>
        </w:tc>
        <w:tc>
          <w:tcPr>
            <w:tcW w:w="1603" w:type="dxa"/>
          </w:tcPr>
          <w:p w14:paraId="69CB5A12" w14:textId="189C723A" w:rsidR="00B71264" w:rsidRPr="00E7257F" w:rsidRDefault="006932BD" w:rsidP="00B71264">
            <w:pPr>
              <w:spacing w:before="127" w:after="113" w:line="220" w:lineRule="exact"/>
              <w:ind w:right="173"/>
              <w:jc w:val="right"/>
              <w:textAlignment w:val="baseline"/>
              <w:rPr>
                <w:rFonts w:eastAsia="Arial" w:cs="Arial"/>
                <w:color w:val="000000"/>
                <w:szCs w:val="24"/>
              </w:rPr>
            </w:pPr>
            <w:r>
              <w:rPr>
                <w:rFonts w:eastAsia="Arial" w:cs="Arial"/>
                <w:color w:val="000000"/>
                <w:szCs w:val="24"/>
              </w:rPr>
              <w:t>96,050</w:t>
            </w:r>
          </w:p>
        </w:tc>
        <w:tc>
          <w:tcPr>
            <w:tcW w:w="1559" w:type="dxa"/>
          </w:tcPr>
          <w:p w14:paraId="394B58AE" w14:textId="2513F988" w:rsidR="00B71264" w:rsidRPr="00E7257F" w:rsidRDefault="006932BD" w:rsidP="00B71264">
            <w:pPr>
              <w:spacing w:before="127" w:after="113" w:line="220" w:lineRule="exact"/>
              <w:ind w:right="164"/>
              <w:jc w:val="right"/>
              <w:textAlignment w:val="baseline"/>
              <w:rPr>
                <w:rFonts w:eastAsia="Arial" w:cs="Arial"/>
                <w:color w:val="000000"/>
                <w:szCs w:val="24"/>
              </w:rPr>
            </w:pPr>
            <w:r>
              <w:rPr>
                <w:rFonts w:eastAsia="Arial" w:cs="Arial"/>
                <w:color w:val="000000"/>
                <w:szCs w:val="24"/>
              </w:rPr>
              <w:t>(196)</w:t>
            </w:r>
          </w:p>
        </w:tc>
        <w:tc>
          <w:tcPr>
            <w:tcW w:w="1843" w:type="dxa"/>
          </w:tcPr>
          <w:p w14:paraId="1A95D385" w14:textId="0A589CD8" w:rsidR="00B71264" w:rsidRPr="00E7257F" w:rsidRDefault="006932BD"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00E053A9" w14:textId="3E0ABEFA" w:rsidR="00B71264" w:rsidRPr="00E7257F" w:rsidRDefault="006932BD" w:rsidP="00B03759">
            <w:pPr>
              <w:spacing w:before="127" w:after="113" w:line="220" w:lineRule="exact"/>
              <w:ind w:left="115"/>
              <w:jc w:val="right"/>
              <w:textAlignment w:val="baseline"/>
              <w:rPr>
                <w:rFonts w:eastAsia="Arial" w:cs="Arial"/>
                <w:color w:val="000000"/>
                <w:szCs w:val="24"/>
              </w:rPr>
            </w:pPr>
            <w:r>
              <w:rPr>
                <w:rFonts w:eastAsia="Arial" w:cs="Arial"/>
                <w:color w:val="000000"/>
                <w:szCs w:val="24"/>
              </w:rPr>
              <w:t>(88,119)</w:t>
            </w:r>
          </w:p>
        </w:tc>
        <w:tc>
          <w:tcPr>
            <w:tcW w:w="1843" w:type="dxa"/>
          </w:tcPr>
          <w:p w14:paraId="38F632AB" w14:textId="3F42CA03" w:rsidR="00B71264" w:rsidRPr="00E7257F" w:rsidRDefault="006932BD" w:rsidP="00B71264">
            <w:pPr>
              <w:spacing w:before="127" w:after="113" w:line="220" w:lineRule="exact"/>
              <w:ind w:left="115"/>
              <w:jc w:val="right"/>
              <w:textAlignment w:val="baseline"/>
              <w:rPr>
                <w:rFonts w:eastAsia="Arial" w:cs="Arial"/>
                <w:color w:val="000000"/>
                <w:szCs w:val="24"/>
              </w:rPr>
            </w:pPr>
            <w:r>
              <w:rPr>
                <w:rFonts w:eastAsia="Arial" w:cs="Arial"/>
                <w:color w:val="000000"/>
                <w:szCs w:val="24"/>
              </w:rPr>
              <w:t>142,110</w:t>
            </w:r>
          </w:p>
        </w:tc>
      </w:tr>
      <w:tr w:rsidR="00B71264" w14:paraId="4C219CDF" w14:textId="77777777" w:rsidTr="00FF6E92">
        <w:trPr>
          <w:trHeight w:hRule="exact" w:val="677"/>
        </w:trPr>
        <w:tc>
          <w:tcPr>
            <w:tcW w:w="3648" w:type="dxa"/>
          </w:tcPr>
          <w:p w14:paraId="74F7B86D" w14:textId="77777777" w:rsidR="00B71264" w:rsidRPr="00E7257F" w:rsidRDefault="00B71264" w:rsidP="00B71264">
            <w:pPr>
              <w:spacing w:before="127" w:after="329" w:line="220" w:lineRule="exact"/>
              <w:ind w:left="490"/>
              <w:textAlignment w:val="baseline"/>
              <w:rPr>
                <w:rFonts w:eastAsia="Arial" w:cs="Arial"/>
                <w:color w:val="000000"/>
                <w:szCs w:val="24"/>
              </w:rPr>
            </w:pPr>
            <w:r w:rsidRPr="00E7257F">
              <w:rPr>
                <w:rFonts w:eastAsia="Arial" w:cs="Arial"/>
                <w:color w:val="000000"/>
                <w:szCs w:val="24"/>
              </w:rPr>
              <w:t>Motor Vehicles</w:t>
            </w:r>
          </w:p>
        </w:tc>
        <w:tc>
          <w:tcPr>
            <w:tcW w:w="1690" w:type="dxa"/>
          </w:tcPr>
          <w:p w14:paraId="5E6B3225" w14:textId="5EB48225" w:rsidR="00B71264" w:rsidRPr="00E7257F" w:rsidRDefault="006932BD"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727</w:t>
            </w:r>
          </w:p>
        </w:tc>
        <w:tc>
          <w:tcPr>
            <w:tcW w:w="1603" w:type="dxa"/>
          </w:tcPr>
          <w:p w14:paraId="516F9BB8" w14:textId="03A981AE" w:rsidR="00B71264" w:rsidRPr="00E7257F" w:rsidRDefault="006932BD" w:rsidP="00B71264">
            <w:pPr>
              <w:spacing w:before="127" w:after="329" w:line="220" w:lineRule="exact"/>
              <w:ind w:right="263"/>
              <w:jc w:val="right"/>
              <w:textAlignment w:val="baseline"/>
              <w:rPr>
                <w:rFonts w:eastAsia="Arial" w:cs="Arial"/>
                <w:color w:val="000000"/>
                <w:szCs w:val="24"/>
              </w:rPr>
            </w:pPr>
            <w:r>
              <w:rPr>
                <w:rFonts w:eastAsia="Arial" w:cs="Arial"/>
                <w:color w:val="000000"/>
                <w:szCs w:val="24"/>
              </w:rPr>
              <w:t>5,055</w:t>
            </w:r>
          </w:p>
        </w:tc>
        <w:tc>
          <w:tcPr>
            <w:tcW w:w="1559" w:type="dxa"/>
          </w:tcPr>
          <w:p w14:paraId="41B5B95C" w14:textId="18E0ABC8" w:rsidR="00B71264" w:rsidRPr="00E7257F" w:rsidRDefault="006932BD" w:rsidP="00B71264">
            <w:pPr>
              <w:spacing w:before="127" w:after="329" w:line="220" w:lineRule="exact"/>
              <w:ind w:right="180"/>
              <w:jc w:val="right"/>
              <w:textAlignment w:val="baseline"/>
              <w:rPr>
                <w:rFonts w:eastAsia="Arial" w:cs="Arial"/>
                <w:color w:val="000000"/>
                <w:szCs w:val="24"/>
              </w:rPr>
            </w:pPr>
            <w:r>
              <w:rPr>
                <w:rFonts w:eastAsia="Arial" w:cs="Arial"/>
                <w:color w:val="000000"/>
                <w:szCs w:val="24"/>
              </w:rPr>
              <w:t>-</w:t>
            </w:r>
          </w:p>
        </w:tc>
        <w:tc>
          <w:tcPr>
            <w:tcW w:w="1843" w:type="dxa"/>
          </w:tcPr>
          <w:p w14:paraId="7394DE41" w14:textId="7E2ADAA4" w:rsidR="00B71264" w:rsidRPr="00E7257F" w:rsidRDefault="006932BD"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311F49AB" w14:textId="494055B2" w:rsidR="00B71264" w:rsidRPr="00E7257F" w:rsidRDefault="006932BD" w:rsidP="00B03759">
            <w:pPr>
              <w:spacing w:before="127" w:after="329" w:line="220" w:lineRule="exact"/>
              <w:ind w:left="115"/>
              <w:jc w:val="right"/>
              <w:textAlignment w:val="baseline"/>
              <w:rPr>
                <w:rFonts w:eastAsia="Arial" w:cs="Arial"/>
                <w:color w:val="000000"/>
                <w:szCs w:val="24"/>
              </w:rPr>
            </w:pPr>
            <w:r>
              <w:rPr>
                <w:rFonts w:eastAsia="Arial" w:cs="Arial"/>
                <w:color w:val="000000"/>
                <w:szCs w:val="24"/>
              </w:rPr>
              <w:t>(1,370)</w:t>
            </w:r>
          </w:p>
        </w:tc>
        <w:tc>
          <w:tcPr>
            <w:tcW w:w="1843" w:type="dxa"/>
          </w:tcPr>
          <w:p w14:paraId="1859E7E3" w14:textId="28E937AF" w:rsidR="00B71264" w:rsidRPr="00E7257F" w:rsidRDefault="006932BD" w:rsidP="00B71264">
            <w:pPr>
              <w:spacing w:before="127" w:after="329" w:line="220" w:lineRule="exact"/>
              <w:ind w:left="115"/>
              <w:jc w:val="right"/>
              <w:textAlignment w:val="baseline"/>
              <w:rPr>
                <w:rFonts w:eastAsia="Arial" w:cs="Arial"/>
                <w:color w:val="000000"/>
                <w:szCs w:val="24"/>
              </w:rPr>
            </w:pPr>
            <w:r>
              <w:rPr>
                <w:rFonts w:eastAsia="Arial" w:cs="Arial"/>
                <w:color w:val="000000"/>
                <w:szCs w:val="24"/>
              </w:rPr>
              <w:t>5,890,677</w:t>
            </w:r>
          </w:p>
        </w:tc>
      </w:tr>
      <w:tr w:rsidR="00E60534" w14:paraId="5011E05E" w14:textId="77777777" w:rsidTr="00FF6E92">
        <w:trPr>
          <w:trHeight w:hRule="exact" w:val="825"/>
        </w:trPr>
        <w:tc>
          <w:tcPr>
            <w:tcW w:w="3648" w:type="dxa"/>
          </w:tcPr>
          <w:p w14:paraId="408BF3B3" w14:textId="77777777" w:rsidR="00E60534" w:rsidRPr="00E7257F" w:rsidRDefault="00E60534" w:rsidP="00B71264">
            <w:pPr>
              <w:spacing w:before="237" w:after="17" w:line="220" w:lineRule="exact"/>
              <w:ind w:left="490"/>
              <w:textAlignment w:val="baseline"/>
              <w:rPr>
                <w:rFonts w:eastAsia="Arial" w:cs="Arial"/>
                <w:color w:val="000000"/>
                <w:szCs w:val="24"/>
              </w:rPr>
            </w:pPr>
            <w:r>
              <w:rPr>
                <w:rFonts w:eastAsia="Arial" w:cs="Arial"/>
                <w:color w:val="000000"/>
                <w:szCs w:val="24"/>
              </w:rPr>
              <w:t>Swimming Pool development</w:t>
            </w:r>
          </w:p>
        </w:tc>
        <w:tc>
          <w:tcPr>
            <w:tcW w:w="1690" w:type="dxa"/>
          </w:tcPr>
          <w:p w14:paraId="5410E7F4" w14:textId="7856E5EC" w:rsidR="00E60534" w:rsidRPr="00E60534" w:rsidRDefault="006932BD"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5,982,073</w:t>
            </w:r>
          </w:p>
        </w:tc>
        <w:tc>
          <w:tcPr>
            <w:tcW w:w="1603" w:type="dxa"/>
          </w:tcPr>
          <w:p w14:paraId="279F51E3" w14:textId="3DFD462C" w:rsidR="00E60534" w:rsidRPr="00E60534" w:rsidRDefault="006932BD" w:rsidP="00B71264">
            <w:pPr>
              <w:spacing w:before="237" w:after="17" w:line="220" w:lineRule="exact"/>
              <w:ind w:right="173"/>
              <w:jc w:val="right"/>
              <w:textAlignment w:val="baseline"/>
              <w:rPr>
                <w:rFonts w:eastAsia="Arial" w:cs="Arial"/>
                <w:color w:val="000000"/>
                <w:szCs w:val="24"/>
              </w:rPr>
            </w:pPr>
            <w:r>
              <w:rPr>
                <w:rFonts w:eastAsia="Arial" w:cs="Arial"/>
                <w:color w:val="000000"/>
                <w:szCs w:val="24"/>
              </w:rPr>
              <w:t>65,561</w:t>
            </w:r>
          </w:p>
        </w:tc>
        <w:tc>
          <w:tcPr>
            <w:tcW w:w="1559" w:type="dxa"/>
          </w:tcPr>
          <w:p w14:paraId="26152791" w14:textId="3879E0B9" w:rsidR="00E60534" w:rsidRPr="00E60534" w:rsidRDefault="006932BD" w:rsidP="00B71264">
            <w:pPr>
              <w:spacing w:before="237" w:after="17" w:line="220" w:lineRule="exact"/>
              <w:ind w:left="-24" w:right="176" w:hanging="88"/>
              <w:jc w:val="right"/>
              <w:textAlignment w:val="baseline"/>
              <w:rPr>
                <w:rFonts w:eastAsia="Arial" w:cs="Arial"/>
                <w:color w:val="000000"/>
                <w:szCs w:val="24"/>
              </w:rPr>
            </w:pPr>
            <w:r>
              <w:rPr>
                <w:rFonts w:eastAsia="Arial" w:cs="Arial"/>
                <w:color w:val="000000"/>
                <w:szCs w:val="24"/>
              </w:rPr>
              <w:t>-</w:t>
            </w:r>
          </w:p>
        </w:tc>
        <w:tc>
          <w:tcPr>
            <w:tcW w:w="1843" w:type="dxa"/>
          </w:tcPr>
          <w:p w14:paraId="149B9EB3" w14:textId="36AEF1C6" w:rsidR="00E60534" w:rsidRPr="00E60534" w:rsidRDefault="006932BD"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w:t>
            </w:r>
          </w:p>
        </w:tc>
        <w:tc>
          <w:tcPr>
            <w:tcW w:w="1843" w:type="dxa"/>
          </w:tcPr>
          <w:p w14:paraId="3123F545" w14:textId="6472EF88" w:rsidR="00E60534" w:rsidRPr="00E60534" w:rsidRDefault="006932BD" w:rsidP="00D57F89">
            <w:pPr>
              <w:spacing w:before="237" w:after="17" w:line="220" w:lineRule="exact"/>
              <w:ind w:left="115"/>
              <w:jc w:val="right"/>
              <w:textAlignment w:val="baseline"/>
              <w:rPr>
                <w:rFonts w:eastAsia="Arial" w:cs="Arial"/>
                <w:color w:val="000000"/>
                <w:szCs w:val="24"/>
              </w:rPr>
            </w:pPr>
            <w:r>
              <w:rPr>
                <w:rFonts w:eastAsia="Arial" w:cs="Arial"/>
                <w:color w:val="000000"/>
                <w:szCs w:val="24"/>
              </w:rPr>
              <w:t>(156,957)</w:t>
            </w:r>
          </w:p>
        </w:tc>
        <w:tc>
          <w:tcPr>
            <w:tcW w:w="1843" w:type="dxa"/>
          </w:tcPr>
          <w:p w14:paraId="4B853367" w14:textId="6C9E3B8D" w:rsidR="00E60534" w:rsidRPr="00E60534" w:rsidRDefault="006932BD" w:rsidP="00B71264">
            <w:pPr>
              <w:spacing w:before="237" w:after="17" w:line="220" w:lineRule="exact"/>
              <w:ind w:left="115"/>
              <w:jc w:val="right"/>
              <w:textAlignment w:val="baseline"/>
              <w:rPr>
                <w:rFonts w:eastAsia="Arial" w:cs="Arial"/>
                <w:color w:val="000000"/>
                <w:szCs w:val="24"/>
              </w:rPr>
            </w:pPr>
            <w:r>
              <w:rPr>
                <w:rFonts w:eastAsia="Arial" w:cs="Arial"/>
                <w:color w:val="000000"/>
                <w:szCs w:val="24"/>
              </w:rPr>
              <w:t>5,890,677</w:t>
            </w:r>
          </w:p>
        </w:tc>
      </w:tr>
      <w:tr w:rsidR="009E5976" w14:paraId="2F07FDF6" w14:textId="77777777" w:rsidTr="00FF6E92">
        <w:trPr>
          <w:trHeight w:hRule="exact" w:val="825"/>
        </w:trPr>
        <w:tc>
          <w:tcPr>
            <w:tcW w:w="3648" w:type="dxa"/>
          </w:tcPr>
          <w:p w14:paraId="08572C91" w14:textId="18817E87" w:rsidR="009E5976" w:rsidRPr="00E7257F" w:rsidRDefault="009E5976" w:rsidP="00B71264">
            <w:pPr>
              <w:spacing w:before="237" w:after="17" w:line="220" w:lineRule="exact"/>
              <w:ind w:left="490"/>
              <w:textAlignment w:val="baseline"/>
              <w:rPr>
                <w:rFonts w:eastAsia="Arial" w:cs="Arial"/>
                <w:color w:val="000000"/>
                <w:szCs w:val="24"/>
              </w:rPr>
            </w:pPr>
            <w:r>
              <w:rPr>
                <w:rFonts w:eastAsia="Arial" w:cs="Arial"/>
                <w:color w:val="000000"/>
                <w:szCs w:val="24"/>
              </w:rPr>
              <w:t>Library Books</w:t>
            </w:r>
          </w:p>
        </w:tc>
        <w:tc>
          <w:tcPr>
            <w:tcW w:w="1690" w:type="dxa"/>
          </w:tcPr>
          <w:p w14:paraId="13555E77" w14:textId="22DC938A" w:rsidR="009E5976" w:rsidRPr="009E5976" w:rsidRDefault="006932BD" w:rsidP="00B71264">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171</w:t>
            </w:r>
          </w:p>
        </w:tc>
        <w:tc>
          <w:tcPr>
            <w:tcW w:w="1603" w:type="dxa"/>
          </w:tcPr>
          <w:p w14:paraId="4D15C004" w14:textId="0314CB4F" w:rsidR="009E5976" w:rsidRPr="009E5976" w:rsidRDefault="006932BD" w:rsidP="00B71264">
            <w:pPr>
              <w:spacing w:before="237" w:after="17" w:line="220" w:lineRule="exact"/>
              <w:ind w:right="173"/>
              <w:jc w:val="right"/>
              <w:textAlignment w:val="baseline"/>
              <w:rPr>
                <w:rFonts w:eastAsia="Arial" w:cs="Arial"/>
                <w:bCs/>
                <w:color w:val="000000"/>
                <w:szCs w:val="24"/>
              </w:rPr>
            </w:pPr>
            <w:r>
              <w:rPr>
                <w:rFonts w:eastAsia="Arial" w:cs="Arial"/>
                <w:bCs/>
                <w:color w:val="000000"/>
                <w:szCs w:val="24"/>
              </w:rPr>
              <w:t>-</w:t>
            </w:r>
          </w:p>
        </w:tc>
        <w:tc>
          <w:tcPr>
            <w:tcW w:w="1559" w:type="dxa"/>
          </w:tcPr>
          <w:p w14:paraId="5674298D" w14:textId="4FC855B0" w:rsidR="009E5976" w:rsidRPr="009E5976" w:rsidRDefault="006932BD" w:rsidP="00B71264">
            <w:pPr>
              <w:spacing w:before="237" w:after="17" w:line="220" w:lineRule="exact"/>
              <w:ind w:left="-24" w:right="176" w:hanging="88"/>
              <w:jc w:val="right"/>
              <w:textAlignment w:val="baseline"/>
              <w:rPr>
                <w:rFonts w:eastAsia="Arial" w:cs="Arial"/>
                <w:bCs/>
                <w:color w:val="000000"/>
                <w:szCs w:val="24"/>
              </w:rPr>
            </w:pPr>
            <w:r>
              <w:rPr>
                <w:rFonts w:eastAsia="Arial" w:cs="Arial"/>
                <w:bCs/>
                <w:color w:val="000000"/>
                <w:szCs w:val="24"/>
              </w:rPr>
              <w:t>-</w:t>
            </w:r>
          </w:p>
        </w:tc>
        <w:tc>
          <w:tcPr>
            <w:tcW w:w="1843" w:type="dxa"/>
          </w:tcPr>
          <w:p w14:paraId="416AE6BB" w14:textId="538C1F6C" w:rsidR="009E5976" w:rsidRPr="009E5976" w:rsidRDefault="006932BD" w:rsidP="00B71264">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w:t>
            </w:r>
          </w:p>
        </w:tc>
        <w:tc>
          <w:tcPr>
            <w:tcW w:w="1843" w:type="dxa"/>
          </w:tcPr>
          <w:p w14:paraId="3D226BFA" w14:textId="2854935E" w:rsidR="009E5976" w:rsidRPr="009E5976" w:rsidRDefault="006932BD" w:rsidP="00D57F89">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(24)</w:t>
            </w:r>
          </w:p>
        </w:tc>
        <w:tc>
          <w:tcPr>
            <w:tcW w:w="1843" w:type="dxa"/>
          </w:tcPr>
          <w:p w14:paraId="6C9519B4" w14:textId="7E2C6995" w:rsidR="009E5976" w:rsidRPr="009E5976" w:rsidRDefault="006932BD" w:rsidP="00B71264">
            <w:pPr>
              <w:spacing w:before="237" w:after="17" w:line="220" w:lineRule="exact"/>
              <w:ind w:left="115"/>
              <w:jc w:val="right"/>
              <w:textAlignment w:val="baseline"/>
              <w:rPr>
                <w:rFonts w:eastAsia="Arial" w:cs="Arial"/>
                <w:bCs/>
                <w:color w:val="000000"/>
                <w:szCs w:val="24"/>
              </w:rPr>
            </w:pPr>
            <w:r>
              <w:rPr>
                <w:rFonts w:eastAsia="Arial" w:cs="Arial"/>
                <w:bCs/>
                <w:color w:val="000000"/>
                <w:szCs w:val="24"/>
              </w:rPr>
              <w:t>147</w:t>
            </w:r>
          </w:p>
        </w:tc>
      </w:tr>
      <w:tr w:rsidR="00B71264" w14:paraId="2BED6C78" w14:textId="77777777" w:rsidTr="00FF6E92">
        <w:trPr>
          <w:trHeight w:hRule="exact" w:val="825"/>
        </w:trPr>
        <w:tc>
          <w:tcPr>
            <w:tcW w:w="3648" w:type="dxa"/>
          </w:tcPr>
          <w:p w14:paraId="58D949D8" w14:textId="4BE2CF92" w:rsidR="00B71264" w:rsidRPr="00E7257F" w:rsidRDefault="00B71264" w:rsidP="00B71264">
            <w:pPr>
              <w:spacing w:before="237" w:after="17" w:line="220" w:lineRule="exact"/>
              <w:ind w:left="490"/>
              <w:textAlignment w:val="baseline"/>
              <w:rPr>
                <w:rFonts w:eastAsia="Arial" w:cs="Arial"/>
                <w:color w:val="000000"/>
                <w:szCs w:val="24"/>
              </w:rPr>
            </w:pPr>
            <w:r w:rsidRPr="00E7257F">
              <w:rPr>
                <w:rFonts w:eastAsia="Arial" w:cs="Arial"/>
                <w:color w:val="000000"/>
                <w:szCs w:val="24"/>
              </w:rPr>
              <w:lastRenderedPageBreak/>
              <w:t>Balance at 31 December 20</w:t>
            </w:r>
            <w:r w:rsidR="00AB1D21">
              <w:rPr>
                <w:rFonts w:eastAsia="Arial" w:cs="Arial"/>
                <w:color w:val="000000"/>
                <w:szCs w:val="24"/>
              </w:rPr>
              <w:t>2</w:t>
            </w:r>
            <w:r w:rsidR="00F137AE">
              <w:rPr>
                <w:rFonts w:eastAsia="Arial" w:cs="Arial"/>
                <w:color w:val="000000"/>
                <w:szCs w:val="24"/>
              </w:rPr>
              <w:t>4</w:t>
            </w:r>
          </w:p>
        </w:tc>
        <w:tc>
          <w:tcPr>
            <w:tcW w:w="1690" w:type="dxa"/>
          </w:tcPr>
          <w:p w14:paraId="22F2B930" w14:textId="111C9B5D" w:rsidR="00B71264" w:rsidRPr="00001821" w:rsidRDefault="006932BD"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9,040,107</w:t>
            </w:r>
          </w:p>
        </w:tc>
        <w:tc>
          <w:tcPr>
            <w:tcW w:w="1603" w:type="dxa"/>
          </w:tcPr>
          <w:p w14:paraId="54B7387C" w14:textId="71DE44C5" w:rsidR="00B71264" w:rsidRPr="00001821" w:rsidRDefault="006932BD" w:rsidP="00B71264">
            <w:pPr>
              <w:spacing w:before="237" w:after="17" w:line="220" w:lineRule="exact"/>
              <w:ind w:right="173"/>
              <w:jc w:val="right"/>
              <w:textAlignment w:val="baseline"/>
              <w:rPr>
                <w:rFonts w:eastAsia="Arial" w:cs="Arial"/>
                <w:b/>
                <w:color w:val="000000"/>
                <w:szCs w:val="24"/>
              </w:rPr>
            </w:pPr>
            <w:r>
              <w:rPr>
                <w:rFonts w:eastAsia="Arial" w:cs="Arial"/>
                <w:b/>
                <w:color w:val="000000"/>
                <w:szCs w:val="24"/>
              </w:rPr>
              <w:t>900,381</w:t>
            </w:r>
          </w:p>
        </w:tc>
        <w:tc>
          <w:tcPr>
            <w:tcW w:w="1559" w:type="dxa"/>
          </w:tcPr>
          <w:p w14:paraId="13FEC2EB" w14:textId="2CC8A203" w:rsidR="00B71264" w:rsidRPr="00001821" w:rsidRDefault="006932BD" w:rsidP="00B71264">
            <w:pPr>
              <w:spacing w:before="237" w:after="17" w:line="220" w:lineRule="exact"/>
              <w:ind w:left="-24" w:right="176" w:hanging="88"/>
              <w:jc w:val="right"/>
              <w:textAlignment w:val="baseline"/>
              <w:rPr>
                <w:rFonts w:eastAsia="Arial" w:cs="Arial"/>
                <w:b/>
                <w:color w:val="000000"/>
                <w:szCs w:val="24"/>
              </w:rPr>
            </w:pPr>
            <w:r>
              <w:rPr>
                <w:rFonts w:eastAsia="Arial" w:cs="Arial"/>
                <w:b/>
                <w:color w:val="000000"/>
                <w:szCs w:val="24"/>
              </w:rPr>
              <w:t>(20,111)</w:t>
            </w:r>
          </w:p>
        </w:tc>
        <w:tc>
          <w:tcPr>
            <w:tcW w:w="1843" w:type="dxa"/>
          </w:tcPr>
          <w:p w14:paraId="2F886AFE" w14:textId="27FC085C" w:rsidR="00B71264" w:rsidRPr="00001821" w:rsidRDefault="006932BD"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w:t>
            </w:r>
          </w:p>
        </w:tc>
        <w:tc>
          <w:tcPr>
            <w:tcW w:w="1843" w:type="dxa"/>
          </w:tcPr>
          <w:p w14:paraId="1F7D5FE7" w14:textId="21C6C4EC" w:rsidR="00B71264" w:rsidRPr="00001821" w:rsidRDefault="006932BD" w:rsidP="00D57F89">
            <w:pPr>
              <w:spacing w:before="237" w:after="17" w:line="220" w:lineRule="exact"/>
              <w:ind w:left="115"/>
              <w:jc w:val="right"/>
              <w:textAlignment w:val="baseline"/>
              <w:rPr>
                <w:rFonts w:eastAsia="Arial" w:cs="Arial"/>
                <w:b/>
                <w:color w:val="000000"/>
                <w:szCs w:val="24"/>
              </w:rPr>
            </w:pPr>
            <w:r>
              <w:rPr>
                <w:rFonts w:eastAsia="Arial" w:cs="Arial"/>
                <w:b/>
                <w:color w:val="000000"/>
                <w:szCs w:val="24"/>
              </w:rPr>
              <w:t>(758,725)</w:t>
            </w:r>
          </w:p>
        </w:tc>
        <w:tc>
          <w:tcPr>
            <w:tcW w:w="1843" w:type="dxa"/>
          </w:tcPr>
          <w:p w14:paraId="27D4DB4A" w14:textId="4F6F62C1" w:rsidR="00B71264" w:rsidRPr="00001821" w:rsidRDefault="006932BD" w:rsidP="00B71264">
            <w:pPr>
              <w:spacing w:before="237" w:after="17" w:line="220" w:lineRule="exact"/>
              <w:ind w:left="115"/>
              <w:jc w:val="right"/>
              <w:textAlignment w:val="baseline"/>
              <w:rPr>
                <w:rFonts w:eastAsia="Arial" w:cs="Arial"/>
                <w:b/>
                <w:color w:val="000000"/>
                <w:szCs w:val="24"/>
              </w:rPr>
            </w:pPr>
            <w:r>
              <w:rPr>
                <w:rFonts w:eastAsia="Arial" w:cs="Arial"/>
                <w:b/>
                <w:color w:val="000000"/>
                <w:szCs w:val="24"/>
              </w:rPr>
              <w:t>9,161,652)</w:t>
            </w:r>
          </w:p>
        </w:tc>
      </w:tr>
    </w:tbl>
    <w:p w14:paraId="4E66EF1D" w14:textId="77777777" w:rsidR="0024061F" w:rsidRDefault="0024061F">
      <w:pPr>
        <w:spacing w:after="313" w:line="20" w:lineRule="exact"/>
      </w:pPr>
    </w:p>
    <w:p w14:paraId="5DF01C3A" w14:textId="77777777" w:rsidR="00F77DE9" w:rsidRDefault="00F77DE9">
      <w:pPr>
        <w:spacing w:after="313" w:line="20" w:lineRule="exact"/>
      </w:pPr>
    </w:p>
    <w:tbl>
      <w:tblPr>
        <w:tblStyle w:val="TableGrid"/>
        <w:tblW w:w="0" w:type="auto"/>
        <w:tblLayout w:type="fixed"/>
        <w:tblLook w:val="04A0" w:firstRow="1" w:lastRow="0" w:firstColumn="1" w:lastColumn="0" w:noHBand="0" w:noVBand="1"/>
        <w:tblDescription w:val="7 Columns: Descriptors, 2023 cost of valuation, 2023 accumulated depreciation, 2023 net book value, 2022 cost of valuation, 2022 accumulated depreciation, 2022 net book value"/>
      </w:tblPr>
      <w:tblGrid>
        <w:gridCol w:w="2830"/>
        <w:gridCol w:w="1560"/>
        <w:gridCol w:w="1701"/>
        <w:gridCol w:w="1559"/>
        <w:gridCol w:w="1559"/>
        <w:gridCol w:w="1843"/>
        <w:gridCol w:w="1701"/>
      </w:tblGrid>
      <w:tr w:rsidR="00AB1D21" w:rsidRPr="00E7257F" w14:paraId="72BE40EB" w14:textId="77777777" w:rsidTr="00FF6E92">
        <w:trPr>
          <w:trHeight w:val="657"/>
          <w:tblHeader/>
        </w:trPr>
        <w:tc>
          <w:tcPr>
            <w:tcW w:w="2830" w:type="dxa"/>
          </w:tcPr>
          <w:p w14:paraId="5F77BE1A" w14:textId="77777777" w:rsidR="00AB1D21" w:rsidRPr="005D58A7" w:rsidRDefault="00AB1D21" w:rsidP="00AB1D21">
            <w:pPr>
              <w:spacing w:line="218" w:lineRule="exact"/>
              <w:ind w:left="490"/>
              <w:textAlignment w:val="baseline"/>
              <w:rPr>
                <w:rFonts w:eastAsia="Arial"/>
                <w:b/>
                <w:color w:val="000000"/>
                <w:szCs w:val="24"/>
              </w:rPr>
            </w:pPr>
          </w:p>
        </w:tc>
        <w:tc>
          <w:tcPr>
            <w:tcW w:w="1560" w:type="dxa"/>
          </w:tcPr>
          <w:p w14:paraId="0FC4CDE8" w14:textId="7F2C5B3A"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p>
          <w:p w14:paraId="0C1BE453" w14:textId="77777777"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 xml:space="preserve">Cost of Valuation </w:t>
            </w:r>
          </w:p>
          <w:p w14:paraId="2512E99E" w14:textId="77777777" w:rsidR="00AB1D21" w:rsidRPr="00E7257F" w:rsidRDefault="00AB1D21" w:rsidP="00AB1D21">
            <w:pPr>
              <w:spacing w:line="218" w:lineRule="exact"/>
              <w:ind w:right="120"/>
              <w:jc w:val="right"/>
              <w:textAlignment w:val="baseline"/>
              <w:rPr>
                <w:rFonts w:eastAsia="Arial"/>
                <w:color w:val="000000"/>
                <w:szCs w:val="24"/>
              </w:rPr>
            </w:pPr>
            <w:r>
              <w:rPr>
                <w:rFonts w:eastAsia="Arial"/>
                <w:color w:val="000000"/>
                <w:szCs w:val="24"/>
              </w:rPr>
              <w:t>$</w:t>
            </w:r>
          </w:p>
        </w:tc>
        <w:tc>
          <w:tcPr>
            <w:tcW w:w="1701" w:type="dxa"/>
          </w:tcPr>
          <w:p w14:paraId="61992558" w14:textId="5A8A2417"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p>
          <w:p w14:paraId="4B3A7DBB" w14:textId="77777777" w:rsidR="00AB1D21" w:rsidRPr="00E7257F" w:rsidRDefault="00AB1D21" w:rsidP="00AB1D21">
            <w:pPr>
              <w:spacing w:line="218" w:lineRule="exact"/>
              <w:ind w:right="36"/>
              <w:jc w:val="right"/>
              <w:textAlignment w:val="baseline"/>
              <w:rPr>
                <w:rFonts w:eastAsia="Arial"/>
                <w:color w:val="000000"/>
                <w:szCs w:val="24"/>
              </w:rPr>
            </w:pPr>
            <w:r>
              <w:rPr>
                <w:rFonts w:eastAsia="Arial"/>
                <w:color w:val="000000"/>
                <w:szCs w:val="24"/>
              </w:rPr>
              <w:t>Accumulated Depreciation $</w:t>
            </w:r>
          </w:p>
        </w:tc>
        <w:tc>
          <w:tcPr>
            <w:tcW w:w="1559" w:type="dxa"/>
          </w:tcPr>
          <w:p w14:paraId="1DF643D4" w14:textId="4B54E432"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202</w:t>
            </w:r>
            <w:r w:rsidR="00F137AE">
              <w:rPr>
                <w:rFonts w:eastAsia="Arial"/>
                <w:color w:val="000000"/>
                <w:szCs w:val="24"/>
              </w:rPr>
              <w:t>4</w:t>
            </w:r>
          </w:p>
          <w:p w14:paraId="0B94EE24" w14:textId="77777777"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 xml:space="preserve">Net Book Value </w:t>
            </w:r>
          </w:p>
          <w:p w14:paraId="6B80918C" w14:textId="77777777" w:rsidR="00AB1D21" w:rsidRPr="00E7257F" w:rsidRDefault="00AB1D21" w:rsidP="00AB1D21">
            <w:pPr>
              <w:spacing w:line="218" w:lineRule="exact"/>
              <w:ind w:left="115"/>
              <w:jc w:val="right"/>
              <w:textAlignment w:val="baseline"/>
              <w:rPr>
                <w:rFonts w:eastAsia="Arial"/>
                <w:color w:val="000000"/>
                <w:szCs w:val="24"/>
              </w:rPr>
            </w:pPr>
            <w:r>
              <w:rPr>
                <w:rFonts w:eastAsia="Arial"/>
                <w:color w:val="000000"/>
                <w:szCs w:val="24"/>
              </w:rPr>
              <w:t>$</w:t>
            </w:r>
          </w:p>
        </w:tc>
        <w:tc>
          <w:tcPr>
            <w:tcW w:w="1559" w:type="dxa"/>
          </w:tcPr>
          <w:p w14:paraId="3E5CAA16" w14:textId="32FDC264"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202</w:t>
            </w:r>
            <w:r w:rsidR="00F137AE">
              <w:rPr>
                <w:rFonts w:eastAsia="Arial"/>
                <w:color w:val="000000"/>
                <w:szCs w:val="24"/>
              </w:rPr>
              <w:t>3</w:t>
            </w:r>
          </w:p>
          <w:p w14:paraId="03F5DC25" w14:textId="77777777" w:rsidR="00AB1D21" w:rsidRDefault="00AB1D21" w:rsidP="00AB1D21">
            <w:pPr>
              <w:spacing w:line="218" w:lineRule="exact"/>
              <w:ind w:right="120"/>
              <w:jc w:val="right"/>
              <w:textAlignment w:val="baseline"/>
              <w:rPr>
                <w:rFonts w:eastAsia="Arial"/>
                <w:color w:val="000000"/>
                <w:szCs w:val="24"/>
              </w:rPr>
            </w:pPr>
            <w:r>
              <w:rPr>
                <w:rFonts w:eastAsia="Arial"/>
                <w:color w:val="000000"/>
                <w:szCs w:val="24"/>
              </w:rPr>
              <w:t>Cost of Valuation</w:t>
            </w:r>
          </w:p>
          <w:p w14:paraId="0A0B3C3B" w14:textId="77777777" w:rsidR="00AB1D21" w:rsidRPr="00E7257F" w:rsidRDefault="00AB1D21" w:rsidP="00AB1D21">
            <w:pPr>
              <w:spacing w:line="218" w:lineRule="exact"/>
              <w:ind w:right="120"/>
              <w:jc w:val="right"/>
              <w:textAlignment w:val="baseline"/>
              <w:rPr>
                <w:rFonts w:eastAsia="Arial"/>
                <w:color w:val="000000"/>
                <w:szCs w:val="24"/>
              </w:rPr>
            </w:pPr>
            <w:r>
              <w:rPr>
                <w:rFonts w:eastAsia="Arial"/>
                <w:color w:val="000000"/>
                <w:szCs w:val="24"/>
              </w:rPr>
              <w:t>$</w:t>
            </w:r>
          </w:p>
        </w:tc>
        <w:tc>
          <w:tcPr>
            <w:tcW w:w="1843" w:type="dxa"/>
          </w:tcPr>
          <w:p w14:paraId="6C124D2B" w14:textId="366B27C9"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202</w:t>
            </w:r>
            <w:r w:rsidR="00F137AE">
              <w:rPr>
                <w:rFonts w:eastAsia="Arial"/>
                <w:color w:val="000000"/>
                <w:szCs w:val="24"/>
              </w:rPr>
              <w:t>3</w:t>
            </w:r>
          </w:p>
          <w:p w14:paraId="15274B22" w14:textId="77777777" w:rsidR="00AB1D21" w:rsidRDefault="00AB1D21" w:rsidP="00AB1D21">
            <w:pPr>
              <w:spacing w:line="218" w:lineRule="exact"/>
              <w:ind w:right="36"/>
              <w:jc w:val="right"/>
              <w:textAlignment w:val="baseline"/>
              <w:rPr>
                <w:rFonts w:eastAsia="Arial"/>
                <w:color w:val="000000"/>
                <w:szCs w:val="24"/>
              </w:rPr>
            </w:pPr>
            <w:r>
              <w:rPr>
                <w:rFonts w:eastAsia="Arial"/>
                <w:color w:val="000000"/>
                <w:szCs w:val="24"/>
              </w:rPr>
              <w:t>Accumulated Depreciation</w:t>
            </w:r>
          </w:p>
          <w:p w14:paraId="1F7A0908" w14:textId="77777777" w:rsidR="00AB1D21" w:rsidRPr="00E7257F" w:rsidRDefault="00AB1D21" w:rsidP="00AB1D21">
            <w:pPr>
              <w:spacing w:line="218" w:lineRule="exact"/>
              <w:ind w:right="36"/>
              <w:jc w:val="right"/>
              <w:textAlignment w:val="baseline"/>
              <w:rPr>
                <w:rFonts w:eastAsia="Arial"/>
                <w:color w:val="000000"/>
                <w:szCs w:val="24"/>
              </w:rPr>
            </w:pPr>
            <w:r>
              <w:rPr>
                <w:rFonts w:eastAsia="Arial"/>
                <w:color w:val="000000"/>
                <w:szCs w:val="24"/>
              </w:rPr>
              <w:t>$</w:t>
            </w:r>
          </w:p>
        </w:tc>
        <w:tc>
          <w:tcPr>
            <w:tcW w:w="1701" w:type="dxa"/>
          </w:tcPr>
          <w:p w14:paraId="27B93BCB" w14:textId="463C467C"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202</w:t>
            </w:r>
            <w:r w:rsidR="00F137AE">
              <w:rPr>
                <w:rFonts w:eastAsia="Arial"/>
                <w:color w:val="000000"/>
                <w:szCs w:val="24"/>
              </w:rPr>
              <w:t>3</w:t>
            </w:r>
            <w:r>
              <w:rPr>
                <w:rFonts w:eastAsia="Arial"/>
                <w:color w:val="000000"/>
                <w:szCs w:val="24"/>
              </w:rPr>
              <w:t xml:space="preserve"> </w:t>
            </w:r>
          </w:p>
          <w:p w14:paraId="0837A3F4" w14:textId="77777777" w:rsidR="00AB1D21" w:rsidRDefault="00AB1D21" w:rsidP="00AB1D21">
            <w:pPr>
              <w:spacing w:line="218" w:lineRule="exact"/>
              <w:ind w:left="115"/>
              <w:jc w:val="right"/>
              <w:textAlignment w:val="baseline"/>
              <w:rPr>
                <w:rFonts w:eastAsia="Arial"/>
                <w:color w:val="000000"/>
                <w:szCs w:val="24"/>
              </w:rPr>
            </w:pPr>
            <w:r>
              <w:rPr>
                <w:rFonts w:eastAsia="Arial"/>
                <w:color w:val="000000"/>
                <w:szCs w:val="24"/>
              </w:rPr>
              <w:t>Net Book Value</w:t>
            </w:r>
          </w:p>
          <w:p w14:paraId="59998CE0" w14:textId="77777777" w:rsidR="00AB1D21" w:rsidRPr="00E7257F" w:rsidRDefault="00AB1D21" w:rsidP="00AB1D21">
            <w:pPr>
              <w:spacing w:line="218" w:lineRule="exact"/>
              <w:ind w:left="115"/>
              <w:jc w:val="right"/>
              <w:textAlignment w:val="baseline"/>
              <w:rPr>
                <w:rFonts w:eastAsia="Arial"/>
                <w:color w:val="000000"/>
                <w:szCs w:val="24"/>
              </w:rPr>
            </w:pPr>
            <w:r>
              <w:rPr>
                <w:rFonts w:eastAsia="Arial"/>
                <w:color w:val="000000"/>
                <w:szCs w:val="24"/>
              </w:rPr>
              <w:t>$</w:t>
            </w:r>
          </w:p>
        </w:tc>
      </w:tr>
      <w:tr w:rsidR="00F137AE" w:rsidRPr="00E7257F" w14:paraId="172CCDFE" w14:textId="77777777" w:rsidTr="00FF6E92">
        <w:trPr>
          <w:trHeight w:val="657"/>
        </w:trPr>
        <w:tc>
          <w:tcPr>
            <w:tcW w:w="2830" w:type="dxa"/>
          </w:tcPr>
          <w:p w14:paraId="07CD6585" w14:textId="77777777" w:rsidR="00F137AE" w:rsidRPr="00E7257F" w:rsidRDefault="00F137AE" w:rsidP="00F137AE">
            <w:pPr>
              <w:spacing w:line="218" w:lineRule="exact"/>
              <w:ind w:left="490"/>
              <w:textAlignment w:val="baseline"/>
              <w:rPr>
                <w:rFonts w:eastAsia="Arial"/>
                <w:color w:val="000000"/>
                <w:szCs w:val="24"/>
              </w:rPr>
            </w:pPr>
            <w:r>
              <w:rPr>
                <w:rFonts w:eastAsia="Arial"/>
                <w:color w:val="000000"/>
                <w:szCs w:val="24"/>
              </w:rPr>
              <w:t>Building I</w:t>
            </w:r>
            <w:r w:rsidRPr="00E7257F">
              <w:rPr>
                <w:rFonts w:eastAsia="Arial"/>
                <w:color w:val="000000"/>
                <w:szCs w:val="24"/>
              </w:rPr>
              <w:t>mprovements</w:t>
            </w:r>
          </w:p>
        </w:tc>
        <w:tc>
          <w:tcPr>
            <w:tcW w:w="1560" w:type="dxa"/>
          </w:tcPr>
          <w:p w14:paraId="6DBC5364" w14:textId="023669CB" w:rsidR="00F137AE" w:rsidRPr="00E7257F" w:rsidRDefault="006932BD" w:rsidP="00F137AE">
            <w:pPr>
              <w:spacing w:line="218" w:lineRule="exact"/>
              <w:ind w:right="120"/>
              <w:jc w:val="right"/>
              <w:textAlignment w:val="baseline"/>
              <w:rPr>
                <w:rFonts w:eastAsia="Arial"/>
                <w:color w:val="000000"/>
                <w:szCs w:val="24"/>
              </w:rPr>
            </w:pPr>
            <w:r>
              <w:rPr>
                <w:rFonts w:eastAsia="Arial"/>
                <w:color w:val="000000"/>
                <w:szCs w:val="24"/>
              </w:rPr>
              <w:t>1,706,634</w:t>
            </w:r>
          </w:p>
        </w:tc>
        <w:tc>
          <w:tcPr>
            <w:tcW w:w="1701" w:type="dxa"/>
          </w:tcPr>
          <w:p w14:paraId="6CD80662" w14:textId="7054465B" w:rsidR="00F137AE" w:rsidRPr="00E7257F" w:rsidRDefault="006932BD" w:rsidP="00F137AE">
            <w:pPr>
              <w:spacing w:line="218" w:lineRule="exact"/>
              <w:ind w:right="111"/>
              <w:jc w:val="right"/>
              <w:textAlignment w:val="baseline"/>
              <w:rPr>
                <w:rFonts w:eastAsia="Arial"/>
                <w:color w:val="000000"/>
                <w:szCs w:val="24"/>
              </w:rPr>
            </w:pPr>
            <w:r>
              <w:rPr>
                <w:rFonts w:eastAsia="Arial"/>
                <w:color w:val="000000"/>
                <w:szCs w:val="24"/>
              </w:rPr>
              <w:t>(692,025)</w:t>
            </w:r>
          </w:p>
        </w:tc>
        <w:tc>
          <w:tcPr>
            <w:tcW w:w="1559" w:type="dxa"/>
          </w:tcPr>
          <w:p w14:paraId="3679BC89" w14:textId="0AE9609A" w:rsidR="00F137AE" w:rsidRPr="00E7257F" w:rsidRDefault="006932BD" w:rsidP="00F137AE">
            <w:pPr>
              <w:spacing w:line="218" w:lineRule="exact"/>
              <w:ind w:left="115"/>
              <w:jc w:val="right"/>
              <w:textAlignment w:val="baseline"/>
              <w:rPr>
                <w:rFonts w:eastAsia="Arial"/>
                <w:color w:val="000000"/>
                <w:szCs w:val="24"/>
              </w:rPr>
            </w:pPr>
            <w:r>
              <w:rPr>
                <w:rFonts w:eastAsia="Arial"/>
                <w:color w:val="000000"/>
                <w:szCs w:val="24"/>
              </w:rPr>
              <w:t>1,014,609</w:t>
            </w:r>
          </w:p>
        </w:tc>
        <w:tc>
          <w:tcPr>
            <w:tcW w:w="1559" w:type="dxa"/>
          </w:tcPr>
          <w:p w14:paraId="7742B300" w14:textId="3DC44223" w:rsidR="00F137AE" w:rsidRPr="00E7257F" w:rsidRDefault="00F137AE" w:rsidP="00F137AE">
            <w:pPr>
              <w:spacing w:line="218" w:lineRule="exact"/>
              <w:ind w:right="120"/>
              <w:jc w:val="right"/>
              <w:textAlignment w:val="baseline"/>
              <w:rPr>
                <w:rFonts w:eastAsia="Arial"/>
                <w:color w:val="000000"/>
                <w:szCs w:val="24"/>
              </w:rPr>
            </w:pPr>
            <w:r>
              <w:rPr>
                <w:rFonts w:eastAsia="Arial"/>
                <w:color w:val="000000"/>
                <w:szCs w:val="24"/>
              </w:rPr>
              <w:t>1,679,288</w:t>
            </w:r>
          </w:p>
        </w:tc>
        <w:tc>
          <w:tcPr>
            <w:tcW w:w="1843" w:type="dxa"/>
          </w:tcPr>
          <w:p w14:paraId="54DA0208" w14:textId="405BF72D" w:rsidR="00F137AE" w:rsidRPr="00E7257F" w:rsidRDefault="00F137AE" w:rsidP="00F137AE">
            <w:pPr>
              <w:spacing w:line="218" w:lineRule="exact"/>
              <w:ind w:right="111"/>
              <w:jc w:val="right"/>
              <w:textAlignment w:val="baseline"/>
              <w:rPr>
                <w:rFonts w:eastAsia="Arial"/>
                <w:color w:val="000000"/>
                <w:szCs w:val="24"/>
              </w:rPr>
            </w:pPr>
            <w:r>
              <w:rPr>
                <w:rFonts w:eastAsia="Arial"/>
                <w:color w:val="000000"/>
                <w:szCs w:val="24"/>
              </w:rPr>
              <w:t>(608,540)</w:t>
            </w:r>
          </w:p>
        </w:tc>
        <w:tc>
          <w:tcPr>
            <w:tcW w:w="1701" w:type="dxa"/>
          </w:tcPr>
          <w:p w14:paraId="4A8CD0A3" w14:textId="0DA04927" w:rsidR="00F137AE" w:rsidRPr="00E7257F" w:rsidRDefault="00F137AE" w:rsidP="00F137AE">
            <w:pPr>
              <w:spacing w:line="218" w:lineRule="exact"/>
              <w:ind w:left="115"/>
              <w:jc w:val="right"/>
              <w:textAlignment w:val="baseline"/>
              <w:rPr>
                <w:rFonts w:eastAsia="Arial"/>
                <w:color w:val="000000"/>
                <w:szCs w:val="24"/>
              </w:rPr>
            </w:pPr>
            <w:r>
              <w:rPr>
                <w:rFonts w:eastAsia="Arial"/>
                <w:color w:val="000000"/>
                <w:szCs w:val="24"/>
              </w:rPr>
              <w:t>1,070,748</w:t>
            </w:r>
          </w:p>
        </w:tc>
      </w:tr>
      <w:tr w:rsidR="00F137AE" w:rsidRPr="00E7257F" w14:paraId="48A736B1" w14:textId="77777777" w:rsidTr="00FF6E92">
        <w:trPr>
          <w:trHeight w:val="657"/>
        </w:trPr>
        <w:tc>
          <w:tcPr>
            <w:tcW w:w="2830" w:type="dxa"/>
          </w:tcPr>
          <w:p w14:paraId="2CE73568" w14:textId="77777777" w:rsidR="00F137AE" w:rsidRPr="00E7257F" w:rsidRDefault="00F137AE" w:rsidP="00F137AE">
            <w:pPr>
              <w:spacing w:line="228" w:lineRule="exact"/>
              <w:ind w:left="504" w:right="81"/>
              <w:textAlignment w:val="baseline"/>
              <w:rPr>
                <w:rFonts w:eastAsia="Arial"/>
                <w:color w:val="000000"/>
                <w:spacing w:val="-3"/>
                <w:szCs w:val="24"/>
              </w:rPr>
            </w:pPr>
            <w:r w:rsidRPr="00E7257F">
              <w:rPr>
                <w:rFonts w:eastAsia="Arial"/>
                <w:color w:val="000000"/>
                <w:spacing w:val="-3"/>
                <w:szCs w:val="24"/>
              </w:rPr>
              <w:t>Furniture and equipment</w:t>
            </w:r>
          </w:p>
        </w:tc>
        <w:tc>
          <w:tcPr>
            <w:tcW w:w="1560" w:type="dxa"/>
          </w:tcPr>
          <w:p w14:paraId="3CF8B019" w14:textId="00A785C5" w:rsidR="00F137AE" w:rsidRPr="00E7257F" w:rsidRDefault="006932BD" w:rsidP="00F137AE">
            <w:pPr>
              <w:spacing w:before="238" w:line="218" w:lineRule="exact"/>
              <w:ind w:right="120"/>
              <w:jc w:val="right"/>
              <w:textAlignment w:val="baseline"/>
              <w:rPr>
                <w:rFonts w:eastAsia="Arial"/>
                <w:color w:val="000000"/>
                <w:szCs w:val="24"/>
              </w:rPr>
            </w:pPr>
            <w:r>
              <w:rPr>
                <w:rFonts w:eastAsia="Arial"/>
                <w:color w:val="000000"/>
                <w:szCs w:val="24"/>
              </w:rPr>
              <w:t>4,309,544</w:t>
            </w:r>
          </w:p>
        </w:tc>
        <w:tc>
          <w:tcPr>
            <w:tcW w:w="1701" w:type="dxa"/>
          </w:tcPr>
          <w:p w14:paraId="2B887657" w14:textId="0A830B49" w:rsidR="00F137AE" w:rsidRPr="00E7257F" w:rsidRDefault="006932BD" w:rsidP="00F137AE">
            <w:pPr>
              <w:spacing w:before="238" w:line="218" w:lineRule="exact"/>
              <w:ind w:right="111"/>
              <w:jc w:val="right"/>
              <w:textAlignment w:val="baseline"/>
              <w:rPr>
                <w:rFonts w:eastAsia="Arial"/>
                <w:color w:val="000000"/>
                <w:szCs w:val="24"/>
              </w:rPr>
            </w:pPr>
            <w:r>
              <w:rPr>
                <w:rFonts w:eastAsia="Arial"/>
                <w:color w:val="000000"/>
                <w:szCs w:val="24"/>
              </w:rPr>
              <w:t>(2,747,222)</w:t>
            </w:r>
          </w:p>
        </w:tc>
        <w:tc>
          <w:tcPr>
            <w:tcW w:w="1559" w:type="dxa"/>
          </w:tcPr>
          <w:p w14:paraId="2D30B77B" w14:textId="2508C379" w:rsidR="00F137AE" w:rsidRPr="00E7257F" w:rsidRDefault="006932BD" w:rsidP="00F137AE">
            <w:pPr>
              <w:spacing w:before="238" w:line="218" w:lineRule="exact"/>
              <w:ind w:left="115"/>
              <w:jc w:val="right"/>
              <w:textAlignment w:val="baseline"/>
              <w:rPr>
                <w:rFonts w:eastAsia="Arial"/>
                <w:color w:val="000000"/>
                <w:szCs w:val="24"/>
              </w:rPr>
            </w:pPr>
            <w:r>
              <w:rPr>
                <w:rFonts w:eastAsia="Arial"/>
                <w:color w:val="000000"/>
                <w:szCs w:val="24"/>
              </w:rPr>
              <w:t>1,562,322</w:t>
            </w:r>
          </w:p>
        </w:tc>
        <w:tc>
          <w:tcPr>
            <w:tcW w:w="1559" w:type="dxa"/>
          </w:tcPr>
          <w:p w14:paraId="40FBB549" w14:textId="2FEF2AE0" w:rsidR="00F137AE" w:rsidRPr="00E7257F" w:rsidRDefault="00F137AE" w:rsidP="00F137AE">
            <w:pPr>
              <w:spacing w:before="238" w:line="218" w:lineRule="exact"/>
              <w:ind w:right="120"/>
              <w:jc w:val="right"/>
              <w:textAlignment w:val="baseline"/>
              <w:rPr>
                <w:rFonts w:eastAsia="Arial"/>
                <w:color w:val="000000"/>
                <w:szCs w:val="24"/>
              </w:rPr>
            </w:pPr>
            <w:r>
              <w:rPr>
                <w:rFonts w:eastAsia="Arial"/>
                <w:color w:val="000000"/>
                <w:szCs w:val="24"/>
              </w:rPr>
              <w:t>3,898,025</w:t>
            </w:r>
          </w:p>
        </w:tc>
        <w:tc>
          <w:tcPr>
            <w:tcW w:w="1843" w:type="dxa"/>
          </w:tcPr>
          <w:p w14:paraId="136695ED" w14:textId="67AF7EE5" w:rsidR="00F137AE" w:rsidRPr="00E7257F" w:rsidRDefault="00F137AE" w:rsidP="00F137AE">
            <w:pPr>
              <w:spacing w:before="238" w:line="218" w:lineRule="exact"/>
              <w:ind w:right="111"/>
              <w:jc w:val="right"/>
              <w:textAlignment w:val="baseline"/>
              <w:rPr>
                <w:rFonts w:eastAsia="Arial"/>
                <w:color w:val="000000"/>
                <w:szCs w:val="24"/>
              </w:rPr>
            </w:pPr>
            <w:r>
              <w:rPr>
                <w:rFonts w:eastAsia="Arial"/>
                <w:color w:val="000000"/>
                <w:szCs w:val="24"/>
              </w:rPr>
              <w:t>(2,548,174)</w:t>
            </w:r>
          </w:p>
        </w:tc>
        <w:tc>
          <w:tcPr>
            <w:tcW w:w="1701" w:type="dxa"/>
          </w:tcPr>
          <w:p w14:paraId="619267DB" w14:textId="790EB2CC" w:rsidR="00F137AE" w:rsidRPr="00E7257F" w:rsidRDefault="00F137AE" w:rsidP="00F137AE">
            <w:pPr>
              <w:spacing w:before="238" w:line="218" w:lineRule="exact"/>
              <w:ind w:left="115"/>
              <w:jc w:val="right"/>
              <w:textAlignment w:val="baseline"/>
              <w:rPr>
                <w:rFonts w:eastAsia="Arial"/>
                <w:color w:val="000000"/>
                <w:szCs w:val="24"/>
              </w:rPr>
            </w:pPr>
            <w:r>
              <w:rPr>
                <w:rFonts w:eastAsia="Arial"/>
                <w:color w:val="000000"/>
                <w:szCs w:val="24"/>
              </w:rPr>
              <w:t>1,349,851</w:t>
            </w:r>
          </w:p>
        </w:tc>
      </w:tr>
      <w:tr w:rsidR="00F137AE" w:rsidRPr="00E7257F" w14:paraId="41E2CD70" w14:textId="77777777" w:rsidTr="00FF6E92">
        <w:trPr>
          <w:trHeight w:val="657"/>
        </w:trPr>
        <w:tc>
          <w:tcPr>
            <w:tcW w:w="2830" w:type="dxa"/>
          </w:tcPr>
          <w:p w14:paraId="51EA00FC" w14:textId="77777777" w:rsidR="00F137AE" w:rsidRPr="00E7257F" w:rsidRDefault="00F137AE" w:rsidP="00F137AE">
            <w:pPr>
              <w:spacing w:after="106" w:line="230" w:lineRule="exact"/>
              <w:ind w:left="504" w:right="223"/>
              <w:textAlignment w:val="baseline"/>
              <w:rPr>
                <w:rFonts w:eastAsia="Arial"/>
                <w:color w:val="000000"/>
                <w:spacing w:val="-2"/>
                <w:szCs w:val="24"/>
              </w:rPr>
            </w:pPr>
            <w:r w:rsidRPr="00E7257F">
              <w:rPr>
                <w:rFonts w:eastAsia="Arial"/>
                <w:color w:val="000000"/>
                <w:spacing w:val="-2"/>
                <w:szCs w:val="24"/>
              </w:rPr>
              <w:t>Information and communication technology</w:t>
            </w:r>
          </w:p>
        </w:tc>
        <w:tc>
          <w:tcPr>
            <w:tcW w:w="1560" w:type="dxa"/>
          </w:tcPr>
          <w:p w14:paraId="1934B7D7" w14:textId="13A1EF36" w:rsidR="00F137AE" w:rsidRPr="00E7257F" w:rsidRDefault="006932BD" w:rsidP="00F137AE">
            <w:pPr>
              <w:spacing w:before="237" w:after="114" w:line="220" w:lineRule="exact"/>
              <w:ind w:right="120"/>
              <w:jc w:val="right"/>
              <w:textAlignment w:val="baseline"/>
              <w:rPr>
                <w:rFonts w:eastAsia="Arial"/>
                <w:color w:val="000000"/>
                <w:szCs w:val="24"/>
              </w:rPr>
            </w:pPr>
            <w:r>
              <w:rPr>
                <w:rFonts w:eastAsia="Arial"/>
                <w:color w:val="000000"/>
                <w:szCs w:val="24"/>
              </w:rPr>
              <w:t>1,386,668</w:t>
            </w:r>
          </w:p>
        </w:tc>
        <w:tc>
          <w:tcPr>
            <w:tcW w:w="1701" w:type="dxa"/>
          </w:tcPr>
          <w:p w14:paraId="167D62FD" w14:textId="64E9C615" w:rsidR="00F137AE" w:rsidRPr="00E7257F" w:rsidRDefault="006932BD" w:rsidP="00F137AE">
            <w:pPr>
              <w:spacing w:before="237" w:after="114" w:line="220" w:lineRule="exact"/>
              <w:ind w:right="111"/>
              <w:jc w:val="right"/>
              <w:textAlignment w:val="baseline"/>
              <w:rPr>
                <w:rFonts w:eastAsia="Arial"/>
                <w:color w:val="000000"/>
                <w:szCs w:val="24"/>
              </w:rPr>
            </w:pPr>
            <w:r>
              <w:rPr>
                <w:rFonts w:eastAsia="Arial"/>
                <w:color w:val="000000"/>
                <w:szCs w:val="24"/>
              </w:rPr>
              <w:t>(839,282)</w:t>
            </w:r>
          </w:p>
        </w:tc>
        <w:tc>
          <w:tcPr>
            <w:tcW w:w="1559" w:type="dxa"/>
          </w:tcPr>
          <w:p w14:paraId="634B3A02" w14:textId="048B9965" w:rsidR="00F137AE" w:rsidRPr="00E7257F" w:rsidRDefault="006932BD" w:rsidP="00F137AE">
            <w:pPr>
              <w:spacing w:before="237" w:after="114" w:line="220" w:lineRule="exact"/>
              <w:ind w:left="115"/>
              <w:jc w:val="right"/>
              <w:textAlignment w:val="baseline"/>
              <w:rPr>
                <w:rFonts w:eastAsia="Arial"/>
                <w:color w:val="000000"/>
                <w:szCs w:val="24"/>
              </w:rPr>
            </w:pPr>
            <w:r>
              <w:rPr>
                <w:rFonts w:eastAsia="Arial"/>
                <w:color w:val="000000"/>
                <w:szCs w:val="24"/>
              </w:rPr>
              <w:t>547,386</w:t>
            </w:r>
          </w:p>
        </w:tc>
        <w:tc>
          <w:tcPr>
            <w:tcW w:w="1559" w:type="dxa"/>
          </w:tcPr>
          <w:p w14:paraId="57FD3E1C" w14:textId="2239C118" w:rsidR="00F137AE" w:rsidRPr="00E7257F" w:rsidRDefault="00F137AE" w:rsidP="00F137AE">
            <w:pPr>
              <w:spacing w:before="237" w:after="114" w:line="220" w:lineRule="exact"/>
              <w:ind w:right="120"/>
              <w:jc w:val="right"/>
              <w:textAlignment w:val="baseline"/>
              <w:rPr>
                <w:rFonts w:eastAsia="Arial"/>
                <w:color w:val="000000"/>
                <w:szCs w:val="24"/>
              </w:rPr>
            </w:pPr>
            <w:r>
              <w:rPr>
                <w:rFonts w:eastAsia="Arial"/>
                <w:color w:val="000000"/>
                <w:szCs w:val="24"/>
              </w:rPr>
              <w:t>1,253,423</w:t>
            </w:r>
          </w:p>
        </w:tc>
        <w:tc>
          <w:tcPr>
            <w:tcW w:w="1843" w:type="dxa"/>
          </w:tcPr>
          <w:p w14:paraId="29449AC7" w14:textId="5CEC9708" w:rsidR="00F137AE" w:rsidRPr="00E7257F" w:rsidRDefault="00F137AE" w:rsidP="00F137AE">
            <w:pPr>
              <w:spacing w:before="237" w:after="114" w:line="220" w:lineRule="exact"/>
              <w:ind w:right="111"/>
              <w:jc w:val="right"/>
              <w:textAlignment w:val="baseline"/>
              <w:rPr>
                <w:rFonts w:eastAsia="Arial"/>
                <w:color w:val="000000"/>
                <w:szCs w:val="24"/>
              </w:rPr>
            </w:pPr>
            <w:r>
              <w:rPr>
                <w:rFonts w:eastAsia="Arial"/>
                <w:color w:val="000000"/>
                <w:szCs w:val="24"/>
              </w:rPr>
              <w:t>(751,261)</w:t>
            </w:r>
          </w:p>
        </w:tc>
        <w:tc>
          <w:tcPr>
            <w:tcW w:w="1701" w:type="dxa"/>
          </w:tcPr>
          <w:p w14:paraId="47F29FA1" w14:textId="53F80621" w:rsidR="00F137AE" w:rsidRPr="00E7257F" w:rsidRDefault="00F137AE" w:rsidP="00F137AE">
            <w:pPr>
              <w:spacing w:before="237" w:after="114" w:line="220" w:lineRule="exact"/>
              <w:ind w:left="115"/>
              <w:jc w:val="right"/>
              <w:textAlignment w:val="baseline"/>
              <w:rPr>
                <w:rFonts w:eastAsia="Arial"/>
                <w:color w:val="000000"/>
                <w:szCs w:val="24"/>
              </w:rPr>
            </w:pPr>
            <w:r>
              <w:rPr>
                <w:rFonts w:eastAsia="Arial"/>
                <w:color w:val="000000"/>
                <w:szCs w:val="24"/>
              </w:rPr>
              <w:t>502,162</w:t>
            </w:r>
          </w:p>
        </w:tc>
      </w:tr>
      <w:tr w:rsidR="00F137AE" w:rsidRPr="00E7257F" w14:paraId="283C8C28" w14:textId="77777777" w:rsidTr="00FF6E92">
        <w:trPr>
          <w:trHeight w:val="657"/>
        </w:trPr>
        <w:tc>
          <w:tcPr>
            <w:tcW w:w="2830" w:type="dxa"/>
          </w:tcPr>
          <w:p w14:paraId="34F01562" w14:textId="77777777" w:rsidR="00F137AE" w:rsidRPr="00E7257F" w:rsidRDefault="00F137AE" w:rsidP="00F137AE">
            <w:pPr>
              <w:spacing w:before="117" w:after="118" w:line="220" w:lineRule="exact"/>
              <w:ind w:left="490"/>
              <w:textAlignment w:val="baseline"/>
              <w:rPr>
                <w:rFonts w:eastAsia="Arial"/>
                <w:color w:val="000000"/>
                <w:szCs w:val="24"/>
              </w:rPr>
            </w:pPr>
            <w:r w:rsidRPr="00E7257F">
              <w:rPr>
                <w:rFonts w:eastAsia="Arial"/>
                <w:color w:val="000000"/>
                <w:szCs w:val="24"/>
              </w:rPr>
              <w:t>Leased Assets</w:t>
            </w:r>
          </w:p>
        </w:tc>
        <w:tc>
          <w:tcPr>
            <w:tcW w:w="1560" w:type="dxa"/>
          </w:tcPr>
          <w:p w14:paraId="79712651" w14:textId="3C8298BA" w:rsidR="00F137AE" w:rsidRPr="00E7257F" w:rsidRDefault="006932BD" w:rsidP="00F137AE">
            <w:pPr>
              <w:spacing w:before="117" w:after="118" w:line="220" w:lineRule="exact"/>
              <w:ind w:right="120"/>
              <w:jc w:val="right"/>
              <w:textAlignment w:val="baseline"/>
              <w:rPr>
                <w:rFonts w:eastAsia="Arial"/>
                <w:color w:val="000000"/>
                <w:szCs w:val="24"/>
              </w:rPr>
            </w:pPr>
            <w:r>
              <w:rPr>
                <w:rFonts w:eastAsia="Arial"/>
                <w:color w:val="000000"/>
                <w:szCs w:val="24"/>
              </w:rPr>
              <w:t>321,677</w:t>
            </w:r>
          </w:p>
        </w:tc>
        <w:tc>
          <w:tcPr>
            <w:tcW w:w="1701" w:type="dxa"/>
          </w:tcPr>
          <w:p w14:paraId="04D7E9D7" w14:textId="7AE9F384" w:rsidR="00F137AE" w:rsidRPr="00E7257F" w:rsidRDefault="006932BD" w:rsidP="00F137AE">
            <w:pPr>
              <w:spacing w:before="117" w:after="118" w:line="220" w:lineRule="exact"/>
              <w:ind w:right="111"/>
              <w:jc w:val="right"/>
              <w:textAlignment w:val="baseline"/>
              <w:rPr>
                <w:rFonts w:eastAsia="Arial"/>
                <w:color w:val="000000"/>
                <w:szCs w:val="24"/>
              </w:rPr>
            </w:pPr>
            <w:r>
              <w:rPr>
                <w:rFonts w:eastAsia="Arial"/>
                <w:color w:val="000000"/>
                <w:szCs w:val="24"/>
              </w:rPr>
              <w:t>(179,567)</w:t>
            </w:r>
          </w:p>
        </w:tc>
        <w:tc>
          <w:tcPr>
            <w:tcW w:w="1559" w:type="dxa"/>
          </w:tcPr>
          <w:p w14:paraId="6A328CAF" w14:textId="4910AFA0" w:rsidR="00F137AE" w:rsidRPr="00E7257F" w:rsidRDefault="006932BD" w:rsidP="00F137AE">
            <w:pPr>
              <w:spacing w:before="117" w:after="118" w:line="220" w:lineRule="exact"/>
              <w:ind w:left="115"/>
              <w:jc w:val="right"/>
              <w:textAlignment w:val="baseline"/>
              <w:rPr>
                <w:rFonts w:eastAsia="Arial"/>
                <w:color w:val="000000"/>
                <w:szCs w:val="24"/>
              </w:rPr>
            </w:pPr>
            <w:r>
              <w:rPr>
                <w:rFonts w:eastAsia="Arial"/>
                <w:color w:val="000000"/>
                <w:szCs w:val="24"/>
              </w:rPr>
              <w:t>142,110</w:t>
            </w:r>
          </w:p>
        </w:tc>
        <w:tc>
          <w:tcPr>
            <w:tcW w:w="1559" w:type="dxa"/>
          </w:tcPr>
          <w:p w14:paraId="304BFC87" w14:textId="1A0F7EC2" w:rsidR="00F137AE" w:rsidRPr="00E7257F" w:rsidRDefault="00F137AE" w:rsidP="00F137AE">
            <w:pPr>
              <w:spacing w:before="117" w:after="118" w:line="220" w:lineRule="exact"/>
              <w:ind w:right="120"/>
              <w:jc w:val="right"/>
              <w:textAlignment w:val="baseline"/>
              <w:rPr>
                <w:rFonts w:eastAsia="Arial"/>
                <w:color w:val="000000"/>
                <w:szCs w:val="24"/>
              </w:rPr>
            </w:pPr>
            <w:r>
              <w:rPr>
                <w:rFonts w:eastAsia="Arial"/>
                <w:color w:val="000000"/>
                <w:szCs w:val="24"/>
              </w:rPr>
              <w:t>299,864</w:t>
            </w:r>
          </w:p>
        </w:tc>
        <w:tc>
          <w:tcPr>
            <w:tcW w:w="1843" w:type="dxa"/>
          </w:tcPr>
          <w:p w14:paraId="6E23908C" w14:textId="163BD0C3" w:rsidR="00F137AE" w:rsidRPr="00E7257F" w:rsidRDefault="00F137AE" w:rsidP="00F137AE">
            <w:pPr>
              <w:spacing w:before="117" w:after="118" w:line="220" w:lineRule="exact"/>
              <w:ind w:right="111"/>
              <w:jc w:val="right"/>
              <w:textAlignment w:val="baseline"/>
              <w:rPr>
                <w:rFonts w:eastAsia="Arial"/>
                <w:color w:val="000000"/>
                <w:szCs w:val="24"/>
              </w:rPr>
            </w:pPr>
            <w:r>
              <w:rPr>
                <w:rFonts w:eastAsia="Arial"/>
                <w:color w:val="000000"/>
                <w:szCs w:val="24"/>
              </w:rPr>
              <w:t>(165,489)</w:t>
            </w:r>
          </w:p>
        </w:tc>
        <w:tc>
          <w:tcPr>
            <w:tcW w:w="1701" w:type="dxa"/>
          </w:tcPr>
          <w:p w14:paraId="656D2BF7" w14:textId="0140B153" w:rsidR="00F137AE" w:rsidRPr="00E7257F" w:rsidRDefault="00F137AE" w:rsidP="00F137AE">
            <w:pPr>
              <w:spacing w:before="117" w:after="118" w:line="220" w:lineRule="exact"/>
              <w:ind w:left="115"/>
              <w:jc w:val="right"/>
              <w:textAlignment w:val="baseline"/>
              <w:rPr>
                <w:rFonts w:eastAsia="Arial"/>
                <w:color w:val="000000"/>
                <w:szCs w:val="24"/>
              </w:rPr>
            </w:pPr>
            <w:r>
              <w:rPr>
                <w:rFonts w:eastAsia="Arial"/>
                <w:color w:val="000000"/>
                <w:szCs w:val="24"/>
              </w:rPr>
              <w:t>134,375</w:t>
            </w:r>
          </w:p>
        </w:tc>
      </w:tr>
      <w:tr w:rsidR="00F137AE" w:rsidRPr="00E7257F" w14:paraId="0D6D0232" w14:textId="77777777" w:rsidTr="00FF6E92">
        <w:trPr>
          <w:trHeight w:val="657"/>
        </w:trPr>
        <w:tc>
          <w:tcPr>
            <w:tcW w:w="2830" w:type="dxa"/>
          </w:tcPr>
          <w:p w14:paraId="35D9A3D0" w14:textId="77777777" w:rsidR="00F137AE" w:rsidRPr="00E7257F" w:rsidRDefault="00F137AE" w:rsidP="00F137AE">
            <w:pPr>
              <w:spacing w:before="117" w:after="320" w:line="220" w:lineRule="exact"/>
              <w:ind w:left="490"/>
              <w:textAlignment w:val="baseline"/>
              <w:rPr>
                <w:rFonts w:eastAsia="Arial"/>
                <w:color w:val="000000"/>
                <w:szCs w:val="24"/>
              </w:rPr>
            </w:pPr>
            <w:r w:rsidRPr="00E7257F">
              <w:rPr>
                <w:rFonts w:eastAsia="Arial"/>
                <w:color w:val="000000"/>
                <w:szCs w:val="24"/>
              </w:rPr>
              <w:t>Motor Vehicles</w:t>
            </w:r>
          </w:p>
        </w:tc>
        <w:tc>
          <w:tcPr>
            <w:tcW w:w="1560" w:type="dxa"/>
          </w:tcPr>
          <w:p w14:paraId="796E2EC3" w14:textId="585C2D07" w:rsidR="00F137AE" w:rsidRPr="00E7257F" w:rsidRDefault="006932BD" w:rsidP="00F137AE">
            <w:pPr>
              <w:spacing w:before="117" w:after="320" w:line="220" w:lineRule="exact"/>
              <w:ind w:right="120"/>
              <w:jc w:val="right"/>
              <w:textAlignment w:val="baseline"/>
              <w:rPr>
                <w:rFonts w:eastAsia="Arial"/>
                <w:color w:val="000000"/>
                <w:szCs w:val="24"/>
              </w:rPr>
            </w:pPr>
            <w:r>
              <w:rPr>
                <w:rFonts w:eastAsia="Arial"/>
                <w:color w:val="000000"/>
                <w:szCs w:val="24"/>
              </w:rPr>
              <w:t>8.957</w:t>
            </w:r>
          </w:p>
        </w:tc>
        <w:tc>
          <w:tcPr>
            <w:tcW w:w="1701" w:type="dxa"/>
          </w:tcPr>
          <w:p w14:paraId="1304E4A1" w14:textId="2DC97AA1" w:rsidR="00F137AE" w:rsidRPr="00E7257F" w:rsidRDefault="006932BD" w:rsidP="00F137AE">
            <w:pPr>
              <w:spacing w:before="117" w:after="320" w:line="220" w:lineRule="exact"/>
              <w:ind w:right="111"/>
              <w:jc w:val="right"/>
              <w:textAlignment w:val="baseline"/>
              <w:rPr>
                <w:rFonts w:eastAsia="Arial"/>
                <w:color w:val="000000"/>
                <w:szCs w:val="24"/>
              </w:rPr>
            </w:pPr>
            <w:r>
              <w:rPr>
                <w:rFonts w:eastAsia="Arial"/>
                <w:color w:val="000000"/>
                <w:szCs w:val="24"/>
              </w:rPr>
              <w:t>(4,556)</w:t>
            </w:r>
          </w:p>
        </w:tc>
        <w:tc>
          <w:tcPr>
            <w:tcW w:w="1559" w:type="dxa"/>
          </w:tcPr>
          <w:p w14:paraId="3DC3BCA5" w14:textId="77FF8F6C" w:rsidR="00F137AE" w:rsidRPr="00E7257F" w:rsidRDefault="006932BD" w:rsidP="00F137AE">
            <w:pPr>
              <w:spacing w:before="117" w:after="320" w:line="220" w:lineRule="exact"/>
              <w:ind w:left="115"/>
              <w:jc w:val="right"/>
              <w:textAlignment w:val="baseline"/>
              <w:rPr>
                <w:rFonts w:eastAsia="Arial"/>
                <w:color w:val="000000"/>
                <w:szCs w:val="24"/>
              </w:rPr>
            </w:pPr>
            <w:r>
              <w:rPr>
                <w:rFonts w:eastAsia="Arial"/>
                <w:color w:val="000000"/>
                <w:szCs w:val="24"/>
              </w:rPr>
              <w:t>4,401</w:t>
            </w:r>
          </w:p>
        </w:tc>
        <w:tc>
          <w:tcPr>
            <w:tcW w:w="1559" w:type="dxa"/>
          </w:tcPr>
          <w:p w14:paraId="1928DCB6" w14:textId="7B4429EB" w:rsidR="00F137AE" w:rsidRPr="00E7257F" w:rsidRDefault="00F137AE" w:rsidP="00F137AE">
            <w:pPr>
              <w:spacing w:before="117" w:after="320" w:line="220" w:lineRule="exact"/>
              <w:ind w:right="120"/>
              <w:jc w:val="right"/>
              <w:textAlignment w:val="baseline"/>
              <w:rPr>
                <w:rFonts w:eastAsia="Arial"/>
                <w:color w:val="000000"/>
                <w:szCs w:val="24"/>
              </w:rPr>
            </w:pPr>
            <w:r>
              <w:rPr>
                <w:rFonts w:eastAsia="Arial"/>
                <w:color w:val="000000"/>
                <w:szCs w:val="24"/>
              </w:rPr>
              <w:t>3,913</w:t>
            </w:r>
          </w:p>
        </w:tc>
        <w:tc>
          <w:tcPr>
            <w:tcW w:w="1843" w:type="dxa"/>
          </w:tcPr>
          <w:p w14:paraId="4FA7F2A1" w14:textId="5411A6D7" w:rsidR="00F137AE" w:rsidRPr="00E7257F" w:rsidRDefault="00F137AE" w:rsidP="00F137AE">
            <w:pPr>
              <w:spacing w:before="117" w:after="320" w:line="220" w:lineRule="exact"/>
              <w:ind w:right="111"/>
              <w:jc w:val="right"/>
              <w:textAlignment w:val="baseline"/>
              <w:rPr>
                <w:rFonts w:eastAsia="Arial"/>
                <w:color w:val="000000"/>
                <w:szCs w:val="24"/>
              </w:rPr>
            </w:pPr>
            <w:r>
              <w:rPr>
                <w:rFonts w:eastAsia="Arial"/>
                <w:color w:val="000000"/>
                <w:szCs w:val="24"/>
              </w:rPr>
              <w:t>(3,186)</w:t>
            </w:r>
          </w:p>
        </w:tc>
        <w:tc>
          <w:tcPr>
            <w:tcW w:w="1701" w:type="dxa"/>
          </w:tcPr>
          <w:p w14:paraId="7913F362" w14:textId="0E0F8919" w:rsidR="00F137AE" w:rsidRPr="00E7257F" w:rsidRDefault="00F137AE" w:rsidP="00F137AE">
            <w:pPr>
              <w:spacing w:before="117" w:after="320" w:line="220" w:lineRule="exact"/>
              <w:ind w:left="115"/>
              <w:jc w:val="right"/>
              <w:textAlignment w:val="baseline"/>
              <w:rPr>
                <w:rFonts w:eastAsia="Arial"/>
                <w:color w:val="000000"/>
                <w:szCs w:val="24"/>
              </w:rPr>
            </w:pPr>
            <w:r>
              <w:rPr>
                <w:rFonts w:eastAsia="Arial"/>
                <w:color w:val="000000"/>
                <w:szCs w:val="24"/>
              </w:rPr>
              <w:t>727</w:t>
            </w:r>
          </w:p>
        </w:tc>
      </w:tr>
      <w:tr w:rsidR="00F137AE" w:rsidRPr="00E7257F" w14:paraId="5846C18A" w14:textId="77777777" w:rsidTr="00FF6E92">
        <w:trPr>
          <w:trHeight w:val="657"/>
        </w:trPr>
        <w:tc>
          <w:tcPr>
            <w:tcW w:w="2830" w:type="dxa"/>
          </w:tcPr>
          <w:p w14:paraId="29F9FAED" w14:textId="77777777" w:rsidR="00F137AE" w:rsidRPr="00E7257F" w:rsidRDefault="00F137AE" w:rsidP="00F137AE">
            <w:pPr>
              <w:spacing w:before="237" w:after="37" w:line="220" w:lineRule="exact"/>
              <w:ind w:left="490"/>
              <w:textAlignment w:val="baseline"/>
              <w:rPr>
                <w:rFonts w:eastAsia="Arial"/>
                <w:color w:val="000000"/>
                <w:szCs w:val="24"/>
              </w:rPr>
            </w:pPr>
            <w:r>
              <w:rPr>
                <w:rFonts w:eastAsia="Arial"/>
                <w:color w:val="000000"/>
                <w:szCs w:val="24"/>
              </w:rPr>
              <w:t>Swimming Pool Development</w:t>
            </w:r>
          </w:p>
        </w:tc>
        <w:tc>
          <w:tcPr>
            <w:tcW w:w="1560" w:type="dxa"/>
          </w:tcPr>
          <w:p w14:paraId="761C29DD" w14:textId="2DC43731" w:rsidR="00F137AE" w:rsidRPr="00BF4708" w:rsidRDefault="006932BD" w:rsidP="00F137AE">
            <w:pPr>
              <w:spacing w:before="237" w:after="37" w:line="220" w:lineRule="exact"/>
              <w:ind w:right="120"/>
              <w:jc w:val="right"/>
              <w:textAlignment w:val="baseline"/>
              <w:rPr>
                <w:rFonts w:eastAsia="Arial"/>
                <w:color w:val="000000"/>
                <w:szCs w:val="24"/>
              </w:rPr>
            </w:pPr>
            <w:r>
              <w:rPr>
                <w:rFonts w:eastAsia="Arial"/>
                <w:color w:val="000000"/>
                <w:szCs w:val="24"/>
              </w:rPr>
              <w:t>6,278,298</w:t>
            </w:r>
          </w:p>
        </w:tc>
        <w:tc>
          <w:tcPr>
            <w:tcW w:w="1701" w:type="dxa"/>
          </w:tcPr>
          <w:p w14:paraId="317F0656" w14:textId="5071BCB1" w:rsidR="00F137AE" w:rsidRPr="00BF4708" w:rsidRDefault="006932BD" w:rsidP="00F137AE">
            <w:pPr>
              <w:spacing w:before="237" w:after="37" w:line="220" w:lineRule="exact"/>
              <w:ind w:right="111"/>
              <w:jc w:val="right"/>
              <w:textAlignment w:val="baseline"/>
              <w:rPr>
                <w:rFonts w:eastAsia="Arial"/>
                <w:color w:val="000000"/>
                <w:szCs w:val="24"/>
              </w:rPr>
            </w:pPr>
            <w:r>
              <w:rPr>
                <w:rFonts w:eastAsia="Arial"/>
                <w:color w:val="000000"/>
                <w:szCs w:val="24"/>
              </w:rPr>
              <w:t>(387,621)</w:t>
            </w:r>
          </w:p>
        </w:tc>
        <w:tc>
          <w:tcPr>
            <w:tcW w:w="1559" w:type="dxa"/>
          </w:tcPr>
          <w:p w14:paraId="7122DF3D" w14:textId="4EFECDD5" w:rsidR="00F137AE" w:rsidRPr="00BF4708" w:rsidRDefault="006932BD" w:rsidP="00F137AE">
            <w:pPr>
              <w:spacing w:before="237" w:after="37" w:line="220" w:lineRule="exact"/>
              <w:ind w:right="31"/>
              <w:jc w:val="right"/>
              <w:textAlignment w:val="baseline"/>
              <w:rPr>
                <w:rFonts w:eastAsia="Arial"/>
                <w:color w:val="000000"/>
                <w:szCs w:val="24"/>
              </w:rPr>
            </w:pPr>
            <w:r>
              <w:rPr>
                <w:rFonts w:eastAsia="Arial"/>
                <w:color w:val="000000"/>
                <w:szCs w:val="24"/>
              </w:rPr>
              <w:t>5,890,677</w:t>
            </w:r>
          </w:p>
        </w:tc>
        <w:tc>
          <w:tcPr>
            <w:tcW w:w="1559" w:type="dxa"/>
          </w:tcPr>
          <w:p w14:paraId="61DB2ABC" w14:textId="1A313CB1" w:rsidR="00F137AE" w:rsidRPr="00BF4708" w:rsidRDefault="00F137AE" w:rsidP="00F137AE">
            <w:pPr>
              <w:spacing w:before="237" w:after="37" w:line="220" w:lineRule="exact"/>
              <w:ind w:right="120"/>
              <w:jc w:val="right"/>
              <w:textAlignment w:val="baseline"/>
              <w:rPr>
                <w:rFonts w:eastAsia="Arial"/>
                <w:color w:val="000000"/>
                <w:szCs w:val="24"/>
              </w:rPr>
            </w:pPr>
            <w:r>
              <w:rPr>
                <w:rFonts w:eastAsia="Arial"/>
                <w:color w:val="000000"/>
                <w:szCs w:val="24"/>
              </w:rPr>
              <w:t>6,212,737</w:t>
            </w:r>
          </w:p>
        </w:tc>
        <w:tc>
          <w:tcPr>
            <w:tcW w:w="1843" w:type="dxa"/>
          </w:tcPr>
          <w:p w14:paraId="300346A3" w14:textId="7CE50625" w:rsidR="00F137AE" w:rsidRPr="00BF4708" w:rsidRDefault="00F137AE" w:rsidP="00F137AE">
            <w:pPr>
              <w:spacing w:before="237" w:after="37" w:line="220" w:lineRule="exact"/>
              <w:ind w:right="111"/>
              <w:jc w:val="right"/>
              <w:textAlignment w:val="baseline"/>
              <w:rPr>
                <w:rFonts w:eastAsia="Arial"/>
                <w:color w:val="000000"/>
                <w:szCs w:val="24"/>
              </w:rPr>
            </w:pPr>
            <w:r>
              <w:rPr>
                <w:rFonts w:eastAsia="Arial"/>
                <w:color w:val="000000"/>
                <w:szCs w:val="24"/>
              </w:rPr>
              <w:t>(230,664)</w:t>
            </w:r>
          </w:p>
        </w:tc>
        <w:tc>
          <w:tcPr>
            <w:tcW w:w="1701" w:type="dxa"/>
          </w:tcPr>
          <w:p w14:paraId="08B9BAFA" w14:textId="515939F6" w:rsidR="00F137AE" w:rsidRPr="00BF4708" w:rsidRDefault="00F137AE" w:rsidP="00F137AE">
            <w:pPr>
              <w:spacing w:before="237" w:after="37" w:line="220" w:lineRule="exact"/>
              <w:ind w:right="163"/>
              <w:jc w:val="right"/>
              <w:textAlignment w:val="baseline"/>
              <w:rPr>
                <w:rFonts w:eastAsia="Arial"/>
                <w:color w:val="000000"/>
                <w:szCs w:val="24"/>
              </w:rPr>
            </w:pPr>
            <w:r>
              <w:rPr>
                <w:rFonts w:eastAsia="Arial"/>
                <w:color w:val="000000"/>
                <w:szCs w:val="24"/>
              </w:rPr>
              <w:t>5,982,073</w:t>
            </w:r>
          </w:p>
        </w:tc>
      </w:tr>
      <w:tr w:rsidR="00F137AE" w:rsidRPr="00E7257F" w14:paraId="0CB7E4F1" w14:textId="77777777" w:rsidTr="00FF6E92">
        <w:trPr>
          <w:trHeight w:val="657"/>
        </w:trPr>
        <w:tc>
          <w:tcPr>
            <w:tcW w:w="2830" w:type="dxa"/>
          </w:tcPr>
          <w:p w14:paraId="5955F400" w14:textId="7FEF1F58" w:rsidR="00F137AE" w:rsidRDefault="00F137AE" w:rsidP="00F137AE">
            <w:pPr>
              <w:spacing w:before="237" w:after="37" w:line="220" w:lineRule="exact"/>
              <w:ind w:left="490"/>
              <w:textAlignment w:val="baseline"/>
              <w:rPr>
                <w:rFonts w:eastAsia="Arial"/>
                <w:color w:val="000000"/>
                <w:szCs w:val="24"/>
              </w:rPr>
            </w:pPr>
            <w:r>
              <w:rPr>
                <w:rFonts w:eastAsia="Arial"/>
                <w:color w:val="000000"/>
                <w:szCs w:val="24"/>
              </w:rPr>
              <w:t>Library Books</w:t>
            </w:r>
          </w:p>
        </w:tc>
        <w:tc>
          <w:tcPr>
            <w:tcW w:w="1560" w:type="dxa"/>
          </w:tcPr>
          <w:p w14:paraId="517E899A" w14:textId="7095081D" w:rsidR="00F137AE" w:rsidRPr="00FB679D" w:rsidRDefault="006932BD" w:rsidP="00F137AE">
            <w:pPr>
              <w:spacing w:before="237" w:after="37" w:line="220" w:lineRule="exact"/>
              <w:ind w:right="120"/>
              <w:jc w:val="right"/>
              <w:textAlignment w:val="baseline"/>
              <w:rPr>
                <w:rFonts w:eastAsia="Arial"/>
                <w:bCs/>
                <w:color w:val="000000"/>
                <w:szCs w:val="24"/>
              </w:rPr>
            </w:pPr>
            <w:r>
              <w:rPr>
                <w:rFonts w:eastAsia="Arial"/>
                <w:bCs/>
                <w:color w:val="000000"/>
                <w:szCs w:val="24"/>
              </w:rPr>
              <w:t>195</w:t>
            </w:r>
          </w:p>
        </w:tc>
        <w:tc>
          <w:tcPr>
            <w:tcW w:w="1701" w:type="dxa"/>
          </w:tcPr>
          <w:p w14:paraId="7E71BE78" w14:textId="635EDD3C" w:rsidR="00F137AE" w:rsidRPr="00FB679D" w:rsidRDefault="006932BD" w:rsidP="00F137AE">
            <w:pPr>
              <w:spacing w:before="237" w:after="37" w:line="220" w:lineRule="exact"/>
              <w:ind w:right="111"/>
              <w:jc w:val="right"/>
              <w:textAlignment w:val="baseline"/>
              <w:rPr>
                <w:rFonts w:eastAsia="Arial"/>
                <w:bCs/>
                <w:color w:val="000000"/>
                <w:szCs w:val="24"/>
              </w:rPr>
            </w:pPr>
            <w:r>
              <w:rPr>
                <w:rFonts w:eastAsia="Arial"/>
                <w:bCs/>
                <w:color w:val="000000"/>
                <w:szCs w:val="24"/>
              </w:rPr>
              <w:t>(48)</w:t>
            </w:r>
          </w:p>
        </w:tc>
        <w:tc>
          <w:tcPr>
            <w:tcW w:w="1559" w:type="dxa"/>
          </w:tcPr>
          <w:p w14:paraId="6CA50684" w14:textId="15586DAB" w:rsidR="00F137AE" w:rsidRPr="00FB679D" w:rsidRDefault="006932BD" w:rsidP="00F137AE">
            <w:pPr>
              <w:spacing w:before="237" w:after="37" w:line="220" w:lineRule="exact"/>
              <w:jc w:val="right"/>
              <w:textAlignment w:val="baseline"/>
              <w:rPr>
                <w:rFonts w:eastAsia="Arial"/>
                <w:bCs/>
                <w:color w:val="000000"/>
                <w:szCs w:val="24"/>
              </w:rPr>
            </w:pPr>
            <w:r>
              <w:rPr>
                <w:rFonts w:eastAsia="Arial"/>
                <w:bCs/>
                <w:color w:val="000000"/>
                <w:szCs w:val="24"/>
              </w:rPr>
              <w:t>147</w:t>
            </w:r>
          </w:p>
        </w:tc>
        <w:tc>
          <w:tcPr>
            <w:tcW w:w="1559" w:type="dxa"/>
          </w:tcPr>
          <w:p w14:paraId="11F7D8C9" w14:textId="25CF5821" w:rsidR="00F137AE" w:rsidRPr="00FB679D" w:rsidRDefault="00F137AE" w:rsidP="00F137AE">
            <w:pPr>
              <w:spacing w:before="237" w:after="37" w:line="220" w:lineRule="exact"/>
              <w:ind w:right="120"/>
              <w:jc w:val="right"/>
              <w:textAlignment w:val="baseline"/>
              <w:rPr>
                <w:rFonts w:eastAsia="Arial"/>
                <w:bCs/>
                <w:color w:val="000000"/>
                <w:szCs w:val="24"/>
              </w:rPr>
            </w:pPr>
            <w:r w:rsidRPr="00FB679D">
              <w:rPr>
                <w:rFonts w:eastAsia="Arial"/>
                <w:bCs/>
                <w:color w:val="000000"/>
                <w:szCs w:val="24"/>
              </w:rPr>
              <w:t>195</w:t>
            </w:r>
          </w:p>
        </w:tc>
        <w:tc>
          <w:tcPr>
            <w:tcW w:w="1843" w:type="dxa"/>
          </w:tcPr>
          <w:p w14:paraId="6C4460F9" w14:textId="7F2ABD76" w:rsidR="00F137AE" w:rsidRPr="00FB679D" w:rsidRDefault="00F137AE" w:rsidP="00F137AE">
            <w:pPr>
              <w:spacing w:before="237" w:after="37" w:line="220" w:lineRule="exact"/>
              <w:ind w:right="111"/>
              <w:jc w:val="right"/>
              <w:textAlignment w:val="baseline"/>
              <w:rPr>
                <w:rFonts w:eastAsia="Arial"/>
                <w:bCs/>
                <w:color w:val="000000"/>
                <w:szCs w:val="24"/>
              </w:rPr>
            </w:pPr>
            <w:r>
              <w:rPr>
                <w:rFonts w:eastAsia="Arial"/>
                <w:bCs/>
                <w:color w:val="000000"/>
                <w:szCs w:val="24"/>
              </w:rPr>
              <w:t>(24)</w:t>
            </w:r>
          </w:p>
        </w:tc>
        <w:tc>
          <w:tcPr>
            <w:tcW w:w="1701" w:type="dxa"/>
          </w:tcPr>
          <w:p w14:paraId="16491504" w14:textId="6CD07613" w:rsidR="00F137AE" w:rsidRPr="00FB679D" w:rsidRDefault="00F137AE" w:rsidP="00F137AE">
            <w:pPr>
              <w:spacing w:before="237" w:after="37" w:line="220" w:lineRule="exact"/>
              <w:ind w:right="163"/>
              <w:jc w:val="right"/>
              <w:textAlignment w:val="baseline"/>
              <w:rPr>
                <w:rFonts w:eastAsia="Arial"/>
                <w:bCs/>
                <w:color w:val="000000"/>
                <w:szCs w:val="24"/>
              </w:rPr>
            </w:pPr>
            <w:r>
              <w:rPr>
                <w:rFonts w:eastAsia="Arial"/>
                <w:bCs/>
                <w:color w:val="000000"/>
                <w:szCs w:val="24"/>
              </w:rPr>
              <w:t>171</w:t>
            </w:r>
          </w:p>
        </w:tc>
      </w:tr>
      <w:tr w:rsidR="00F137AE" w:rsidRPr="00E7257F" w14:paraId="05C82504" w14:textId="77777777" w:rsidTr="00FF6E92">
        <w:trPr>
          <w:trHeight w:val="657"/>
        </w:trPr>
        <w:tc>
          <w:tcPr>
            <w:tcW w:w="2830" w:type="dxa"/>
          </w:tcPr>
          <w:p w14:paraId="2D7BB83B" w14:textId="77777777" w:rsidR="00F137AE" w:rsidRPr="00E7257F" w:rsidRDefault="00F137AE" w:rsidP="00F137AE">
            <w:pPr>
              <w:spacing w:before="237" w:after="37" w:line="220" w:lineRule="exact"/>
              <w:ind w:left="490"/>
              <w:textAlignment w:val="baseline"/>
              <w:rPr>
                <w:rFonts w:eastAsia="Arial"/>
                <w:color w:val="000000"/>
                <w:szCs w:val="24"/>
              </w:rPr>
            </w:pPr>
            <w:r>
              <w:rPr>
                <w:rFonts w:eastAsia="Arial"/>
                <w:color w:val="000000"/>
                <w:szCs w:val="24"/>
              </w:rPr>
              <w:t>Balance at 31 December</w:t>
            </w:r>
          </w:p>
        </w:tc>
        <w:tc>
          <w:tcPr>
            <w:tcW w:w="1560" w:type="dxa"/>
          </w:tcPr>
          <w:p w14:paraId="7E5774E3" w14:textId="00BD4C1E" w:rsidR="00F137AE" w:rsidRPr="00001821" w:rsidRDefault="006932BD" w:rsidP="00F137AE">
            <w:pPr>
              <w:spacing w:before="237" w:after="37" w:line="220" w:lineRule="exact"/>
              <w:ind w:right="120"/>
              <w:jc w:val="right"/>
              <w:textAlignment w:val="baseline"/>
              <w:rPr>
                <w:rFonts w:eastAsia="Arial"/>
                <w:b/>
                <w:color w:val="000000"/>
                <w:szCs w:val="24"/>
              </w:rPr>
            </w:pPr>
            <w:r>
              <w:rPr>
                <w:rFonts w:eastAsia="Arial"/>
                <w:b/>
                <w:color w:val="000000"/>
                <w:szCs w:val="24"/>
              </w:rPr>
              <w:t>14,011,793</w:t>
            </w:r>
          </w:p>
        </w:tc>
        <w:tc>
          <w:tcPr>
            <w:tcW w:w="1701" w:type="dxa"/>
          </w:tcPr>
          <w:p w14:paraId="7C2C3746" w14:textId="357A4E2C" w:rsidR="00F137AE" w:rsidRPr="00001821" w:rsidRDefault="006932BD" w:rsidP="00F137AE">
            <w:pPr>
              <w:spacing w:before="237" w:after="37" w:line="220" w:lineRule="exact"/>
              <w:ind w:right="111"/>
              <w:jc w:val="right"/>
              <w:textAlignment w:val="baseline"/>
              <w:rPr>
                <w:rFonts w:eastAsia="Arial"/>
                <w:b/>
                <w:color w:val="000000"/>
                <w:szCs w:val="24"/>
              </w:rPr>
            </w:pPr>
            <w:r>
              <w:rPr>
                <w:rFonts w:eastAsia="Arial"/>
                <w:b/>
                <w:color w:val="000000"/>
                <w:szCs w:val="24"/>
              </w:rPr>
              <w:t>(4,850,321)</w:t>
            </w:r>
          </w:p>
        </w:tc>
        <w:tc>
          <w:tcPr>
            <w:tcW w:w="1559" w:type="dxa"/>
          </w:tcPr>
          <w:p w14:paraId="475180B9" w14:textId="789345D5" w:rsidR="00F137AE" w:rsidRPr="00001821" w:rsidRDefault="006932BD" w:rsidP="00F137AE">
            <w:pPr>
              <w:spacing w:before="237" w:after="37" w:line="220" w:lineRule="exact"/>
              <w:jc w:val="right"/>
              <w:textAlignment w:val="baseline"/>
              <w:rPr>
                <w:rFonts w:eastAsia="Arial"/>
                <w:b/>
                <w:color w:val="000000"/>
                <w:szCs w:val="24"/>
              </w:rPr>
            </w:pPr>
            <w:r>
              <w:rPr>
                <w:rFonts w:eastAsia="Arial"/>
                <w:b/>
                <w:color w:val="000000"/>
                <w:szCs w:val="24"/>
              </w:rPr>
              <w:t>9,161,652</w:t>
            </w:r>
          </w:p>
        </w:tc>
        <w:tc>
          <w:tcPr>
            <w:tcW w:w="1559" w:type="dxa"/>
          </w:tcPr>
          <w:p w14:paraId="1CC422A2" w14:textId="2AE777BA" w:rsidR="00F137AE" w:rsidRPr="00001821" w:rsidRDefault="00F137AE" w:rsidP="00F137AE">
            <w:pPr>
              <w:spacing w:before="237" w:after="37" w:line="220" w:lineRule="exact"/>
              <w:ind w:right="120"/>
              <w:jc w:val="right"/>
              <w:textAlignment w:val="baseline"/>
              <w:rPr>
                <w:rFonts w:eastAsia="Arial"/>
                <w:b/>
                <w:color w:val="000000"/>
                <w:szCs w:val="24"/>
              </w:rPr>
            </w:pPr>
            <w:r>
              <w:rPr>
                <w:rFonts w:eastAsia="Arial"/>
                <w:b/>
                <w:color w:val="000000"/>
                <w:szCs w:val="24"/>
              </w:rPr>
              <w:t>13,347,445</w:t>
            </w:r>
          </w:p>
        </w:tc>
        <w:tc>
          <w:tcPr>
            <w:tcW w:w="1843" w:type="dxa"/>
          </w:tcPr>
          <w:p w14:paraId="2B716A22" w14:textId="5DA7EC54" w:rsidR="00F137AE" w:rsidRPr="00001821" w:rsidRDefault="00F137AE" w:rsidP="00F137AE">
            <w:pPr>
              <w:spacing w:before="237" w:after="37" w:line="220" w:lineRule="exact"/>
              <w:ind w:right="111"/>
              <w:jc w:val="right"/>
              <w:textAlignment w:val="baseline"/>
              <w:rPr>
                <w:rFonts w:eastAsia="Arial"/>
                <w:b/>
                <w:color w:val="000000"/>
                <w:szCs w:val="24"/>
              </w:rPr>
            </w:pPr>
            <w:r>
              <w:rPr>
                <w:rFonts w:eastAsia="Arial"/>
                <w:b/>
                <w:color w:val="000000"/>
                <w:szCs w:val="24"/>
              </w:rPr>
              <w:t>(4,307,314)</w:t>
            </w:r>
          </w:p>
        </w:tc>
        <w:tc>
          <w:tcPr>
            <w:tcW w:w="1701" w:type="dxa"/>
          </w:tcPr>
          <w:p w14:paraId="3901668E" w14:textId="501AD015" w:rsidR="00F137AE" w:rsidRPr="00001821" w:rsidRDefault="00F137AE" w:rsidP="00F137AE">
            <w:pPr>
              <w:spacing w:before="237" w:after="37" w:line="220" w:lineRule="exact"/>
              <w:ind w:right="163"/>
              <w:jc w:val="right"/>
              <w:textAlignment w:val="baseline"/>
              <w:rPr>
                <w:rFonts w:eastAsia="Arial"/>
                <w:b/>
                <w:color w:val="000000"/>
                <w:szCs w:val="24"/>
              </w:rPr>
            </w:pPr>
            <w:r>
              <w:rPr>
                <w:rFonts w:eastAsia="Arial"/>
                <w:b/>
                <w:color w:val="000000"/>
                <w:szCs w:val="24"/>
              </w:rPr>
              <w:t>9,040,107</w:t>
            </w:r>
          </w:p>
        </w:tc>
      </w:tr>
    </w:tbl>
    <w:p w14:paraId="6A40AC3E" w14:textId="77777777" w:rsidR="005B291F" w:rsidRDefault="005B291F"/>
    <w:p w14:paraId="4E1CC3A7" w14:textId="7872923C" w:rsidR="00C3246A" w:rsidRDefault="00C3246A">
      <w:r>
        <w:t>The net carrying value of equipment under a finance lease is $</w:t>
      </w:r>
      <w:r w:rsidR="00F137AE">
        <w:t>142,110</w:t>
      </w:r>
      <w:r>
        <w:t xml:space="preserve"> (20</w:t>
      </w:r>
      <w:r w:rsidR="00D8647C">
        <w:t>2</w:t>
      </w:r>
      <w:r w:rsidR="00F137AE">
        <w:t>3</w:t>
      </w:r>
      <w:r>
        <w:t>:$</w:t>
      </w:r>
      <w:r w:rsidR="00F137AE">
        <w:t>1</w:t>
      </w:r>
      <w:r w:rsidR="006932BD">
        <w:t>25,571)</w:t>
      </w:r>
      <w:r>
        <w:t>)</w:t>
      </w:r>
    </w:p>
    <w:p w14:paraId="408AC48B" w14:textId="77777777" w:rsidR="00D8647C" w:rsidRDefault="00D8647C"/>
    <w:p w14:paraId="26A2F166" w14:textId="77777777" w:rsidR="00AB1D21" w:rsidRDefault="00AB1D21">
      <w:r>
        <w:t>Restrictions: There are no restrictions over the title of the school’s property, plant and equipment, nor are any property, plant and equipment pledged as security for liabilities.</w:t>
      </w:r>
    </w:p>
    <w:p w14:paraId="541394EB" w14:textId="77777777" w:rsidR="005B291F" w:rsidRDefault="005B291F"/>
    <w:p w14:paraId="03FBD00A" w14:textId="77777777" w:rsidR="005D58A7" w:rsidRDefault="005D58A7"/>
    <w:p w14:paraId="6E68CA13" w14:textId="77777777" w:rsidR="0024061F" w:rsidRDefault="0024061F">
      <w:pPr>
        <w:rPr>
          <w:sz w:val="2"/>
        </w:rPr>
      </w:pPr>
    </w:p>
    <w:tbl>
      <w:tblPr>
        <w:tblStyle w:val="TableGrid"/>
        <w:tblW w:w="13887" w:type="dxa"/>
        <w:tblLayout w:type="fixed"/>
        <w:tblLook w:val="04A0" w:firstRow="1" w:lastRow="0" w:firstColumn="1" w:lastColumn="0" w:noHBand="0" w:noVBand="1"/>
        <w:tblCaption w:val="Accounts Payable"/>
        <w:tblDescription w:val="4 columns: Accounts payable descriptors, 2023 actual, 2023 budgety (unaudited) and 2022 actual"/>
      </w:tblPr>
      <w:tblGrid>
        <w:gridCol w:w="6374"/>
        <w:gridCol w:w="1843"/>
        <w:gridCol w:w="3118"/>
        <w:gridCol w:w="2552"/>
      </w:tblGrid>
      <w:tr w:rsidR="00AB1D21" w14:paraId="0D1BC46F" w14:textId="77777777" w:rsidTr="00FF6E92">
        <w:trPr>
          <w:trHeight w:val="653"/>
          <w:tblHeader/>
        </w:trPr>
        <w:tc>
          <w:tcPr>
            <w:tcW w:w="6374" w:type="dxa"/>
          </w:tcPr>
          <w:p w14:paraId="451D2ED1" w14:textId="77777777" w:rsidR="00AB1D21" w:rsidRPr="005D58A7" w:rsidRDefault="00AB1D21" w:rsidP="00AB1D21">
            <w:pPr>
              <w:spacing w:before="109" w:after="115" w:line="228" w:lineRule="exact"/>
              <w:textAlignment w:val="baseline"/>
              <w:rPr>
                <w:rFonts w:eastAsia="Arial"/>
                <w:b/>
                <w:color w:val="000000"/>
                <w:szCs w:val="24"/>
              </w:rPr>
            </w:pPr>
            <w:r w:rsidRPr="005D58A7">
              <w:rPr>
                <w:rFonts w:eastAsia="Arial"/>
                <w:b/>
                <w:color w:val="000000"/>
                <w:szCs w:val="24"/>
              </w:rPr>
              <w:t>1</w:t>
            </w:r>
            <w:r>
              <w:rPr>
                <w:rFonts w:eastAsia="Arial"/>
                <w:b/>
                <w:color w:val="000000"/>
                <w:szCs w:val="24"/>
              </w:rPr>
              <w:t>6</w:t>
            </w:r>
            <w:r>
              <w:rPr>
                <w:rFonts w:eastAsia="Arial"/>
                <w:b/>
                <w:color w:val="000000"/>
                <w:szCs w:val="24"/>
              </w:rPr>
              <w:tab/>
            </w:r>
            <w:r w:rsidRPr="005D58A7">
              <w:rPr>
                <w:rFonts w:eastAsia="Arial"/>
                <w:b/>
                <w:color w:val="000000"/>
                <w:szCs w:val="24"/>
              </w:rPr>
              <w:t>Accounts Payable</w:t>
            </w:r>
          </w:p>
        </w:tc>
        <w:tc>
          <w:tcPr>
            <w:tcW w:w="1843" w:type="dxa"/>
          </w:tcPr>
          <w:p w14:paraId="0B99E1C5" w14:textId="0F241B0F" w:rsidR="00AB1D21" w:rsidRPr="005D58A7" w:rsidRDefault="00AB1D21" w:rsidP="00AB1D21">
            <w:pPr>
              <w:spacing w:before="109" w:after="122" w:line="221" w:lineRule="exact"/>
              <w:ind w:right="164"/>
              <w:jc w:val="right"/>
              <w:textAlignment w:val="baseline"/>
              <w:rPr>
                <w:rFonts w:eastAsia="Arial"/>
                <w:color w:val="000000"/>
                <w:szCs w:val="24"/>
              </w:rPr>
            </w:pPr>
            <w:r>
              <w:rPr>
                <w:rFonts w:eastAsia="Arial"/>
                <w:color w:val="000000"/>
                <w:szCs w:val="24"/>
              </w:rPr>
              <w:t>202</w:t>
            </w:r>
            <w:r w:rsidR="00F21A2C">
              <w:rPr>
                <w:rFonts w:eastAsia="Arial"/>
                <w:color w:val="000000"/>
                <w:szCs w:val="24"/>
              </w:rPr>
              <w:t>4</w:t>
            </w:r>
            <w:r>
              <w:rPr>
                <w:rFonts w:eastAsia="Arial"/>
                <w:color w:val="000000"/>
                <w:szCs w:val="24"/>
              </w:rPr>
              <w:t xml:space="preserve"> Actual</w:t>
            </w:r>
          </w:p>
        </w:tc>
        <w:tc>
          <w:tcPr>
            <w:tcW w:w="3118" w:type="dxa"/>
          </w:tcPr>
          <w:p w14:paraId="2976EDE0" w14:textId="5B47CAF0" w:rsidR="00AB1D21" w:rsidRPr="005D58A7" w:rsidRDefault="00AB1D21" w:rsidP="00AB1D21">
            <w:pPr>
              <w:spacing w:before="109" w:after="122" w:line="221" w:lineRule="exact"/>
              <w:jc w:val="right"/>
              <w:textAlignment w:val="baseline"/>
              <w:rPr>
                <w:rFonts w:eastAsia="Arial"/>
                <w:color w:val="000000"/>
                <w:szCs w:val="24"/>
              </w:rPr>
            </w:pPr>
            <w:r>
              <w:rPr>
                <w:rFonts w:eastAsia="Arial"/>
                <w:color w:val="000000"/>
                <w:szCs w:val="24"/>
              </w:rPr>
              <w:t>202</w:t>
            </w:r>
            <w:r w:rsidR="00F21A2C">
              <w:rPr>
                <w:rFonts w:eastAsia="Arial"/>
                <w:color w:val="000000"/>
                <w:szCs w:val="24"/>
              </w:rPr>
              <w:t>4</w:t>
            </w:r>
            <w:r>
              <w:rPr>
                <w:rFonts w:eastAsia="Arial"/>
                <w:color w:val="000000"/>
                <w:szCs w:val="24"/>
              </w:rPr>
              <w:t xml:space="preserve"> Budget (unaudited)</w:t>
            </w:r>
          </w:p>
        </w:tc>
        <w:tc>
          <w:tcPr>
            <w:tcW w:w="2552" w:type="dxa"/>
          </w:tcPr>
          <w:p w14:paraId="529083C3" w14:textId="3C657495" w:rsidR="00AB1D21" w:rsidRPr="005D58A7" w:rsidRDefault="00AB1D21" w:rsidP="00AB1D21">
            <w:pPr>
              <w:spacing w:before="109" w:after="122" w:line="221" w:lineRule="exact"/>
              <w:ind w:right="164"/>
              <w:jc w:val="right"/>
              <w:textAlignment w:val="baseline"/>
              <w:rPr>
                <w:rFonts w:eastAsia="Arial"/>
                <w:color w:val="000000"/>
                <w:szCs w:val="24"/>
              </w:rPr>
            </w:pPr>
            <w:r w:rsidRPr="005D58A7">
              <w:rPr>
                <w:rFonts w:eastAsia="Arial"/>
                <w:color w:val="000000"/>
                <w:szCs w:val="24"/>
              </w:rPr>
              <w:t>20</w:t>
            </w:r>
            <w:r>
              <w:rPr>
                <w:rFonts w:eastAsia="Arial"/>
                <w:color w:val="000000"/>
                <w:szCs w:val="24"/>
              </w:rPr>
              <w:t>2</w:t>
            </w:r>
            <w:r w:rsidR="00F21A2C">
              <w:rPr>
                <w:rFonts w:eastAsia="Arial"/>
                <w:color w:val="000000"/>
                <w:szCs w:val="24"/>
              </w:rPr>
              <w:t>3</w:t>
            </w:r>
            <w:r w:rsidRPr="005D58A7">
              <w:rPr>
                <w:rFonts w:eastAsia="Arial"/>
                <w:color w:val="000000"/>
                <w:szCs w:val="24"/>
              </w:rPr>
              <w:t xml:space="preserve"> Actual</w:t>
            </w:r>
          </w:p>
        </w:tc>
      </w:tr>
      <w:tr w:rsidR="00F21A2C" w14:paraId="25FFF479" w14:textId="77777777" w:rsidTr="00FF6E92">
        <w:trPr>
          <w:trHeight w:val="653"/>
        </w:trPr>
        <w:tc>
          <w:tcPr>
            <w:tcW w:w="6374" w:type="dxa"/>
          </w:tcPr>
          <w:p w14:paraId="7D4B7BB6" w14:textId="77777777" w:rsidR="00F21A2C" w:rsidRPr="005D58A7" w:rsidRDefault="00F21A2C" w:rsidP="00F21A2C">
            <w:pPr>
              <w:spacing w:before="118" w:after="107" w:line="221" w:lineRule="exact"/>
              <w:textAlignment w:val="baseline"/>
              <w:rPr>
                <w:rFonts w:eastAsia="Arial"/>
                <w:color w:val="000000"/>
                <w:szCs w:val="24"/>
              </w:rPr>
            </w:pPr>
            <w:r>
              <w:rPr>
                <w:rFonts w:eastAsia="Arial"/>
                <w:color w:val="000000"/>
                <w:szCs w:val="24"/>
              </w:rPr>
              <w:t>Creditors</w:t>
            </w:r>
          </w:p>
        </w:tc>
        <w:tc>
          <w:tcPr>
            <w:tcW w:w="1843" w:type="dxa"/>
          </w:tcPr>
          <w:p w14:paraId="53D5E775" w14:textId="46A6A392" w:rsidR="00F21A2C" w:rsidRPr="005D58A7" w:rsidRDefault="006932BD" w:rsidP="00F21A2C">
            <w:pPr>
              <w:spacing w:before="118" w:after="107" w:line="221" w:lineRule="exact"/>
              <w:ind w:right="164"/>
              <w:jc w:val="right"/>
              <w:textAlignment w:val="baseline"/>
              <w:rPr>
                <w:rFonts w:eastAsia="Arial"/>
                <w:color w:val="000000"/>
                <w:szCs w:val="24"/>
              </w:rPr>
            </w:pPr>
            <w:r>
              <w:rPr>
                <w:rFonts w:eastAsia="Arial"/>
                <w:color w:val="000000"/>
                <w:szCs w:val="24"/>
              </w:rPr>
              <w:t>249,849</w:t>
            </w:r>
          </w:p>
        </w:tc>
        <w:tc>
          <w:tcPr>
            <w:tcW w:w="3118" w:type="dxa"/>
          </w:tcPr>
          <w:p w14:paraId="501D5489" w14:textId="58297692" w:rsidR="00F21A2C" w:rsidRPr="005D58A7" w:rsidRDefault="00F21A2C" w:rsidP="00F21A2C">
            <w:pPr>
              <w:spacing w:before="118" w:after="107" w:line="221" w:lineRule="exact"/>
              <w:ind w:right="297"/>
              <w:jc w:val="right"/>
              <w:textAlignment w:val="baseline"/>
              <w:rPr>
                <w:rFonts w:eastAsia="Arial"/>
                <w:color w:val="000000"/>
                <w:szCs w:val="24"/>
              </w:rPr>
            </w:pPr>
            <w:r>
              <w:rPr>
                <w:rFonts w:eastAsia="Arial"/>
                <w:color w:val="000000"/>
                <w:szCs w:val="24"/>
              </w:rPr>
              <w:t>195,872</w:t>
            </w:r>
          </w:p>
        </w:tc>
        <w:tc>
          <w:tcPr>
            <w:tcW w:w="2552" w:type="dxa"/>
          </w:tcPr>
          <w:p w14:paraId="1040EE3B" w14:textId="32317AA7" w:rsidR="00F21A2C" w:rsidRPr="005D58A7" w:rsidRDefault="00F21A2C" w:rsidP="00F21A2C">
            <w:pPr>
              <w:spacing w:before="118" w:after="107" w:line="221" w:lineRule="exact"/>
              <w:ind w:right="164"/>
              <w:jc w:val="right"/>
              <w:textAlignment w:val="baseline"/>
              <w:rPr>
                <w:rFonts w:eastAsia="Arial"/>
                <w:color w:val="000000"/>
                <w:szCs w:val="24"/>
              </w:rPr>
            </w:pPr>
            <w:r>
              <w:rPr>
                <w:rFonts w:eastAsia="Arial"/>
                <w:color w:val="000000"/>
                <w:szCs w:val="24"/>
              </w:rPr>
              <w:t>289,824</w:t>
            </w:r>
          </w:p>
        </w:tc>
      </w:tr>
      <w:tr w:rsidR="00F21A2C" w14:paraId="6116863E" w14:textId="77777777" w:rsidTr="00FF6E92">
        <w:trPr>
          <w:trHeight w:val="653"/>
        </w:trPr>
        <w:tc>
          <w:tcPr>
            <w:tcW w:w="6374" w:type="dxa"/>
          </w:tcPr>
          <w:p w14:paraId="675291C8" w14:textId="77777777" w:rsidR="00F21A2C" w:rsidRPr="005D58A7" w:rsidRDefault="00F21A2C" w:rsidP="00F21A2C">
            <w:pPr>
              <w:spacing w:before="118" w:after="108" w:line="221" w:lineRule="exact"/>
              <w:textAlignment w:val="baseline"/>
              <w:rPr>
                <w:rFonts w:eastAsia="Arial"/>
                <w:color w:val="000000"/>
                <w:szCs w:val="24"/>
              </w:rPr>
            </w:pPr>
            <w:r>
              <w:rPr>
                <w:rFonts w:eastAsia="Arial"/>
                <w:color w:val="000000"/>
                <w:szCs w:val="24"/>
              </w:rPr>
              <w:t>Accruals</w:t>
            </w:r>
          </w:p>
        </w:tc>
        <w:tc>
          <w:tcPr>
            <w:tcW w:w="1843" w:type="dxa"/>
          </w:tcPr>
          <w:p w14:paraId="65AF9EF7" w14:textId="1E9311BB" w:rsidR="00F21A2C" w:rsidRPr="005D58A7" w:rsidRDefault="006932BD" w:rsidP="00F21A2C">
            <w:pPr>
              <w:spacing w:before="118" w:after="108" w:line="221" w:lineRule="exact"/>
              <w:ind w:right="164"/>
              <w:jc w:val="right"/>
              <w:textAlignment w:val="baseline"/>
              <w:rPr>
                <w:rFonts w:eastAsia="Arial"/>
                <w:color w:val="000000"/>
                <w:szCs w:val="24"/>
              </w:rPr>
            </w:pPr>
            <w:r>
              <w:rPr>
                <w:rFonts w:eastAsia="Arial"/>
                <w:color w:val="000000"/>
                <w:szCs w:val="24"/>
              </w:rPr>
              <w:t>12,760</w:t>
            </w:r>
          </w:p>
        </w:tc>
        <w:tc>
          <w:tcPr>
            <w:tcW w:w="3118" w:type="dxa"/>
          </w:tcPr>
          <w:p w14:paraId="1D72467E" w14:textId="0BB399FB" w:rsidR="00F21A2C" w:rsidRPr="005D58A7" w:rsidRDefault="00F21A2C" w:rsidP="00F21A2C">
            <w:pPr>
              <w:spacing w:before="118" w:after="108" w:line="221" w:lineRule="exact"/>
              <w:ind w:right="297"/>
              <w:jc w:val="right"/>
              <w:textAlignment w:val="baseline"/>
              <w:rPr>
                <w:rFonts w:eastAsia="Arial"/>
                <w:color w:val="000000"/>
                <w:szCs w:val="24"/>
              </w:rPr>
            </w:pPr>
            <w:r>
              <w:rPr>
                <w:rFonts w:eastAsia="Arial"/>
                <w:color w:val="000000"/>
                <w:szCs w:val="24"/>
              </w:rPr>
              <w:t>8,580</w:t>
            </w:r>
          </w:p>
        </w:tc>
        <w:tc>
          <w:tcPr>
            <w:tcW w:w="2552" w:type="dxa"/>
          </w:tcPr>
          <w:p w14:paraId="440724AB" w14:textId="0D3B74D5" w:rsidR="00F21A2C" w:rsidRPr="005D58A7" w:rsidRDefault="00F21A2C" w:rsidP="00F21A2C">
            <w:pPr>
              <w:spacing w:before="118" w:after="108" w:line="221" w:lineRule="exact"/>
              <w:ind w:right="164"/>
              <w:jc w:val="right"/>
              <w:textAlignment w:val="baseline"/>
              <w:rPr>
                <w:rFonts w:eastAsia="Arial"/>
                <w:color w:val="000000"/>
                <w:szCs w:val="24"/>
              </w:rPr>
            </w:pPr>
            <w:r>
              <w:rPr>
                <w:rFonts w:eastAsia="Arial"/>
                <w:color w:val="000000"/>
                <w:szCs w:val="24"/>
              </w:rPr>
              <w:t>137,963</w:t>
            </w:r>
          </w:p>
        </w:tc>
      </w:tr>
      <w:tr w:rsidR="00F21A2C" w14:paraId="218D1E63" w14:textId="77777777" w:rsidTr="00FF6E92">
        <w:trPr>
          <w:trHeight w:val="653"/>
        </w:trPr>
        <w:tc>
          <w:tcPr>
            <w:tcW w:w="6374" w:type="dxa"/>
          </w:tcPr>
          <w:p w14:paraId="3828D55C" w14:textId="77777777" w:rsidR="00F21A2C" w:rsidRPr="005D58A7" w:rsidRDefault="00F21A2C" w:rsidP="00F21A2C">
            <w:pPr>
              <w:spacing w:before="123" w:after="101" w:line="228" w:lineRule="exact"/>
              <w:textAlignment w:val="baseline"/>
              <w:rPr>
                <w:rFonts w:eastAsia="Arial"/>
                <w:color w:val="000000"/>
                <w:szCs w:val="24"/>
              </w:rPr>
            </w:pPr>
            <w:r>
              <w:rPr>
                <w:rFonts w:eastAsia="Arial"/>
                <w:color w:val="000000"/>
                <w:szCs w:val="24"/>
              </w:rPr>
              <w:t xml:space="preserve">Employee benefits - salaries </w:t>
            </w:r>
          </w:p>
        </w:tc>
        <w:tc>
          <w:tcPr>
            <w:tcW w:w="1843" w:type="dxa"/>
          </w:tcPr>
          <w:p w14:paraId="118E064A" w14:textId="5DBCABA4" w:rsidR="00F21A2C" w:rsidRPr="005D58A7" w:rsidRDefault="006932BD" w:rsidP="00F21A2C">
            <w:pPr>
              <w:spacing w:before="118" w:after="314" w:line="221" w:lineRule="exact"/>
              <w:ind w:right="164"/>
              <w:jc w:val="right"/>
              <w:textAlignment w:val="baseline"/>
              <w:rPr>
                <w:rFonts w:eastAsia="Arial"/>
                <w:color w:val="000000"/>
                <w:szCs w:val="24"/>
              </w:rPr>
            </w:pPr>
            <w:r>
              <w:rPr>
                <w:rFonts w:eastAsia="Arial"/>
                <w:color w:val="000000"/>
                <w:szCs w:val="24"/>
              </w:rPr>
              <w:t>1,551,163</w:t>
            </w:r>
          </w:p>
        </w:tc>
        <w:tc>
          <w:tcPr>
            <w:tcW w:w="3118" w:type="dxa"/>
          </w:tcPr>
          <w:p w14:paraId="1093EC86" w14:textId="6A6882CC" w:rsidR="00F21A2C" w:rsidRPr="005D58A7" w:rsidRDefault="00F21A2C" w:rsidP="00F21A2C">
            <w:pPr>
              <w:spacing w:before="118" w:after="314" w:line="221" w:lineRule="exact"/>
              <w:ind w:right="297"/>
              <w:jc w:val="right"/>
              <w:textAlignment w:val="baseline"/>
              <w:rPr>
                <w:rFonts w:eastAsia="Arial"/>
                <w:color w:val="000000"/>
                <w:szCs w:val="24"/>
              </w:rPr>
            </w:pPr>
            <w:r>
              <w:rPr>
                <w:rFonts w:eastAsia="Arial"/>
                <w:color w:val="000000"/>
                <w:szCs w:val="24"/>
              </w:rPr>
              <w:t>1,080,846</w:t>
            </w:r>
          </w:p>
        </w:tc>
        <w:tc>
          <w:tcPr>
            <w:tcW w:w="2552" w:type="dxa"/>
          </w:tcPr>
          <w:p w14:paraId="15E58788" w14:textId="6FB5CB62" w:rsidR="00F21A2C" w:rsidRPr="005D58A7" w:rsidRDefault="00F21A2C" w:rsidP="00F21A2C">
            <w:pPr>
              <w:spacing w:before="118" w:after="314" w:line="221" w:lineRule="exact"/>
              <w:ind w:right="164"/>
              <w:jc w:val="right"/>
              <w:textAlignment w:val="baseline"/>
              <w:rPr>
                <w:rFonts w:eastAsia="Arial"/>
                <w:color w:val="000000"/>
                <w:szCs w:val="24"/>
              </w:rPr>
            </w:pPr>
            <w:r>
              <w:rPr>
                <w:rFonts w:eastAsia="Arial"/>
                <w:color w:val="000000"/>
                <w:szCs w:val="24"/>
              </w:rPr>
              <w:t>1,377,043</w:t>
            </w:r>
          </w:p>
        </w:tc>
      </w:tr>
      <w:tr w:rsidR="00F21A2C" w14:paraId="760B3719" w14:textId="77777777" w:rsidTr="00FF6E92">
        <w:trPr>
          <w:trHeight w:val="653"/>
        </w:trPr>
        <w:tc>
          <w:tcPr>
            <w:tcW w:w="6374" w:type="dxa"/>
          </w:tcPr>
          <w:p w14:paraId="3DD3755C" w14:textId="77777777" w:rsidR="00F21A2C" w:rsidRPr="005D58A7" w:rsidRDefault="00F21A2C" w:rsidP="00F21A2C">
            <w:pPr>
              <w:spacing w:before="118" w:after="307" w:line="228" w:lineRule="exact"/>
              <w:textAlignment w:val="baseline"/>
              <w:rPr>
                <w:rFonts w:eastAsia="Arial"/>
                <w:color w:val="000000"/>
                <w:szCs w:val="24"/>
              </w:rPr>
            </w:pPr>
            <w:r w:rsidRPr="005D58A7">
              <w:rPr>
                <w:rFonts w:eastAsia="Arial"/>
                <w:color w:val="000000"/>
                <w:szCs w:val="24"/>
              </w:rPr>
              <w:t>Employee benefits - leave accrual</w:t>
            </w:r>
          </w:p>
        </w:tc>
        <w:tc>
          <w:tcPr>
            <w:tcW w:w="1843" w:type="dxa"/>
          </w:tcPr>
          <w:p w14:paraId="744A2981" w14:textId="68AD2823" w:rsidR="00F21A2C" w:rsidRPr="005D58A7" w:rsidRDefault="006932BD" w:rsidP="00F21A2C">
            <w:pPr>
              <w:spacing w:before="238" w:after="17" w:line="221" w:lineRule="exact"/>
              <w:ind w:right="164"/>
              <w:jc w:val="right"/>
              <w:textAlignment w:val="baseline"/>
              <w:rPr>
                <w:rFonts w:eastAsia="Arial"/>
                <w:color w:val="000000"/>
                <w:szCs w:val="24"/>
              </w:rPr>
            </w:pPr>
            <w:r>
              <w:rPr>
                <w:rFonts w:eastAsia="Arial"/>
                <w:color w:val="000000"/>
                <w:szCs w:val="24"/>
              </w:rPr>
              <w:t>175,066</w:t>
            </w:r>
          </w:p>
        </w:tc>
        <w:tc>
          <w:tcPr>
            <w:tcW w:w="3118" w:type="dxa"/>
          </w:tcPr>
          <w:p w14:paraId="5C2726F5" w14:textId="615A1E12" w:rsidR="00F21A2C" w:rsidRPr="005D58A7" w:rsidRDefault="00F21A2C" w:rsidP="00F21A2C">
            <w:pPr>
              <w:spacing w:before="238" w:after="17" w:line="221" w:lineRule="exact"/>
              <w:ind w:right="297"/>
              <w:jc w:val="right"/>
              <w:textAlignment w:val="baseline"/>
              <w:rPr>
                <w:rFonts w:eastAsia="Arial"/>
                <w:color w:val="000000"/>
                <w:szCs w:val="24"/>
              </w:rPr>
            </w:pPr>
            <w:r>
              <w:rPr>
                <w:rFonts w:eastAsia="Arial"/>
                <w:color w:val="000000"/>
                <w:szCs w:val="24"/>
              </w:rPr>
              <w:t>136,396</w:t>
            </w:r>
          </w:p>
        </w:tc>
        <w:tc>
          <w:tcPr>
            <w:tcW w:w="2552" w:type="dxa"/>
          </w:tcPr>
          <w:p w14:paraId="650E70D3" w14:textId="6D015DEF" w:rsidR="00F21A2C" w:rsidRPr="005D58A7" w:rsidRDefault="00F21A2C" w:rsidP="00F21A2C">
            <w:pPr>
              <w:spacing w:before="238" w:after="17" w:line="221" w:lineRule="exact"/>
              <w:ind w:right="164"/>
              <w:jc w:val="right"/>
              <w:textAlignment w:val="baseline"/>
              <w:rPr>
                <w:rFonts w:eastAsia="Arial"/>
                <w:color w:val="000000"/>
                <w:szCs w:val="24"/>
              </w:rPr>
            </w:pPr>
            <w:r>
              <w:rPr>
                <w:rFonts w:eastAsia="Arial"/>
                <w:color w:val="000000"/>
                <w:szCs w:val="24"/>
              </w:rPr>
              <w:t>133,650</w:t>
            </w:r>
          </w:p>
        </w:tc>
      </w:tr>
      <w:tr w:rsidR="00F21A2C" w14:paraId="0442409E" w14:textId="77777777" w:rsidTr="00FF6E92">
        <w:trPr>
          <w:trHeight w:val="653"/>
        </w:trPr>
        <w:tc>
          <w:tcPr>
            <w:tcW w:w="6374" w:type="dxa"/>
          </w:tcPr>
          <w:p w14:paraId="274DC23B" w14:textId="77777777" w:rsidR="00F21A2C" w:rsidRDefault="00F21A2C" w:rsidP="00F21A2C">
            <w:pPr>
              <w:textAlignment w:val="baseline"/>
              <w:rPr>
                <w:rFonts w:eastAsia="Arial"/>
                <w:color w:val="000000"/>
                <w:szCs w:val="24"/>
              </w:rPr>
            </w:pPr>
          </w:p>
        </w:tc>
        <w:tc>
          <w:tcPr>
            <w:tcW w:w="1843" w:type="dxa"/>
          </w:tcPr>
          <w:p w14:paraId="6D21068E" w14:textId="5BD673FC" w:rsidR="00F21A2C" w:rsidRPr="00001821" w:rsidRDefault="006932BD" w:rsidP="00F21A2C">
            <w:pPr>
              <w:spacing w:before="238" w:after="17" w:line="221" w:lineRule="exact"/>
              <w:ind w:right="164"/>
              <w:jc w:val="right"/>
              <w:textAlignment w:val="baseline"/>
              <w:rPr>
                <w:rFonts w:eastAsia="Arial"/>
                <w:b/>
                <w:color w:val="000000"/>
                <w:szCs w:val="24"/>
              </w:rPr>
            </w:pPr>
            <w:r>
              <w:rPr>
                <w:rFonts w:eastAsia="Arial"/>
                <w:b/>
                <w:color w:val="000000"/>
                <w:szCs w:val="24"/>
              </w:rPr>
              <w:t>1,988,838</w:t>
            </w:r>
          </w:p>
        </w:tc>
        <w:tc>
          <w:tcPr>
            <w:tcW w:w="3118" w:type="dxa"/>
          </w:tcPr>
          <w:p w14:paraId="27056D79" w14:textId="0EB1E885" w:rsidR="00F21A2C" w:rsidRPr="00001821" w:rsidRDefault="00F21A2C" w:rsidP="00F21A2C">
            <w:pPr>
              <w:spacing w:before="238" w:after="17" w:line="221" w:lineRule="exact"/>
              <w:ind w:right="297"/>
              <w:jc w:val="right"/>
              <w:textAlignment w:val="baseline"/>
              <w:rPr>
                <w:rFonts w:eastAsia="Arial"/>
                <w:b/>
                <w:color w:val="000000"/>
                <w:szCs w:val="24"/>
              </w:rPr>
            </w:pPr>
            <w:r>
              <w:rPr>
                <w:rFonts w:eastAsia="Arial"/>
                <w:b/>
                <w:color w:val="000000"/>
                <w:szCs w:val="24"/>
              </w:rPr>
              <w:t>1,421,694</w:t>
            </w:r>
          </w:p>
        </w:tc>
        <w:tc>
          <w:tcPr>
            <w:tcW w:w="2552" w:type="dxa"/>
          </w:tcPr>
          <w:p w14:paraId="1645866A" w14:textId="30A2A8E2" w:rsidR="00F21A2C" w:rsidRPr="00001821" w:rsidRDefault="00F21A2C" w:rsidP="00F21A2C">
            <w:pPr>
              <w:spacing w:before="238" w:after="17" w:line="221" w:lineRule="exact"/>
              <w:ind w:right="164"/>
              <w:jc w:val="right"/>
              <w:textAlignment w:val="baseline"/>
              <w:rPr>
                <w:rFonts w:eastAsia="Arial"/>
                <w:b/>
                <w:color w:val="000000"/>
                <w:szCs w:val="24"/>
              </w:rPr>
            </w:pPr>
            <w:r>
              <w:rPr>
                <w:rFonts w:eastAsia="Arial"/>
                <w:b/>
                <w:color w:val="000000"/>
                <w:szCs w:val="24"/>
              </w:rPr>
              <w:t>1,938,480</w:t>
            </w:r>
          </w:p>
        </w:tc>
      </w:tr>
      <w:tr w:rsidR="00F21A2C" w14:paraId="6FF032A9" w14:textId="77777777" w:rsidTr="00FF6E92">
        <w:trPr>
          <w:trHeight w:val="653"/>
        </w:trPr>
        <w:tc>
          <w:tcPr>
            <w:tcW w:w="6374" w:type="dxa"/>
          </w:tcPr>
          <w:p w14:paraId="7CB59209" w14:textId="77777777" w:rsidR="00F21A2C" w:rsidRPr="005D58A7" w:rsidRDefault="00F21A2C" w:rsidP="00F21A2C">
            <w:pPr>
              <w:textAlignment w:val="baseline"/>
              <w:rPr>
                <w:rFonts w:eastAsia="Arial"/>
                <w:color w:val="000000"/>
                <w:szCs w:val="24"/>
              </w:rPr>
            </w:pPr>
            <w:r>
              <w:rPr>
                <w:rFonts w:eastAsia="Arial"/>
                <w:color w:val="000000"/>
                <w:szCs w:val="24"/>
              </w:rPr>
              <w:t>Payable for exchange transactions</w:t>
            </w:r>
          </w:p>
        </w:tc>
        <w:tc>
          <w:tcPr>
            <w:tcW w:w="1843" w:type="dxa"/>
          </w:tcPr>
          <w:p w14:paraId="5CB05CA7" w14:textId="7842AE5C" w:rsidR="00F21A2C" w:rsidRPr="005D58A7" w:rsidRDefault="006932BD" w:rsidP="00F21A2C">
            <w:pPr>
              <w:spacing w:before="238" w:after="17" w:line="221" w:lineRule="exact"/>
              <w:ind w:right="164"/>
              <w:jc w:val="right"/>
              <w:textAlignment w:val="baseline"/>
              <w:rPr>
                <w:rFonts w:eastAsia="Arial"/>
                <w:color w:val="000000"/>
                <w:szCs w:val="24"/>
              </w:rPr>
            </w:pPr>
            <w:r>
              <w:rPr>
                <w:rFonts w:eastAsia="Arial"/>
                <w:color w:val="000000"/>
                <w:szCs w:val="24"/>
              </w:rPr>
              <w:t>262,609</w:t>
            </w:r>
          </w:p>
        </w:tc>
        <w:tc>
          <w:tcPr>
            <w:tcW w:w="3118" w:type="dxa"/>
          </w:tcPr>
          <w:p w14:paraId="74DF5665" w14:textId="130176C7" w:rsidR="00F21A2C" w:rsidRPr="005D58A7" w:rsidRDefault="00F21A2C" w:rsidP="00F21A2C">
            <w:pPr>
              <w:spacing w:before="238" w:after="17" w:line="221" w:lineRule="exact"/>
              <w:ind w:right="297"/>
              <w:jc w:val="right"/>
              <w:textAlignment w:val="baseline"/>
              <w:rPr>
                <w:rFonts w:eastAsia="Arial"/>
                <w:color w:val="000000"/>
                <w:szCs w:val="24"/>
              </w:rPr>
            </w:pPr>
            <w:r>
              <w:rPr>
                <w:rFonts w:eastAsia="Arial"/>
                <w:color w:val="000000"/>
                <w:szCs w:val="24"/>
              </w:rPr>
              <w:t>204,452</w:t>
            </w:r>
          </w:p>
        </w:tc>
        <w:tc>
          <w:tcPr>
            <w:tcW w:w="2552" w:type="dxa"/>
          </w:tcPr>
          <w:p w14:paraId="370257D4" w14:textId="0403A0EA" w:rsidR="00F21A2C" w:rsidRPr="005D58A7" w:rsidRDefault="00F21A2C" w:rsidP="00F21A2C">
            <w:pPr>
              <w:spacing w:before="238" w:after="17" w:line="221" w:lineRule="exact"/>
              <w:ind w:right="164"/>
              <w:jc w:val="right"/>
              <w:textAlignment w:val="baseline"/>
              <w:rPr>
                <w:rFonts w:eastAsia="Arial"/>
                <w:color w:val="000000"/>
                <w:szCs w:val="24"/>
              </w:rPr>
            </w:pPr>
            <w:r>
              <w:rPr>
                <w:rFonts w:eastAsia="Arial"/>
                <w:color w:val="000000"/>
                <w:szCs w:val="24"/>
              </w:rPr>
              <w:t>427,787</w:t>
            </w:r>
          </w:p>
        </w:tc>
      </w:tr>
      <w:tr w:rsidR="00F21A2C" w14:paraId="259E4C08" w14:textId="77777777" w:rsidTr="00FF6E92">
        <w:trPr>
          <w:trHeight w:val="653"/>
        </w:trPr>
        <w:tc>
          <w:tcPr>
            <w:tcW w:w="6374" w:type="dxa"/>
          </w:tcPr>
          <w:p w14:paraId="6CD464A5" w14:textId="77777777" w:rsidR="00F21A2C" w:rsidRPr="005D58A7" w:rsidRDefault="00F21A2C" w:rsidP="00F21A2C">
            <w:pPr>
              <w:textAlignment w:val="baseline"/>
              <w:rPr>
                <w:rFonts w:eastAsia="Arial"/>
                <w:color w:val="000000"/>
                <w:szCs w:val="24"/>
              </w:rPr>
            </w:pPr>
            <w:r>
              <w:rPr>
                <w:rFonts w:eastAsia="Arial"/>
                <w:color w:val="000000"/>
                <w:szCs w:val="24"/>
              </w:rPr>
              <w:t>Payables for non-exchange transactions - other</w:t>
            </w:r>
          </w:p>
        </w:tc>
        <w:tc>
          <w:tcPr>
            <w:tcW w:w="1843" w:type="dxa"/>
          </w:tcPr>
          <w:p w14:paraId="2B25F379" w14:textId="1D3D8E6A" w:rsidR="00F21A2C" w:rsidRPr="00D276EC" w:rsidRDefault="006932BD" w:rsidP="00F21A2C">
            <w:pPr>
              <w:spacing w:before="104" w:after="323" w:line="221" w:lineRule="exact"/>
              <w:ind w:right="164"/>
              <w:jc w:val="right"/>
              <w:textAlignment w:val="baseline"/>
              <w:rPr>
                <w:rFonts w:eastAsia="Arial"/>
                <w:color w:val="000000"/>
                <w:szCs w:val="24"/>
              </w:rPr>
            </w:pPr>
            <w:r>
              <w:rPr>
                <w:rFonts w:eastAsia="Arial"/>
                <w:color w:val="000000"/>
                <w:szCs w:val="24"/>
              </w:rPr>
              <w:t>1,726,229</w:t>
            </w:r>
          </w:p>
        </w:tc>
        <w:tc>
          <w:tcPr>
            <w:tcW w:w="3118" w:type="dxa"/>
          </w:tcPr>
          <w:p w14:paraId="69FA213A" w14:textId="65FA8A78" w:rsidR="00F21A2C" w:rsidRPr="00D276EC" w:rsidRDefault="00F21A2C" w:rsidP="00F21A2C">
            <w:pPr>
              <w:spacing w:before="104" w:after="323" w:line="221" w:lineRule="exact"/>
              <w:ind w:right="297"/>
              <w:jc w:val="right"/>
              <w:textAlignment w:val="baseline"/>
              <w:rPr>
                <w:rFonts w:eastAsia="Arial"/>
                <w:color w:val="000000"/>
                <w:szCs w:val="24"/>
              </w:rPr>
            </w:pPr>
            <w:r>
              <w:rPr>
                <w:rFonts w:eastAsia="Arial"/>
                <w:color w:val="000000"/>
                <w:szCs w:val="24"/>
              </w:rPr>
              <w:t>1,217,242</w:t>
            </w:r>
          </w:p>
        </w:tc>
        <w:tc>
          <w:tcPr>
            <w:tcW w:w="2552" w:type="dxa"/>
          </w:tcPr>
          <w:p w14:paraId="3BD997B8" w14:textId="453709FB" w:rsidR="00F21A2C" w:rsidRPr="00D276EC" w:rsidRDefault="00F21A2C" w:rsidP="00F21A2C">
            <w:pPr>
              <w:spacing w:before="104" w:after="323" w:line="221" w:lineRule="exact"/>
              <w:ind w:right="164"/>
              <w:jc w:val="right"/>
              <w:textAlignment w:val="baseline"/>
              <w:rPr>
                <w:rFonts w:eastAsia="Arial"/>
                <w:color w:val="000000"/>
                <w:szCs w:val="24"/>
              </w:rPr>
            </w:pPr>
            <w:r>
              <w:rPr>
                <w:rFonts w:eastAsia="Arial"/>
                <w:color w:val="000000"/>
                <w:szCs w:val="24"/>
              </w:rPr>
              <w:t>1,510,693</w:t>
            </w:r>
          </w:p>
        </w:tc>
      </w:tr>
      <w:tr w:rsidR="00F21A2C" w14:paraId="7CA5FE96" w14:textId="77777777" w:rsidTr="00FF6E92">
        <w:trPr>
          <w:trHeight w:val="653"/>
        </w:trPr>
        <w:tc>
          <w:tcPr>
            <w:tcW w:w="6374" w:type="dxa"/>
          </w:tcPr>
          <w:p w14:paraId="44D78EBF" w14:textId="77777777" w:rsidR="00F21A2C" w:rsidRPr="005D58A7" w:rsidRDefault="00F21A2C" w:rsidP="00F21A2C">
            <w:pPr>
              <w:textAlignment w:val="baseline"/>
              <w:rPr>
                <w:rFonts w:eastAsia="Arial"/>
                <w:color w:val="000000"/>
                <w:szCs w:val="24"/>
              </w:rPr>
            </w:pPr>
          </w:p>
        </w:tc>
        <w:tc>
          <w:tcPr>
            <w:tcW w:w="1843" w:type="dxa"/>
          </w:tcPr>
          <w:p w14:paraId="1C8C05F0" w14:textId="491D6F57" w:rsidR="00F21A2C" w:rsidRPr="00001821" w:rsidRDefault="006932BD" w:rsidP="00F21A2C">
            <w:pPr>
              <w:spacing w:before="238" w:after="26" w:line="221" w:lineRule="exact"/>
              <w:ind w:right="164"/>
              <w:jc w:val="right"/>
              <w:textAlignment w:val="baseline"/>
              <w:rPr>
                <w:rFonts w:eastAsia="Arial"/>
                <w:b/>
                <w:color w:val="000000"/>
                <w:szCs w:val="24"/>
              </w:rPr>
            </w:pPr>
            <w:r>
              <w:rPr>
                <w:rFonts w:eastAsia="Arial"/>
                <w:b/>
                <w:color w:val="000000"/>
                <w:szCs w:val="24"/>
              </w:rPr>
              <w:t>1,988,838</w:t>
            </w:r>
          </w:p>
        </w:tc>
        <w:tc>
          <w:tcPr>
            <w:tcW w:w="3118" w:type="dxa"/>
          </w:tcPr>
          <w:p w14:paraId="42CC85C7" w14:textId="2FF20502" w:rsidR="00F21A2C" w:rsidRPr="00001821" w:rsidRDefault="00F21A2C" w:rsidP="00F21A2C">
            <w:pPr>
              <w:spacing w:before="238" w:after="26" w:line="221" w:lineRule="exact"/>
              <w:ind w:right="297"/>
              <w:jc w:val="right"/>
              <w:textAlignment w:val="baseline"/>
              <w:rPr>
                <w:rFonts w:eastAsia="Arial"/>
                <w:b/>
                <w:color w:val="000000"/>
                <w:szCs w:val="24"/>
              </w:rPr>
            </w:pPr>
            <w:r>
              <w:rPr>
                <w:rFonts w:eastAsia="Arial"/>
                <w:b/>
                <w:color w:val="000000"/>
                <w:szCs w:val="24"/>
              </w:rPr>
              <w:t>1,421,694</w:t>
            </w:r>
          </w:p>
        </w:tc>
        <w:tc>
          <w:tcPr>
            <w:tcW w:w="2552" w:type="dxa"/>
          </w:tcPr>
          <w:p w14:paraId="3B3508F9" w14:textId="28F99A19" w:rsidR="00F21A2C" w:rsidRPr="00001821" w:rsidRDefault="00F21A2C" w:rsidP="00F21A2C">
            <w:pPr>
              <w:spacing w:before="238" w:after="26" w:line="221" w:lineRule="exact"/>
              <w:ind w:right="164"/>
              <w:jc w:val="right"/>
              <w:textAlignment w:val="baseline"/>
              <w:rPr>
                <w:rFonts w:eastAsia="Arial"/>
                <w:b/>
                <w:color w:val="000000"/>
                <w:szCs w:val="24"/>
              </w:rPr>
            </w:pPr>
            <w:r>
              <w:rPr>
                <w:rFonts w:eastAsia="Arial"/>
                <w:b/>
                <w:color w:val="000000"/>
                <w:szCs w:val="24"/>
              </w:rPr>
              <w:t>1,938,480</w:t>
            </w:r>
          </w:p>
        </w:tc>
      </w:tr>
    </w:tbl>
    <w:p w14:paraId="0724C14C" w14:textId="77777777" w:rsidR="005B291F" w:rsidRDefault="005B291F"/>
    <w:p w14:paraId="28183D61" w14:textId="77777777" w:rsidR="00D276EC" w:rsidRDefault="00D276EC">
      <w:r>
        <w:rPr>
          <w:rFonts w:cs="Arial"/>
          <w:szCs w:val="24"/>
        </w:rPr>
        <w:t>The carrying value of payables approximates their fair value.</w:t>
      </w:r>
    </w:p>
    <w:p w14:paraId="44F771A1" w14:textId="77777777" w:rsidR="00D276EC" w:rsidRDefault="00D276EC"/>
    <w:tbl>
      <w:tblPr>
        <w:tblStyle w:val="TableGrid"/>
        <w:tblW w:w="13887" w:type="dxa"/>
        <w:tblLayout w:type="fixed"/>
        <w:tblLook w:val="04A0" w:firstRow="1" w:lastRow="0" w:firstColumn="1" w:lastColumn="0" w:noHBand="0" w:noVBand="1"/>
        <w:tblDescription w:val="4 columns: revenue received in advance descriptor, 2023 actual, 2023 budget (unaudited) and 2023 actual"/>
      </w:tblPr>
      <w:tblGrid>
        <w:gridCol w:w="6374"/>
        <w:gridCol w:w="1843"/>
        <w:gridCol w:w="3118"/>
        <w:gridCol w:w="2552"/>
      </w:tblGrid>
      <w:tr w:rsidR="00B15DA4" w14:paraId="75FD11B2" w14:textId="77777777" w:rsidTr="001E738E">
        <w:trPr>
          <w:trHeight w:val="341"/>
          <w:tblHeader/>
        </w:trPr>
        <w:tc>
          <w:tcPr>
            <w:tcW w:w="6374" w:type="dxa"/>
          </w:tcPr>
          <w:p w14:paraId="63CEFA96" w14:textId="77777777" w:rsidR="00B15DA4" w:rsidRPr="00D276EC" w:rsidRDefault="00B15DA4" w:rsidP="00B15DA4">
            <w:pPr>
              <w:spacing w:before="51" w:after="27" w:line="229" w:lineRule="exact"/>
              <w:ind w:right="164"/>
              <w:textAlignment w:val="baseline"/>
              <w:rPr>
                <w:rFonts w:eastAsia="Arial"/>
                <w:b/>
                <w:color w:val="000000"/>
                <w:szCs w:val="24"/>
              </w:rPr>
            </w:pPr>
            <w:r w:rsidRPr="00D276EC">
              <w:rPr>
                <w:rFonts w:eastAsia="Arial"/>
                <w:b/>
                <w:color w:val="000000"/>
                <w:szCs w:val="24"/>
              </w:rPr>
              <w:t>1</w:t>
            </w:r>
            <w:r>
              <w:rPr>
                <w:rFonts w:eastAsia="Arial"/>
                <w:b/>
                <w:color w:val="000000"/>
                <w:szCs w:val="24"/>
              </w:rPr>
              <w:t>7</w:t>
            </w:r>
            <w:r>
              <w:rPr>
                <w:rFonts w:eastAsia="Arial"/>
                <w:b/>
                <w:color w:val="000000"/>
                <w:szCs w:val="24"/>
              </w:rPr>
              <w:tab/>
            </w:r>
            <w:r w:rsidRPr="00D276EC">
              <w:rPr>
                <w:rFonts w:eastAsia="Arial"/>
                <w:b/>
                <w:color w:val="000000"/>
                <w:szCs w:val="24"/>
              </w:rPr>
              <w:t>Revenue received in advance</w:t>
            </w:r>
          </w:p>
        </w:tc>
        <w:tc>
          <w:tcPr>
            <w:tcW w:w="1843" w:type="dxa"/>
          </w:tcPr>
          <w:p w14:paraId="1670492D" w14:textId="41A2E034" w:rsidR="00B15DA4" w:rsidRPr="00D276EC" w:rsidRDefault="00B15DA4" w:rsidP="00B15DA4">
            <w:pPr>
              <w:spacing w:before="51" w:after="27" w:line="229" w:lineRule="exact"/>
              <w:ind w:right="164"/>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Pr>
                <w:rFonts w:eastAsia="Arial"/>
                <w:color w:val="000000"/>
                <w:szCs w:val="24"/>
              </w:rPr>
              <w:t xml:space="preserve"> Actual</w:t>
            </w:r>
          </w:p>
        </w:tc>
        <w:tc>
          <w:tcPr>
            <w:tcW w:w="3118" w:type="dxa"/>
          </w:tcPr>
          <w:p w14:paraId="6CB40069" w14:textId="682BA3A8" w:rsidR="00B15DA4" w:rsidRPr="00D276EC" w:rsidRDefault="00B15DA4" w:rsidP="00B15DA4">
            <w:pPr>
              <w:spacing w:before="51" w:after="27" w:line="229" w:lineRule="exact"/>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Pr>
                <w:rFonts w:eastAsia="Arial"/>
                <w:color w:val="000000"/>
                <w:szCs w:val="24"/>
              </w:rPr>
              <w:t xml:space="preserve"> Budget (unaudited)</w:t>
            </w:r>
          </w:p>
        </w:tc>
        <w:tc>
          <w:tcPr>
            <w:tcW w:w="2552" w:type="dxa"/>
          </w:tcPr>
          <w:p w14:paraId="5080BDC5" w14:textId="5F6D23EC" w:rsidR="00B15DA4" w:rsidRPr="00D276EC" w:rsidRDefault="00B15DA4" w:rsidP="00B15DA4">
            <w:pPr>
              <w:spacing w:before="51" w:after="27" w:line="229" w:lineRule="exact"/>
              <w:ind w:right="164"/>
              <w:jc w:val="right"/>
              <w:textAlignment w:val="baseline"/>
              <w:rPr>
                <w:rFonts w:eastAsia="Arial"/>
                <w:color w:val="000000"/>
                <w:szCs w:val="24"/>
              </w:rPr>
            </w:pPr>
            <w:r>
              <w:rPr>
                <w:rFonts w:eastAsia="Arial"/>
                <w:color w:val="000000"/>
                <w:szCs w:val="24"/>
              </w:rPr>
              <w:t>202</w:t>
            </w:r>
            <w:r w:rsidR="00DA6064">
              <w:rPr>
                <w:rFonts w:eastAsia="Arial"/>
                <w:color w:val="000000"/>
                <w:szCs w:val="24"/>
              </w:rPr>
              <w:t>3</w:t>
            </w:r>
            <w:r>
              <w:rPr>
                <w:rFonts w:eastAsia="Arial"/>
                <w:color w:val="000000"/>
                <w:szCs w:val="24"/>
              </w:rPr>
              <w:t xml:space="preserve"> Actual</w:t>
            </w:r>
          </w:p>
        </w:tc>
      </w:tr>
      <w:tr w:rsidR="00DA6064" w14:paraId="219A347A" w14:textId="77777777" w:rsidTr="001E738E">
        <w:trPr>
          <w:trHeight w:val="341"/>
        </w:trPr>
        <w:tc>
          <w:tcPr>
            <w:tcW w:w="6374" w:type="dxa"/>
          </w:tcPr>
          <w:p w14:paraId="089CBF6C" w14:textId="77777777" w:rsidR="00DA6064" w:rsidRPr="00D276EC" w:rsidRDefault="00DA6064" w:rsidP="00DA6064">
            <w:pPr>
              <w:textAlignment w:val="baseline"/>
              <w:rPr>
                <w:rFonts w:eastAsia="Arial"/>
                <w:color w:val="000000"/>
                <w:szCs w:val="24"/>
              </w:rPr>
            </w:pPr>
            <w:r>
              <w:rPr>
                <w:rFonts w:eastAsia="Arial"/>
                <w:color w:val="000000"/>
                <w:szCs w:val="24"/>
              </w:rPr>
              <w:t>Other revenue in Advance</w:t>
            </w:r>
          </w:p>
        </w:tc>
        <w:tc>
          <w:tcPr>
            <w:tcW w:w="1843" w:type="dxa"/>
          </w:tcPr>
          <w:p w14:paraId="00683920" w14:textId="4D5E423F" w:rsidR="00DA6064" w:rsidRPr="00D276EC" w:rsidRDefault="006932BD" w:rsidP="00DA6064">
            <w:pPr>
              <w:ind w:right="181"/>
              <w:jc w:val="right"/>
              <w:textAlignment w:val="baseline"/>
              <w:rPr>
                <w:rFonts w:eastAsia="Arial"/>
                <w:color w:val="000000"/>
                <w:szCs w:val="24"/>
              </w:rPr>
            </w:pPr>
            <w:r>
              <w:rPr>
                <w:rFonts w:eastAsia="Arial"/>
                <w:color w:val="000000"/>
                <w:szCs w:val="24"/>
              </w:rPr>
              <w:t>53,546</w:t>
            </w:r>
          </w:p>
        </w:tc>
        <w:tc>
          <w:tcPr>
            <w:tcW w:w="3118" w:type="dxa"/>
          </w:tcPr>
          <w:p w14:paraId="39643E84" w14:textId="222DDF92" w:rsidR="00DA6064" w:rsidRPr="00D276EC" w:rsidRDefault="006932BD" w:rsidP="00DA6064">
            <w:pPr>
              <w:spacing w:before="46" w:after="42" w:line="229" w:lineRule="exact"/>
              <w:ind w:right="297"/>
              <w:jc w:val="right"/>
              <w:textAlignment w:val="baseline"/>
              <w:rPr>
                <w:rFonts w:eastAsia="Arial"/>
                <w:color w:val="000000"/>
                <w:szCs w:val="24"/>
              </w:rPr>
            </w:pPr>
            <w:r>
              <w:rPr>
                <w:rFonts w:eastAsia="Arial"/>
                <w:color w:val="000000"/>
                <w:szCs w:val="24"/>
              </w:rPr>
              <w:t>104,234</w:t>
            </w:r>
          </w:p>
        </w:tc>
        <w:tc>
          <w:tcPr>
            <w:tcW w:w="2552" w:type="dxa"/>
          </w:tcPr>
          <w:p w14:paraId="55BF2924" w14:textId="4E7ACA7B" w:rsidR="00DA6064" w:rsidRPr="00D276EC" w:rsidRDefault="00DA6064" w:rsidP="00DA6064">
            <w:pPr>
              <w:ind w:right="181"/>
              <w:jc w:val="right"/>
              <w:textAlignment w:val="baseline"/>
              <w:rPr>
                <w:rFonts w:eastAsia="Arial"/>
                <w:color w:val="000000"/>
                <w:szCs w:val="24"/>
              </w:rPr>
            </w:pPr>
            <w:r>
              <w:rPr>
                <w:rFonts w:eastAsia="Arial"/>
                <w:color w:val="000000"/>
                <w:szCs w:val="24"/>
              </w:rPr>
              <w:t>104,234</w:t>
            </w:r>
          </w:p>
        </w:tc>
      </w:tr>
      <w:tr w:rsidR="00DA6064" w14:paraId="40718BE3" w14:textId="77777777" w:rsidTr="001E738E">
        <w:trPr>
          <w:trHeight w:val="341"/>
        </w:trPr>
        <w:tc>
          <w:tcPr>
            <w:tcW w:w="6374" w:type="dxa"/>
          </w:tcPr>
          <w:p w14:paraId="33DC0377" w14:textId="77777777" w:rsidR="00DA6064" w:rsidRPr="00D276EC" w:rsidRDefault="00DA6064" w:rsidP="00DA6064">
            <w:pPr>
              <w:spacing w:before="36" w:after="76" w:line="229" w:lineRule="exact"/>
              <w:ind w:right="164"/>
              <w:textAlignment w:val="baseline"/>
              <w:rPr>
                <w:rFonts w:eastAsia="Arial"/>
                <w:color w:val="000000"/>
                <w:szCs w:val="24"/>
              </w:rPr>
            </w:pPr>
          </w:p>
        </w:tc>
        <w:tc>
          <w:tcPr>
            <w:tcW w:w="1843" w:type="dxa"/>
          </w:tcPr>
          <w:p w14:paraId="1A7DA93A" w14:textId="423DAFEC" w:rsidR="00DA6064" w:rsidRPr="00001821" w:rsidRDefault="006932BD" w:rsidP="00DA6064">
            <w:pPr>
              <w:spacing w:before="36" w:after="76" w:line="229" w:lineRule="exact"/>
              <w:ind w:right="164"/>
              <w:jc w:val="right"/>
              <w:textAlignment w:val="baseline"/>
              <w:rPr>
                <w:rFonts w:eastAsia="Arial"/>
                <w:b/>
                <w:color w:val="000000"/>
                <w:szCs w:val="24"/>
              </w:rPr>
            </w:pPr>
            <w:r>
              <w:rPr>
                <w:rFonts w:eastAsia="Arial"/>
                <w:b/>
                <w:color w:val="000000"/>
                <w:szCs w:val="24"/>
              </w:rPr>
              <w:t>53,546</w:t>
            </w:r>
          </w:p>
        </w:tc>
        <w:tc>
          <w:tcPr>
            <w:tcW w:w="3118" w:type="dxa"/>
          </w:tcPr>
          <w:p w14:paraId="61D1C400" w14:textId="0F0BA3E0" w:rsidR="00DA6064" w:rsidRPr="00001821" w:rsidRDefault="006932BD" w:rsidP="00DA6064">
            <w:pPr>
              <w:spacing w:before="36" w:after="76" w:line="229" w:lineRule="exact"/>
              <w:ind w:right="297"/>
              <w:jc w:val="right"/>
              <w:textAlignment w:val="baseline"/>
              <w:rPr>
                <w:rFonts w:eastAsia="Arial"/>
                <w:b/>
                <w:color w:val="000000"/>
                <w:szCs w:val="24"/>
              </w:rPr>
            </w:pPr>
            <w:r>
              <w:rPr>
                <w:rFonts w:eastAsia="Arial"/>
                <w:b/>
                <w:color w:val="000000"/>
                <w:szCs w:val="24"/>
              </w:rPr>
              <w:t>104,234</w:t>
            </w:r>
          </w:p>
        </w:tc>
        <w:tc>
          <w:tcPr>
            <w:tcW w:w="2552" w:type="dxa"/>
          </w:tcPr>
          <w:p w14:paraId="47591B1A" w14:textId="1895A760" w:rsidR="00DA6064" w:rsidRPr="00001821" w:rsidRDefault="00DA6064" w:rsidP="00DA6064">
            <w:pPr>
              <w:spacing w:before="36" w:after="76" w:line="229" w:lineRule="exact"/>
              <w:ind w:right="164"/>
              <w:jc w:val="right"/>
              <w:textAlignment w:val="baseline"/>
              <w:rPr>
                <w:rFonts w:eastAsia="Arial"/>
                <w:b/>
                <w:color w:val="000000"/>
                <w:szCs w:val="24"/>
              </w:rPr>
            </w:pPr>
            <w:r>
              <w:rPr>
                <w:rFonts w:eastAsia="Arial"/>
                <w:b/>
                <w:color w:val="000000"/>
                <w:szCs w:val="24"/>
              </w:rPr>
              <w:t>104,234</w:t>
            </w:r>
          </w:p>
        </w:tc>
      </w:tr>
    </w:tbl>
    <w:p w14:paraId="5F105C54" w14:textId="77777777" w:rsidR="002C62FC" w:rsidRDefault="002C62FC"/>
    <w:p w14:paraId="11B2ECB1" w14:textId="77777777" w:rsidR="005B291F" w:rsidRDefault="005B291F"/>
    <w:tbl>
      <w:tblPr>
        <w:tblStyle w:val="TableGrid"/>
        <w:tblW w:w="13745" w:type="dxa"/>
        <w:tblLayout w:type="fixed"/>
        <w:tblLook w:val="04A0" w:firstRow="1" w:lastRow="0" w:firstColumn="1" w:lastColumn="0" w:noHBand="0" w:noVBand="1"/>
        <w:tblCaption w:val="Cyclical Maintenance"/>
        <w:tblDescription w:val="4 columns: Cyclical maintenance descriptors, 2023 actual, 2023 budget (unaudited) and 2022 actual"/>
      </w:tblPr>
      <w:tblGrid>
        <w:gridCol w:w="6374"/>
        <w:gridCol w:w="1843"/>
        <w:gridCol w:w="2977"/>
        <w:gridCol w:w="2551"/>
      </w:tblGrid>
      <w:tr w:rsidR="003B7127" w14:paraId="21B3C2DB" w14:textId="77777777" w:rsidTr="001E738E">
        <w:trPr>
          <w:trHeight w:hRule="exact" w:val="336"/>
          <w:tblHeader/>
        </w:trPr>
        <w:tc>
          <w:tcPr>
            <w:tcW w:w="6374" w:type="dxa"/>
          </w:tcPr>
          <w:p w14:paraId="182F048A" w14:textId="77777777" w:rsidR="003B7127" w:rsidRPr="00501783" w:rsidRDefault="003B7127" w:rsidP="003B7127">
            <w:pPr>
              <w:spacing w:before="113" w:line="223" w:lineRule="exact"/>
              <w:ind w:left="120"/>
              <w:textAlignment w:val="baseline"/>
              <w:rPr>
                <w:rFonts w:eastAsia="Arial"/>
                <w:b/>
                <w:color w:val="000000"/>
                <w:szCs w:val="24"/>
              </w:rPr>
            </w:pPr>
            <w:r>
              <w:lastRenderedPageBreak/>
              <w:br w:type="page"/>
            </w:r>
            <w:r>
              <w:rPr>
                <w:rFonts w:eastAsia="Arial"/>
                <w:b/>
                <w:color w:val="000000"/>
                <w:szCs w:val="24"/>
              </w:rPr>
              <w:t>18</w:t>
            </w:r>
            <w:r>
              <w:rPr>
                <w:rFonts w:eastAsia="Arial"/>
                <w:b/>
                <w:color w:val="000000"/>
                <w:szCs w:val="24"/>
              </w:rPr>
              <w:tab/>
              <w:t>Cyclical Maintenance</w:t>
            </w:r>
          </w:p>
        </w:tc>
        <w:tc>
          <w:tcPr>
            <w:tcW w:w="1843" w:type="dxa"/>
          </w:tcPr>
          <w:p w14:paraId="5ECDEB7C" w14:textId="1DEBB7A7" w:rsidR="003B7127" w:rsidRPr="00501783" w:rsidRDefault="00B15DA4" w:rsidP="003B7127">
            <w:pPr>
              <w:spacing w:before="113" w:line="223" w:lineRule="exact"/>
              <w:ind w:right="163"/>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sidR="003B7127">
              <w:rPr>
                <w:rFonts w:eastAsia="Arial"/>
                <w:color w:val="000000"/>
                <w:szCs w:val="24"/>
              </w:rPr>
              <w:t xml:space="preserve"> Actual</w:t>
            </w:r>
          </w:p>
        </w:tc>
        <w:tc>
          <w:tcPr>
            <w:tcW w:w="2977" w:type="dxa"/>
          </w:tcPr>
          <w:p w14:paraId="1CCFED95" w14:textId="209BC694" w:rsidR="003B7127" w:rsidRPr="00501783" w:rsidRDefault="003B7127" w:rsidP="00B15DA4">
            <w:pPr>
              <w:spacing w:before="113" w:line="223" w:lineRule="exact"/>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Pr>
                <w:rFonts w:eastAsia="Arial"/>
                <w:color w:val="000000"/>
                <w:szCs w:val="24"/>
              </w:rPr>
              <w:t xml:space="preserve"> Budget (unaudited)</w:t>
            </w:r>
          </w:p>
        </w:tc>
        <w:tc>
          <w:tcPr>
            <w:tcW w:w="2551" w:type="dxa"/>
          </w:tcPr>
          <w:p w14:paraId="6FDA386E" w14:textId="4B8AF83B" w:rsidR="003B7127" w:rsidRPr="00501783" w:rsidRDefault="003B7127"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A6064">
              <w:rPr>
                <w:rFonts w:eastAsia="Arial"/>
                <w:color w:val="000000"/>
                <w:szCs w:val="24"/>
              </w:rPr>
              <w:t>3</w:t>
            </w:r>
            <w:r>
              <w:rPr>
                <w:rFonts w:eastAsia="Arial"/>
                <w:color w:val="000000"/>
                <w:szCs w:val="24"/>
              </w:rPr>
              <w:t xml:space="preserve"> Actual</w:t>
            </w:r>
          </w:p>
        </w:tc>
      </w:tr>
      <w:tr w:rsidR="00DA6064" w14:paraId="2AEBD880" w14:textId="77777777" w:rsidTr="001E738E">
        <w:trPr>
          <w:trHeight w:hRule="exact" w:val="336"/>
        </w:trPr>
        <w:tc>
          <w:tcPr>
            <w:tcW w:w="6374" w:type="dxa"/>
          </w:tcPr>
          <w:p w14:paraId="08471ECF" w14:textId="77777777" w:rsidR="00DA6064" w:rsidRPr="00501783" w:rsidRDefault="00DA6064" w:rsidP="00DA6064">
            <w:pPr>
              <w:spacing w:before="113" w:line="223" w:lineRule="exact"/>
              <w:ind w:left="120"/>
              <w:textAlignment w:val="baseline"/>
              <w:rPr>
                <w:rFonts w:eastAsia="Arial"/>
                <w:color w:val="000000"/>
                <w:szCs w:val="24"/>
              </w:rPr>
            </w:pPr>
            <w:r w:rsidRPr="00501783">
              <w:rPr>
                <w:rFonts w:eastAsia="Arial"/>
                <w:color w:val="000000"/>
                <w:szCs w:val="24"/>
              </w:rPr>
              <w:t>Provision as the start of the year</w:t>
            </w:r>
          </w:p>
        </w:tc>
        <w:tc>
          <w:tcPr>
            <w:tcW w:w="1843" w:type="dxa"/>
          </w:tcPr>
          <w:p w14:paraId="2B75971C" w14:textId="1EBED90D" w:rsidR="00DA6064" w:rsidRPr="00501783" w:rsidRDefault="0085552D" w:rsidP="00DA6064">
            <w:pPr>
              <w:spacing w:before="113" w:line="223" w:lineRule="exact"/>
              <w:ind w:right="163"/>
              <w:jc w:val="right"/>
              <w:textAlignment w:val="baseline"/>
              <w:rPr>
                <w:rFonts w:eastAsia="Arial"/>
                <w:color w:val="000000"/>
                <w:szCs w:val="24"/>
              </w:rPr>
            </w:pPr>
            <w:r>
              <w:rPr>
                <w:rFonts w:eastAsia="Arial"/>
                <w:color w:val="000000"/>
                <w:szCs w:val="24"/>
              </w:rPr>
              <w:t>137,864</w:t>
            </w:r>
          </w:p>
        </w:tc>
        <w:tc>
          <w:tcPr>
            <w:tcW w:w="2977" w:type="dxa"/>
          </w:tcPr>
          <w:p w14:paraId="5932D195" w14:textId="03173F7A" w:rsidR="00DA6064" w:rsidRPr="00501783" w:rsidRDefault="0085552D" w:rsidP="00DA6064">
            <w:pPr>
              <w:spacing w:before="113" w:line="223" w:lineRule="exact"/>
              <w:ind w:right="350"/>
              <w:jc w:val="right"/>
              <w:textAlignment w:val="baseline"/>
              <w:rPr>
                <w:rFonts w:eastAsia="Arial"/>
                <w:color w:val="000000"/>
                <w:szCs w:val="24"/>
              </w:rPr>
            </w:pPr>
            <w:r>
              <w:rPr>
                <w:rFonts w:eastAsia="Arial"/>
                <w:color w:val="000000"/>
                <w:szCs w:val="24"/>
              </w:rPr>
              <w:t>79,861</w:t>
            </w:r>
          </w:p>
        </w:tc>
        <w:tc>
          <w:tcPr>
            <w:tcW w:w="2551" w:type="dxa"/>
          </w:tcPr>
          <w:p w14:paraId="0D9F14C1" w14:textId="2E4D592A" w:rsidR="00DA6064" w:rsidRPr="00501783" w:rsidRDefault="00DA6064" w:rsidP="00DA6064">
            <w:pPr>
              <w:spacing w:before="113" w:line="223" w:lineRule="exact"/>
              <w:ind w:right="163"/>
              <w:jc w:val="right"/>
              <w:textAlignment w:val="baseline"/>
              <w:rPr>
                <w:rFonts w:eastAsia="Arial"/>
                <w:color w:val="000000"/>
                <w:szCs w:val="24"/>
              </w:rPr>
            </w:pPr>
            <w:r>
              <w:rPr>
                <w:rFonts w:eastAsia="Arial"/>
                <w:color w:val="000000"/>
                <w:szCs w:val="24"/>
              </w:rPr>
              <w:t>116,822</w:t>
            </w:r>
          </w:p>
        </w:tc>
      </w:tr>
      <w:tr w:rsidR="00DA6064" w14:paraId="0163DDA6" w14:textId="77777777" w:rsidTr="001E738E">
        <w:trPr>
          <w:trHeight w:hRule="exact" w:val="340"/>
        </w:trPr>
        <w:tc>
          <w:tcPr>
            <w:tcW w:w="6374" w:type="dxa"/>
          </w:tcPr>
          <w:p w14:paraId="34DD7CAB" w14:textId="77777777" w:rsidR="00DA6064" w:rsidRPr="00501783" w:rsidRDefault="00DA6064" w:rsidP="00DA6064">
            <w:pPr>
              <w:spacing w:after="94" w:line="229" w:lineRule="exact"/>
              <w:ind w:left="120"/>
              <w:textAlignment w:val="baseline"/>
              <w:rPr>
                <w:rFonts w:eastAsia="Arial"/>
                <w:color w:val="000000"/>
                <w:szCs w:val="24"/>
              </w:rPr>
            </w:pPr>
            <w:r>
              <w:rPr>
                <w:rFonts w:eastAsia="Arial"/>
                <w:color w:val="000000"/>
                <w:szCs w:val="24"/>
              </w:rPr>
              <w:t xml:space="preserve">Increase to the provision during the </w:t>
            </w:r>
            <w:r w:rsidRPr="00501783">
              <w:rPr>
                <w:rFonts w:eastAsia="Arial"/>
                <w:color w:val="000000"/>
                <w:szCs w:val="24"/>
              </w:rPr>
              <w:t>year</w:t>
            </w:r>
          </w:p>
        </w:tc>
        <w:tc>
          <w:tcPr>
            <w:tcW w:w="1843" w:type="dxa"/>
          </w:tcPr>
          <w:p w14:paraId="3004819E" w14:textId="15573F6B" w:rsidR="00DA6064" w:rsidRPr="00501783" w:rsidRDefault="0085552D" w:rsidP="00DA6064">
            <w:pPr>
              <w:spacing w:after="94" w:line="229" w:lineRule="exact"/>
              <w:ind w:right="163"/>
              <w:jc w:val="right"/>
              <w:textAlignment w:val="baseline"/>
              <w:rPr>
                <w:rFonts w:eastAsia="Arial"/>
                <w:color w:val="000000"/>
                <w:szCs w:val="24"/>
              </w:rPr>
            </w:pPr>
            <w:r>
              <w:rPr>
                <w:rFonts w:eastAsia="Arial"/>
                <w:color w:val="000000"/>
                <w:szCs w:val="24"/>
              </w:rPr>
              <w:t>44,845</w:t>
            </w:r>
          </w:p>
        </w:tc>
        <w:tc>
          <w:tcPr>
            <w:tcW w:w="2977" w:type="dxa"/>
          </w:tcPr>
          <w:p w14:paraId="37ED478A" w14:textId="01FB9ECE" w:rsidR="00DA6064" w:rsidRPr="00501783" w:rsidRDefault="0085552D" w:rsidP="00DA6064">
            <w:pPr>
              <w:spacing w:after="94" w:line="229" w:lineRule="exact"/>
              <w:ind w:right="350"/>
              <w:jc w:val="right"/>
              <w:textAlignment w:val="baseline"/>
              <w:rPr>
                <w:rFonts w:eastAsia="Arial"/>
                <w:color w:val="000000"/>
                <w:szCs w:val="24"/>
              </w:rPr>
            </w:pPr>
            <w:r>
              <w:rPr>
                <w:rFonts w:eastAsia="Arial"/>
                <w:color w:val="000000"/>
                <w:szCs w:val="24"/>
              </w:rPr>
              <w:t>47,000</w:t>
            </w:r>
          </w:p>
        </w:tc>
        <w:tc>
          <w:tcPr>
            <w:tcW w:w="2551" w:type="dxa"/>
          </w:tcPr>
          <w:p w14:paraId="24DE5B5E" w14:textId="2523C08F" w:rsidR="00DA6064" w:rsidRPr="00501783" w:rsidRDefault="00DA6064" w:rsidP="00DA6064">
            <w:pPr>
              <w:spacing w:after="94" w:line="229" w:lineRule="exact"/>
              <w:ind w:right="163"/>
              <w:jc w:val="right"/>
              <w:textAlignment w:val="baseline"/>
              <w:rPr>
                <w:rFonts w:eastAsia="Arial"/>
                <w:color w:val="000000"/>
                <w:szCs w:val="24"/>
              </w:rPr>
            </w:pPr>
            <w:r>
              <w:rPr>
                <w:rFonts w:eastAsia="Arial"/>
                <w:color w:val="000000"/>
                <w:szCs w:val="24"/>
              </w:rPr>
              <w:t>32,471</w:t>
            </w:r>
          </w:p>
        </w:tc>
      </w:tr>
      <w:tr w:rsidR="00DA6064" w14:paraId="1FC03707" w14:textId="77777777" w:rsidTr="001E738E">
        <w:trPr>
          <w:trHeight w:hRule="exact" w:val="355"/>
        </w:trPr>
        <w:tc>
          <w:tcPr>
            <w:tcW w:w="6374" w:type="dxa"/>
          </w:tcPr>
          <w:p w14:paraId="6F3ADB21" w14:textId="77777777" w:rsidR="00DA6064" w:rsidRPr="00501783" w:rsidRDefault="00DA6064" w:rsidP="00DA6064">
            <w:pPr>
              <w:spacing w:before="122" w:line="223" w:lineRule="exact"/>
              <w:ind w:left="120"/>
              <w:textAlignment w:val="baseline"/>
              <w:rPr>
                <w:rFonts w:eastAsia="Arial"/>
                <w:color w:val="000000"/>
                <w:szCs w:val="24"/>
              </w:rPr>
            </w:pPr>
            <w:r>
              <w:rPr>
                <w:rFonts w:eastAsia="Arial"/>
                <w:color w:val="000000"/>
                <w:szCs w:val="24"/>
              </w:rPr>
              <w:t>Use of the provision during the year</w:t>
            </w:r>
          </w:p>
        </w:tc>
        <w:tc>
          <w:tcPr>
            <w:tcW w:w="1843" w:type="dxa"/>
          </w:tcPr>
          <w:p w14:paraId="3FF5792D" w14:textId="65DAC3F1" w:rsidR="00DA6064" w:rsidRPr="00501783" w:rsidRDefault="0085552D" w:rsidP="00DA6064">
            <w:pPr>
              <w:spacing w:before="122" w:line="223" w:lineRule="exact"/>
              <w:ind w:right="163"/>
              <w:jc w:val="right"/>
              <w:textAlignment w:val="baseline"/>
              <w:rPr>
                <w:rFonts w:eastAsia="Arial"/>
                <w:color w:val="000000"/>
                <w:szCs w:val="24"/>
              </w:rPr>
            </w:pPr>
            <w:r>
              <w:rPr>
                <w:rFonts w:eastAsia="Arial"/>
                <w:color w:val="000000"/>
                <w:szCs w:val="24"/>
              </w:rPr>
              <w:t>(34,650)</w:t>
            </w:r>
          </w:p>
        </w:tc>
        <w:tc>
          <w:tcPr>
            <w:tcW w:w="2977" w:type="dxa"/>
          </w:tcPr>
          <w:p w14:paraId="47367FD9" w14:textId="149BD297" w:rsidR="00DA6064" w:rsidRPr="00501783" w:rsidRDefault="0085552D" w:rsidP="00DA6064">
            <w:pPr>
              <w:spacing w:before="122" w:line="223" w:lineRule="exact"/>
              <w:ind w:right="350"/>
              <w:jc w:val="right"/>
              <w:textAlignment w:val="baseline"/>
              <w:rPr>
                <w:rFonts w:eastAsia="Arial"/>
                <w:color w:val="000000"/>
                <w:szCs w:val="24"/>
              </w:rPr>
            </w:pPr>
            <w:r>
              <w:rPr>
                <w:rFonts w:eastAsia="Arial"/>
                <w:color w:val="000000"/>
                <w:szCs w:val="24"/>
              </w:rPr>
              <w:t>-</w:t>
            </w:r>
          </w:p>
        </w:tc>
        <w:tc>
          <w:tcPr>
            <w:tcW w:w="2551" w:type="dxa"/>
          </w:tcPr>
          <w:p w14:paraId="10D39322" w14:textId="56297989" w:rsidR="00DA6064" w:rsidRPr="00501783" w:rsidRDefault="00DA6064" w:rsidP="00DA6064">
            <w:pPr>
              <w:spacing w:before="122" w:line="223" w:lineRule="exact"/>
              <w:ind w:right="163"/>
              <w:jc w:val="right"/>
              <w:textAlignment w:val="baseline"/>
              <w:rPr>
                <w:rFonts w:eastAsia="Arial"/>
                <w:color w:val="000000"/>
                <w:szCs w:val="24"/>
              </w:rPr>
            </w:pPr>
            <w:r>
              <w:rPr>
                <w:rFonts w:eastAsia="Arial"/>
                <w:color w:val="000000"/>
                <w:szCs w:val="24"/>
              </w:rPr>
              <w:t>(81,500)</w:t>
            </w:r>
          </w:p>
        </w:tc>
      </w:tr>
      <w:tr w:rsidR="00DA6064" w14:paraId="1E155609" w14:textId="77777777" w:rsidTr="001E738E">
        <w:trPr>
          <w:trHeight w:hRule="exact" w:val="490"/>
        </w:trPr>
        <w:tc>
          <w:tcPr>
            <w:tcW w:w="6374" w:type="dxa"/>
          </w:tcPr>
          <w:p w14:paraId="2C0BB972" w14:textId="77777777" w:rsidR="00DA6064" w:rsidRPr="00501783" w:rsidRDefault="00DA6064" w:rsidP="00DA6064">
            <w:pPr>
              <w:spacing w:before="238" w:after="13" w:line="229" w:lineRule="exact"/>
              <w:ind w:left="120"/>
              <w:textAlignment w:val="baseline"/>
              <w:rPr>
                <w:rFonts w:eastAsia="Arial"/>
                <w:color w:val="000000"/>
                <w:szCs w:val="24"/>
              </w:rPr>
            </w:pPr>
            <w:r>
              <w:rPr>
                <w:rFonts w:eastAsia="Arial"/>
                <w:color w:val="000000"/>
                <w:szCs w:val="24"/>
              </w:rPr>
              <w:t>Other adjustments</w:t>
            </w:r>
          </w:p>
        </w:tc>
        <w:tc>
          <w:tcPr>
            <w:tcW w:w="1843" w:type="dxa"/>
          </w:tcPr>
          <w:p w14:paraId="58D62334" w14:textId="38EA9CC2" w:rsidR="00DA6064" w:rsidRDefault="0085552D" w:rsidP="00DA6064">
            <w:pPr>
              <w:spacing w:before="238" w:after="13" w:line="229" w:lineRule="exact"/>
              <w:ind w:right="163"/>
              <w:jc w:val="right"/>
              <w:textAlignment w:val="baseline"/>
              <w:rPr>
                <w:rFonts w:eastAsia="Arial"/>
                <w:color w:val="000000"/>
                <w:szCs w:val="24"/>
              </w:rPr>
            </w:pPr>
            <w:r>
              <w:rPr>
                <w:rFonts w:eastAsia="Arial"/>
                <w:color w:val="000000"/>
                <w:szCs w:val="24"/>
              </w:rPr>
              <w:t>-</w:t>
            </w:r>
          </w:p>
        </w:tc>
        <w:tc>
          <w:tcPr>
            <w:tcW w:w="2977" w:type="dxa"/>
          </w:tcPr>
          <w:p w14:paraId="2A116519" w14:textId="1B8C9745" w:rsidR="00DA6064" w:rsidRDefault="0085552D" w:rsidP="00DA6064">
            <w:pPr>
              <w:spacing w:before="238" w:after="13"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78603670" w14:textId="76F9CB8E" w:rsidR="00DA6064" w:rsidRDefault="00DA6064" w:rsidP="00DA6064">
            <w:pPr>
              <w:spacing w:before="238" w:after="13" w:line="229" w:lineRule="exact"/>
              <w:ind w:right="163"/>
              <w:jc w:val="right"/>
              <w:textAlignment w:val="baseline"/>
              <w:rPr>
                <w:rFonts w:eastAsia="Arial"/>
                <w:color w:val="000000"/>
                <w:szCs w:val="24"/>
              </w:rPr>
            </w:pPr>
            <w:r>
              <w:rPr>
                <w:rFonts w:eastAsia="Arial"/>
                <w:color w:val="000000"/>
                <w:szCs w:val="24"/>
              </w:rPr>
              <w:t>70,071</w:t>
            </w:r>
          </w:p>
        </w:tc>
      </w:tr>
      <w:tr w:rsidR="00DA6064" w14:paraId="2D1486E0" w14:textId="77777777" w:rsidTr="001E738E">
        <w:trPr>
          <w:trHeight w:hRule="exact" w:val="490"/>
        </w:trPr>
        <w:tc>
          <w:tcPr>
            <w:tcW w:w="6374" w:type="dxa"/>
          </w:tcPr>
          <w:p w14:paraId="339247C0" w14:textId="77777777" w:rsidR="00DA6064" w:rsidRPr="00501783" w:rsidRDefault="00DA6064" w:rsidP="00DA6064">
            <w:pPr>
              <w:spacing w:before="238" w:after="13" w:line="229" w:lineRule="exact"/>
              <w:ind w:left="120"/>
              <w:textAlignment w:val="baseline"/>
              <w:rPr>
                <w:rFonts w:eastAsia="Arial"/>
                <w:color w:val="000000"/>
                <w:szCs w:val="24"/>
              </w:rPr>
            </w:pPr>
            <w:r w:rsidRPr="00501783">
              <w:rPr>
                <w:rFonts w:eastAsia="Arial"/>
                <w:color w:val="000000"/>
                <w:szCs w:val="24"/>
              </w:rPr>
              <w:t>Provision as the end of the year</w:t>
            </w:r>
          </w:p>
        </w:tc>
        <w:tc>
          <w:tcPr>
            <w:tcW w:w="1843" w:type="dxa"/>
          </w:tcPr>
          <w:p w14:paraId="0DD7583C" w14:textId="100B5DB4" w:rsidR="00DA6064" w:rsidRPr="003B7127" w:rsidRDefault="0085552D" w:rsidP="00DA6064">
            <w:pPr>
              <w:spacing w:before="238" w:after="13" w:line="229" w:lineRule="exact"/>
              <w:ind w:right="163"/>
              <w:jc w:val="right"/>
              <w:textAlignment w:val="baseline"/>
              <w:rPr>
                <w:rFonts w:eastAsia="Arial"/>
                <w:b/>
                <w:color w:val="000000"/>
                <w:szCs w:val="24"/>
              </w:rPr>
            </w:pPr>
            <w:r>
              <w:rPr>
                <w:rFonts w:eastAsia="Arial"/>
                <w:b/>
                <w:color w:val="000000"/>
                <w:szCs w:val="24"/>
              </w:rPr>
              <w:t>148,059</w:t>
            </w:r>
          </w:p>
        </w:tc>
        <w:tc>
          <w:tcPr>
            <w:tcW w:w="2977" w:type="dxa"/>
          </w:tcPr>
          <w:p w14:paraId="1960B437" w14:textId="7B48DFCD" w:rsidR="00DA6064" w:rsidRPr="003B7127" w:rsidRDefault="0085552D" w:rsidP="00DA6064">
            <w:pPr>
              <w:spacing w:before="238" w:after="13" w:line="229" w:lineRule="exact"/>
              <w:ind w:right="350"/>
              <w:jc w:val="right"/>
              <w:textAlignment w:val="baseline"/>
              <w:rPr>
                <w:rFonts w:eastAsia="Arial"/>
                <w:b/>
                <w:color w:val="000000"/>
                <w:szCs w:val="24"/>
              </w:rPr>
            </w:pPr>
            <w:r>
              <w:rPr>
                <w:rFonts w:eastAsia="Arial"/>
                <w:b/>
                <w:color w:val="000000"/>
                <w:szCs w:val="24"/>
              </w:rPr>
              <w:t>126,861</w:t>
            </w:r>
          </w:p>
        </w:tc>
        <w:tc>
          <w:tcPr>
            <w:tcW w:w="2551" w:type="dxa"/>
          </w:tcPr>
          <w:p w14:paraId="2DEE6139" w14:textId="573C644C" w:rsidR="00DA6064" w:rsidRPr="003B7127" w:rsidRDefault="00DA6064" w:rsidP="00DA6064">
            <w:pPr>
              <w:spacing w:before="238" w:after="13" w:line="229" w:lineRule="exact"/>
              <w:ind w:right="163"/>
              <w:jc w:val="right"/>
              <w:textAlignment w:val="baseline"/>
              <w:rPr>
                <w:rFonts w:eastAsia="Arial"/>
                <w:b/>
                <w:color w:val="000000"/>
                <w:szCs w:val="24"/>
              </w:rPr>
            </w:pPr>
            <w:r>
              <w:rPr>
                <w:rFonts w:eastAsia="Arial"/>
                <w:b/>
                <w:color w:val="000000"/>
                <w:szCs w:val="24"/>
              </w:rPr>
              <w:t>137,864</w:t>
            </w:r>
          </w:p>
        </w:tc>
      </w:tr>
      <w:tr w:rsidR="00DA6064" w14:paraId="6B0B48FE" w14:textId="77777777" w:rsidTr="001E738E">
        <w:trPr>
          <w:trHeight w:hRule="exact" w:val="397"/>
        </w:trPr>
        <w:tc>
          <w:tcPr>
            <w:tcW w:w="6374" w:type="dxa"/>
          </w:tcPr>
          <w:p w14:paraId="0786F793" w14:textId="77777777" w:rsidR="00DA6064" w:rsidRPr="00501783" w:rsidRDefault="00DA6064" w:rsidP="00DA6064">
            <w:pPr>
              <w:spacing w:before="880" w:after="105" w:line="229" w:lineRule="exact"/>
              <w:ind w:left="120"/>
              <w:textAlignment w:val="baseline"/>
              <w:rPr>
                <w:rFonts w:eastAsia="Arial"/>
                <w:color w:val="000000"/>
                <w:szCs w:val="24"/>
              </w:rPr>
            </w:pPr>
            <w:r w:rsidRPr="00501783">
              <w:rPr>
                <w:rFonts w:eastAsia="Arial"/>
                <w:color w:val="000000"/>
                <w:szCs w:val="24"/>
              </w:rPr>
              <w:t xml:space="preserve">Cyclical maintenance </w:t>
            </w:r>
            <w:r>
              <w:rPr>
                <w:rFonts w:eastAsia="Arial"/>
                <w:color w:val="000000"/>
                <w:szCs w:val="24"/>
              </w:rPr>
              <w:t>–</w:t>
            </w:r>
            <w:r w:rsidRPr="00501783">
              <w:rPr>
                <w:rFonts w:eastAsia="Arial"/>
                <w:color w:val="000000"/>
                <w:szCs w:val="24"/>
              </w:rPr>
              <w:t xml:space="preserve"> Current</w:t>
            </w:r>
          </w:p>
        </w:tc>
        <w:tc>
          <w:tcPr>
            <w:tcW w:w="1843" w:type="dxa"/>
          </w:tcPr>
          <w:p w14:paraId="5FD47EB8" w14:textId="77777777" w:rsidR="00DA6064" w:rsidRPr="00501783" w:rsidRDefault="00DA6064" w:rsidP="00DA6064">
            <w:pPr>
              <w:spacing w:before="880" w:after="105" w:line="229" w:lineRule="exact"/>
              <w:ind w:right="163"/>
              <w:jc w:val="right"/>
              <w:textAlignment w:val="baseline"/>
              <w:rPr>
                <w:rFonts w:eastAsia="Arial"/>
                <w:color w:val="000000"/>
                <w:szCs w:val="24"/>
              </w:rPr>
            </w:pPr>
          </w:p>
        </w:tc>
        <w:tc>
          <w:tcPr>
            <w:tcW w:w="2977" w:type="dxa"/>
          </w:tcPr>
          <w:p w14:paraId="760E3B26" w14:textId="77777777" w:rsidR="00DA6064" w:rsidRPr="00501783" w:rsidRDefault="00DA6064" w:rsidP="00DA6064">
            <w:pPr>
              <w:spacing w:before="880" w:after="105" w:line="229" w:lineRule="exact"/>
              <w:ind w:right="350"/>
              <w:jc w:val="right"/>
              <w:textAlignment w:val="baseline"/>
              <w:rPr>
                <w:rFonts w:eastAsia="Arial"/>
                <w:color w:val="000000"/>
                <w:szCs w:val="24"/>
              </w:rPr>
            </w:pPr>
          </w:p>
        </w:tc>
        <w:tc>
          <w:tcPr>
            <w:tcW w:w="2551" w:type="dxa"/>
          </w:tcPr>
          <w:p w14:paraId="1B0006A3" w14:textId="3CD6B0E0" w:rsidR="00DA6064" w:rsidRPr="00501783" w:rsidRDefault="00DA6064" w:rsidP="00DA6064">
            <w:pPr>
              <w:spacing w:before="880" w:after="105" w:line="229" w:lineRule="exact"/>
              <w:ind w:right="163"/>
              <w:jc w:val="right"/>
              <w:textAlignment w:val="baseline"/>
              <w:rPr>
                <w:rFonts w:eastAsia="Arial"/>
                <w:color w:val="000000"/>
                <w:szCs w:val="24"/>
              </w:rPr>
            </w:pPr>
          </w:p>
        </w:tc>
      </w:tr>
      <w:tr w:rsidR="00DA6064" w14:paraId="3A288E76" w14:textId="77777777" w:rsidTr="001E738E">
        <w:trPr>
          <w:trHeight w:hRule="exact" w:val="355"/>
        </w:trPr>
        <w:tc>
          <w:tcPr>
            <w:tcW w:w="6374" w:type="dxa"/>
          </w:tcPr>
          <w:p w14:paraId="2AFC37CE" w14:textId="77777777" w:rsidR="00DA6064" w:rsidRPr="00501783" w:rsidRDefault="00DA6064" w:rsidP="00DA6064">
            <w:pPr>
              <w:spacing w:before="122" w:after="4" w:line="229" w:lineRule="exact"/>
              <w:ind w:left="120"/>
              <w:textAlignment w:val="baseline"/>
              <w:rPr>
                <w:rFonts w:eastAsia="Arial"/>
                <w:color w:val="000000"/>
                <w:szCs w:val="24"/>
              </w:rPr>
            </w:pPr>
            <w:r>
              <w:rPr>
                <w:rFonts w:eastAsia="Arial"/>
                <w:color w:val="000000"/>
                <w:szCs w:val="24"/>
              </w:rPr>
              <w:t>Cyclical maintenance - Current</w:t>
            </w:r>
          </w:p>
        </w:tc>
        <w:tc>
          <w:tcPr>
            <w:tcW w:w="1843" w:type="dxa"/>
          </w:tcPr>
          <w:p w14:paraId="28F5934F" w14:textId="3F1F56D8" w:rsidR="00DA6064" w:rsidRDefault="0085552D" w:rsidP="00DA6064">
            <w:pPr>
              <w:spacing w:before="122" w:after="4" w:line="229" w:lineRule="exact"/>
              <w:ind w:right="163"/>
              <w:jc w:val="right"/>
              <w:textAlignment w:val="baseline"/>
              <w:rPr>
                <w:rFonts w:eastAsia="Arial"/>
                <w:color w:val="000000"/>
                <w:szCs w:val="24"/>
              </w:rPr>
            </w:pPr>
            <w:r>
              <w:rPr>
                <w:rFonts w:eastAsia="Arial"/>
                <w:color w:val="000000"/>
                <w:szCs w:val="24"/>
              </w:rPr>
              <w:t>75,021</w:t>
            </w:r>
          </w:p>
        </w:tc>
        <w:tc>
          <w:tcPr>
            <w:tcW w:w="2977" w:type="dxa"/>
          </w:tcPr>
          <w:p w14:paraId="7020FD63" w14:textId="607B1B71" w:rsidR="00DA6064" w:rsidRDefault="0085552D" w:rsidP="00DA6064">
            <w:pPr>
              <w:spacing w:before="122" w:after="4"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3CA5A7F1" w14:textId="3FAB32BF" w:rsidR="00DA6064" w:rsidRDefault="00DA6064" w:rsidP="00DA6064">
            <w:pPr>
              <w:spacing w:before="122" w:after="4" w:line="229" w:lineRule="exact"/>
              <w:ind w:right="163"/>
              <w:jc w:val="right"/>
              <w:textAlignment w:val="baseline"/>
              <w:rPr>
                <w:rFonts w:eastAsia="Arial"/>
                <w:color w:val="000000"/>
                <w:szCs w:val="24"/>
              </w:rPr>
            </w:pPr>
            <w:r>
              <w:rPr>
                <w:rFonts w:eastAsia="Arial"/>
                <w:color w:val="000000"/>
                <w:szCs w:val="24"/>
              </w:rPr>
              <w:t>94,308</w:t>
            </w:r>
          </w:p>
        </w:tc>
      </w:tr>
      <w:tr w:rsidR="00DA6064" w14:paraId="15F23679" w14:textId="77777777" w:rsidTr="001E738E">
        <w:trPr>
          <w:trHeight w:hRule="exact" w:val="355"/>
        </w:trPr>
        <w:tc>
          <w:tcPr>
            <w:tcW w:w="6374" w:type="dxa"/>
          </w:tcPr>
          <w:p w14:paraId="40EE0A67" w14:textId="77777777" w:rsidR="00DA6064" w:rsidRPr="00501783" w:rsidRDefault="00DA6064" w:rsidP="00DA6064">
            <w:pPr>
              <w:spacing w:before="122" w:after="4" w:line="229" w:lineRule="exact"/>
              <w:ind w:left="120"/>
              <w:textAlignment w:val="baseline"/>
              <w:rPr>
                <w:rFonts w:eastAsia="Arial"/>
                <w:color w:val="000000"/>
                <w:szCs w:val="24"/>
              </w:rPr>
            </w:pPr>
            <w:r w:rsidRPr="00501783">
              <w:rPr>
                <w:rFonts w:eastAsia="Arial"/>
                <w:color w:val="000000"/>
                <w:szCs w:val="24"/>
              </w:rPr>
              <w:t xml:space="preserve">Cyclical maintenance </w:t>
            </w:r>
            <w:r>
              <w:rPr>
                <w:rFonts w:eastAsia="Arial"/>
                <w:color w:val="000000"/>
                <w:szCs w:val="24"/>
              </w:rPr>
              <w:t>–</w:t>
            </w:r>
            <w:r w:rsidRPr="00501783">
              <w:rPr>
                <w:rFonts w:eastAsia="Arial"/>
                <w:color w:val="000000"/>
                <w:szCs w:val="24"/>
              </w:rPr>
              <w:t xml:space="preserve"> Term</w:t>
            </w:r>
          </w:p>
        </w:tc>
        <w:tc>
          <w:tcPr>
            <w:tcW w:w="1843" w:type="dxa"/>
          </w:tcPr>
          <w:p w14:paraId="0711DA7A" w14:textId="5A35E410" w:rsidR="00DA6064" w:rsidRPr="00501783" w:rsidRDefault="0085552D" w:rsidP="00DA6064">
            <w:pPr>
              <w:spacing w:before="122" w:after="4" w:line="229" w:lineRule="exact"/>
              <w:ind w:right="163"/>
              <w:jc w:val="right"/>
              <w:textAlignment w:val="baseline"/>
              <w:rPr>
                <w:rFonts w:eastAsia="Arial"/>
                <w:color w:val="000000"/>
                <w:szCs w:val="24"/>
              </w:rPr>
            </w:pPr>
            <w:r>
              <w:rPr>
                <w:rFonts w:eastAsia="Arial"/>
                <w:color w:val="000000"/>
                <w:szCs w:val="24"/>
              </w:rPr>
              <w:t>73,038</w:t>
            </w:r>
          </w:p>
        </w:tc>
        <w:tc>
          <w:tcPr>
            <w:tcW w:w="2977" w:type="dxa"/>
          </w:tcPr>
          <w:p w14:paraId="52F7319E" w14:textId="56986A7A" w:rsidR="00DA6064" w:rsidRPr="00501783" w:rsidRDefault="0085552D" w:rsidP="00DA6064">
            <w:pPr>
              <w:spacing w:before="122" w:after="4" w:line="229" w:lineRule="exact"/>
              <w:ind w:right="350"/>
              <w:jc w:val="right"/>
              <w:textAlignment w:val="baseline"/>
              <w:rPr>
                <w:rFonts w:eastAsia="Arial"/>
                <w:color w:val="000000"/>
                <w:szCs w:val="24"/>
              </w:rPr>
            </w:pPr>
            <w:r>
              <w:rPr>
                <w:rFonts w:eastAsia="Arial"/>
                <w:color w:val="000000"/>
                <w:szCs w:val="24"/>
              </w:rPr>
              <w:t>126,861</w:t>
            </w:r>
          </w:p>
        </w:tc>
        <w:tc>
          <w:tcPr>
            <w:tcW w:w="2551" w:type="dxa"/>
          </w:tcPr>
          <w:p w14:paraId="7037562F" w14:textId="507F1918" w:rsidR="00DA6064" w:rsidRPr="00501783" w:rsidRDefault="00DA6064" w:rsidP="00DA6064">
            <w:pPr>
              <w:spacing w:before="122" w:after="4" w:line="229" w:lineRule="exact"/>
              <w:ind w:right="163"/>
              <w:jc w:val="right"/>
              <w:textAlignment w:val="baseline"/>
              <w:rPr>
                <w:rFonts w:eastAsia="Arial"/>
                <w:color w:val="000000"/>
                <w:szCs w:val="24"/>
              </w:rPr>
            </w:pPr>
            <w:r>
              <w:rPr>
                <w:rFonts w:eastAsia="Arial"/>
                <w:color w:val="000000"/>
                <w:szCs w:val="24"/>
              </w:rPr>
              <w:t>43,556</w:t>
            </w:r>
          </w:p>
        </w:tc>
      </w:tr>
      <w:tr w:rsidR="00DA6064" w14:paraId="75785637" w14:textId="77777777" w:rsidTr="001E738E">
        <w:trPr>
          <w:trHeight w:hRule="exact" w:val="490"/>
        </w:trPr>
        <w:tc>
          <w:tcPr>
            <w:tcW w:w="6374" w:type="dxa"/>
          </w:tcPr>
          <w:p w14:paraId="08207AEE" w14:textId="77777777" w:rsidR="00DA6064" w:rsidRDefault="00DA6064" w:rsidP="00DA6064">
            <w:pPr>
              <w:textAlignment w:val="baseline"/>
              <w:rPr>
                <w:rFonts w:eastAsia="Arial"/>
                <w:color w:val="000000"/>
              </w:rPr>
            </w:pPr>
            <w:r>
              <w:rPr>
                <w:rFonts w:eastAsia="Arial"/>
                <w:color w:val="000000"/>
              </w:rPr>
              <w:t xml:space="preserve"> </w:t>
            </w:r>
          </w:p>
        </w:tc>
        <w:tc>
          <w:tcPr>
            <w:tcW w:w="1843" w:type="dxa"/>
          </w:tcPr>
          <w:p w14:paraId="6118AE10" w14:textId="1D7C24BB" w:rsidR="00DA6064" w:rsidRPr="00001821" w:rsidRDefault="0085552D" w:rsidP="00DA6064">
            <w:pPr>
              <w:spacing w:before="238" w:after="22" w:line="229" w:lineRule="exact"/>
              <w:ind w:right="163"/>
              <w:jc w:val="right"/>
              <w:textAlignment w:val="baseline"/>
              <w:rPr>
                <w:rFonts w:eastAsia="Arial"/>
                <w:b/>
                <w:color w:val="000000"/>
                <w:szCs w:val="24"/>
              </w:rPr>
            </w:pPr>
            <w:r>
              <w:rPr>
                <w:rFonts w:eastAsia="Arial"/>
                <w:b/>
                <w:color w:val="000000"/>
                <w:szCs w:val="24"/>
              </w:rPr>
              <w:t>148,059</w:t>
            </w:r>
          </w:p>
        </w:tc>
        <w:tc>
          <w:tcPr>
            <w:tcW w:w="2977" w:type="dxa"/>
          </w:tcPr>
          <w:p w14:paraId="0ADA7F19" w14:textId="3826130F" w:rsidR="00DA6064" w:rsidRPr="00001821" w:rsidRDefault="0085552D" w:rsidP="00DA6064">
            <w:pPr>
              <w:spacing w:before="238" w:after="22" w:line="229" w:lineRule="exact"/>
              <w:ind w:right="350"/>
              <w:jc w:val="right"/>
              <w:textAlignment w:val="baseline"/>
              <w:rPr>
                <w:rFonts w:eastAsia="Arial"/>
                <w:b/>
                <w:color w:val="000000"/>
                <w:szCs w:val="24"/>
              </w:rPr>
            </w:pPr>
            <w:r>
              <w:rPr>
                <w:rFonts w:eastAsia="Arial"/>
                <w:b/>
                <w:color w:val="000000"/>
                <w:szCs w:val="24"/>
              </w:rPr>
              <w:t>126,861</w:t>
            </w:r>
          </w:p>
        </w:tc>
        <w:tc>
          <w:tcPr>
            <w:tcW w:w="2551" w:type="dxa"/>
          </w:tcPr>
          <w:p w14:paraId="7B4A890B" w14:textId="13DF4CC0" w:rsidR="00DA6064" w:rsidRPr="00001821" w:rsidRDefault="00DA6064" w:rsidP="00DA6064">
            <w:pPr>
              <w:spacing w:before="238" w:after="22" w:line="229" w:lineRule="exact"/>
              <w:ind w:right="163"/>
              <w:jc w:val="right"/>
              <w:textAlignment w:val="baseline"/>
              <w:rPr>
                <w:rFonts w:eastAsia="Arial"/>
                <w:b/>
                <w:color w:val="000000"/>
                <w:szCs w:val="24"/>
              </w:rPr>
            </w:pPr>
            <w:r>
              <w:rPr>
                <w:rFonts w:eastAsia="Arial"/>
                <w:b/>
                <w:color w:val="000000"/>
                <w:szCs w:val="24"/>
              </w:rPr>
              <w:t>137,864</w:t>
            </w:r>
          </w:p>
        </w:tc>
      </w:tr>
    </w:tbl>
    <w:p w14:paraId="2490797D" w14:textId="77777777" w:rsidR="0024061F" w:rsidRDefault="0024061F">
      <w:pPr>
        <w:spacing w:after="619" w:line="20" w:lineRule="exact"/>
      </w:pPr>
    </w:p>
    <w:p w14:paraId="55916D7A" w14:textId="77777777" w:rsidR="00A629C9" w:rsidRPr="00A629C9" w:rsidRDefault="00A629C9">
      <w:pPr>
        <w:spacing w:before="351" w:line="277" w:lineRule="exact"/>
        <w:textAlignment w:val="baseline"/>
        <w:rPr>
          <w:rFonts w:eastAsia="Arial"/>
          <w:color w:val="000000"/>
          <w:spacing w:val="6"/>
          <w:szCs w:val="24"/>
        </w:rPr>
      </w:pPr>
      <w:r>
        <w:rPr>
          <w:rFonts w:eastAsia="Arial"/>
          <w:color w:val="000000"/>
          <w:spacing w:val="6"/>
          <w:szCs w:val="24"/>
        </w:rPr>
        <w:t>The schools cyclical maintenance schedule details annual painting to be undertaken, the costs associated to this annual work will vary dependent on the requirements during the year. This plan is based on quotes and recent painting costs.</w:t>
      </w:r>
    </w:p>
    <w:p w14:paraId="4721BC95" w14:textId="77777777" w:rsidR="0024061F" w:rsidRPr="003708B9" w:rsidRDefault="00CC0D64">
      <w:pPr>
        <w:spacing w:before="351" w:line="277" w:lineRule="exact"/>
        <w:textAlignment w:val="baseline"/>
        <w:rPr>
          <w:rFonts w:eastAsia="Arial"/>
          <w:b/>
          <w:color w:val="000000"/>
          <w:spacing w:val="6"/>
          <w:szCs w:val="24"/>
        </w:rPr>
      </w:pPr>
      <w:r>
        <w:rPr>
          <w:rFonts w:eastAsia="Arial"/>
          <w:b/>
          <w:color w:val="000000"/>
          <w:spacing w:val="6"/>
          <w:szCs w:val="24"/>
        </w:rPr>
        <w:t>19</w:t>
      </w:r>
      <w:r w:rsidR="001826EB">
        <w:rPr>
          <w:rFonts w:eastAsia="Arial"/>
          <w:b/>
          <w:color w:val="000000"/>
          <w:spacing w:val="6"/>
          <w:szCs w:val="24"/>
        </w:rPr>
        <w:tab/>
      </w:r>
      <w:r w:rsidR="008A00C4" w:rsidRPr="003708B9">
        <w:rPr>
          <w:rFonts w:eastAsia="Arial"/>
          <w:b/>
          <w:color w:val="000000"/>
          <w:spacing w:val="6"/>
          <w:szCs w:val="24"/>
        </w:rPr>
        <w:t>Finance Lease Liability</w:t>
      </w:r>
    </w:p>
    <w:p w14:paraId="744C831B" w14:textId="77777777" w:rsidR="003708B9" w:rsidRPr="003708B9" w:rsidRDefault="003708B9" w:rsidP="00501783">
      <w:pPr>
        <w:spacing w:line="231" w:lineRule="exact"/>
        <w:ind w:left="504" w:right="432"/>
        <w:textAlignment w:val="baseline"/>
        <w:rPr>
          <w:rFonts w:eastAsia="Arial"/>
          <w:color w:val="000000"/>
          <w:szCs w:val="24"/>
        </w:rPr>
      </w:pPr>
    </w:p>
    <w:p w14:paraId="364EA0FD" w14:textId="77777777" w:rsidR="003708B9" w:rsidRDefault="008A00C4" w:rsidP="00501783">
      <w:pPr>
        <w:spacing w:line="231" w:lineRule="exact"/>
        <w:ind w:left="504" w:right="432"/>
        <w:textAlignment w:val="baseline"/>
        <w:rPr>
          <w:rFonts w:eastAsia="Arial"/>
          <w:b/>
          <w:color w:val="000000"/>
          <w:sz w:val="20"/>
        </w:rPr>
      </w:pPr>
      <w:r w:rsidRPr="003708B9">
        <w:rPr>
          <w:rFonts w:eastAsia="Arial"/>
          <w:color w:val="000000"/>
          <w:szCs w:val="24"/>
        </w:rPr>
        <w:t>The School has entered into a number of finance lease agreements for computers. Minimum lease payments payable:</w:t>
      </w:r>
      <w:r>
        <w:rPr>
          <w:rFonts w:eastAsia="Arial"/>
          <w:b/>
          <w:color w:val="000000"/>
          <w:sz w:val="20"/>
        </w:rPr>
        <w:tab/>
      </w:r>
    </w:p>
    <w:p w14:paraId="0182DF42" w14:textId="77777777" w:rsidR="003708B9" w:rsidRDefault="003708B9" w:rsidP="00501783">
      <w:pPr>
        <w:spacing w:line="231" w:lineRule="exact"/>
        <w:ind w:left="504" w:right="432"/>
        <w:textAlignment w:val="baseline"/>
        <w:rPr>
          <w:rFonts w:eastAsia="Arial"/>
          <w:b/>
          <w:color w:val="000000"/>
          <w:sz w:val="20"/>
        </w:rPr>
      </w:pPr>
    </w:p>
    <w:tbl>
      <w:tblPr>
        <w:tblStyle w:val="TableGrid"/>
        <w:tblW w:w="13745" w:type="dxa"/>
        <w:tblLayout w:type="fixed"/>
        <w:tblLook w:val="04A0" w:firstRow="1" w:lastRow="0" w:firstColumn="1" w:lastColumn="0" w:noHBand="0" w:noVBand="1"/>
        <w:tblCaption w:val="Finance Lease Liability"/>
        <w:tblDescription w:val="4 columns: descriptor, 2023 actual, 2023 budget (unaudited) and 2022 actual"/>
      </w:tblPr>
      <w:tblGrid>
        <w:gridCol w:w="6374"/>
        <w:gridCol w:w="1843"/>
        <w:gridCol w:w="2977"/>
        <w:gridCol w:w="2551"/>
      </w:tblGrid>
      <w:tr w:rsidR="00B15DA4" w:rsidRPr="00501783" w14:paraId="168C0D86" w14:textId="77777777" w:rsidTr="001E738E">
        <w:trPr>
          <w:trHeight w:hRule="exact" w:val="336"/>
          <w:tblHeader/>
        </w:trPr>
        <w:tc>
          <w:tcPr>
            <w:tcW w:w="6374" w:type="dxa"/>
          </w:tcPr>
          <w:p w14:paraId="14BB962F" w14:textId="77777777" w:rsidR="00B15DA4" w:rsidRPr="00501783" w:rsidRDefault="00B15DA4" w:rsidP="00B15DA4">
            <w:pPr>
              <w:spacing w:before="113" w:line="223" w:lineRule="exact"/>
              <w:ind w:left="120"/>
              <w:textAlignment w:val="baseline"/>
              <w:rPr>
                <w:rFonts w:eastAsia="Arial"/>
                <w:b/>
                <w:color w:val="000000"/>
                <w:szCs w:val="24"/>
              </w:rPr>
            </w:pPr>
          </w:p>
        </w:tc>
        <w:tc>
          <w:tcPr>
            <w:tcW w:w="1843" w:type="dxa"/>
          </w:tcPr>
          <w:p w14:paraId="7B7D4D2F" w14:textId="364B0099" w:rsidR="00B15DA4" w:rsidRPr="00501783" w:rsidRDefault="00B15DA4"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Pr>
                <w:rFonts w:eastAsia="Arial"/>
                <w:color w:val="000000"/>
                <w:szCs w:val="24"/>
              </w:rPr>
              <w:t xml:space="preserve"> Actual</w:t>
            </w:r>
          </w:p>
        </w:tc>
        <w:tc>
          <w:tcPr>
            <w:tcW w:w="2977" w:type="dxa"/>
          </w:tcPr>
          <w:p w14:paraId="1106EDB0" w14:textId="438F8E2D" w:rsidR="00B15DA4" w:rsidRPr="00501783" w:rsidRDefault="00B15DA4" w:rsidP="00B15DA4">
            <w:pPr>
              <w:spacing w:before="113" w:line="223" w:lineRule="exact"/>
              <w:jc w:val="right"/>
              <w:textAlignment w:val="baseline"/>
              <w:rPr>
                <w:rFonts w:eastAsia="Arial"/>
                <w:color w:val="000000"/>
                <w:szCs w:val="24"/>
              </w:rPr>
            </w:pPr>
            <w:r>
              <w:rPr>
                <w:rFonts w:eastAsia="Arial"/>
                <w:color w:val="000000"/>
                <w:szCs w:val="24"/>
              </w:rPr>
              <w:t>202</w:t>
            </w:r>
            <w:r w:rsidR="00DA6064">
              <w:rPr>
                <w:rFonts w:eastAsia="Arial"/>
                <w:color w:val="000000"/>
                <w:szCs w:val="24"/>
              </w:rPr>
              <w:t>4</w:t>
            </w:r>
            <w:r>
              <w:rPr>
                <w:rFonts w:eastAsia="Arial"/>
                <w:color w:val="000000"/>
                <w:szCs w:val="24"/>
              </w:rPr>
              <w:t xml:space="preserve"> Budget (unaudited)</w:t>
            </w:r>
          </w:p>
        </w:tc>
        <w:tc>
          <w:tcPr>
            <w:tcW w:w="2551" w:type="dxa"/>
          </w:tcPr>
          <w:p w14:paraId="51D9407E" w14:textId="55EF5AD9" w:rsidR="00B15DA4" w:rsidRPr="00501783" w:rsidRDefault="00B15DA4" w:rsidP="00B15DA4">
            <w:pPr>
              <w:spacing w:before="113" w:line="223" w:lineRule="exact"/>
              <w:ind w:right="163"/>
              <w:jc w:val="right"/>
              <w:textAlignment w:val="baseline"/>
              <w:rPr>
                <w:rFonts w:eastAsia="Arial"/>
                <w:color w:val="000000"/>
                <w:szCs w:val="24"/>
              </w:rPr>
            </w:pPr>
            <w:r>
              <w:rPr>
                <w:rFonts w:eastAsia="Arial"/>
                <w:color w:val="000000"/>
                <w:szCs w:val="24"/>
              </w:rPr>
              <w:t>202</w:t>
            </w:r>
            <w:r w:rsidR="00DA6064">
              <w:rPr>
                <w:rFonts w:eastAsia="Arial"/>
                <w:color w:val="000000"/>
                <w:szCs w:val="24"/>
              </w:rPr>
              <w:t>3</w:t>
            </w:r>
            <w:r>
              <w:rPr>
                <w:rFonts w:eastAsia="Arial"/>
                <w:color w:val="000000"/>
                <w:szCs w:val="24"/>
              </w:rPr>
              <w:t xml:space="preserve"> Actual</w:t>
            </w:r>
          </w:p>
        </w:tc>
      </w:tr>
      <w:tr w:rsidR="00DA6064" w:rsidRPr="00501783" w14:paraId="58E44F3C" w14:textId="77777777" w:rsidTr="001E738E">
        <w:trPr>
          <w:trHeight w:hRule="exact" w:val="336"/>
        </w:trPr>
        <w:tc>
          <w:tcPr>
            <w:tcW w:w="6374" w:type="dxa"/>
          </w:tcPr>
          <w:p w14:paraId="15EF88CD" w14:textId="77777777" w:rsidR="00DA6064" w:rsidRDefault="00DA6064" w:rsidP="00DA6064">
            <w:pPr>
              <w:spacing w:before="113" w:line="223" w:lineRule="exact"/>
              <w:ind w:left="120"/>
              <w:textAlignment w:val="baseline"/>
              <w:rPr>
                <w:rFonts w:eastAsia="Arial"/>
                <w:color w:val="000000"/>
                <w:szCs w:val="24"/>
              </w:rPr>
            </w:pPr>
            <w:r>
              <w:rPr>
                <w:rFonts w:eastAsia="Arial"/>
                <w:color w:val="000000"/>
                <w:szCs w:val="24"/>
              </w:rPr>
              <w:t>No Later than One Year</w:t>
            </w:r>
          </w:p>
          <w:p w14:paraId="215FE004" w14:textId="77777777" w:rsidR="00DA6064" w:rsidRPr="00501783" w:rsidRDefault="00DA6064" w:rsidP="00DA6064">
            <w:pPr>
              <w:spacing w:before="113" w:line="223" w:lineRule="exact"/>
              <w:ind w:left="120"/>
              <w:textAlignment w:val="baseline"/>
              <w:rPr>
                <w:rFonts w:eastAsia="Arial"/>
                <w:color w:val="000000"/>
                <w:szCs w:val="24"/>
              </w:rPr>
            </w:pPr>
            <w:r>
              <w:rPr>
                <w:rFonts w:eastAsia="Arial"/>
                <w:color w:val="000000"/>
                <w:szCs w:val="24"/>
              </w:rPr>
              <w:t>Later than One Year</w:t>
            </w:r>
          </w:p>
        </w:tc>
        <w:tc>
          <w:tcPr>
            <w:tcW w:w="1843" w:type="dxa"/>
          </w:tcPr>
          <w:p w14:paraId="7621AE20" w14:textId="6851FDEC" w:rsidR="00DA6064" w:rsidRPr="00501783" w:rsidRDefault="0085552D" w:rsidP="00DA6064">
            <w:pPr>
              <w:spacing w:before="113" w:line="223" w:lineRule="exact"/>
              <w:ind w:right="163"/>
              <w:jc w:val="right"/>
              <w:textAlignment w:val="baseline"/>
              <w:rPr>
                <w:rFonts w:eastAsia="Arial"/>
                <w:color w:val="000000"/>
                <w:szCs w:val="24"/>
              </w:rPr>
            </w:pPr>
            <w:r>
              <w:rPr>
                <w:rFonts w:eastAsia="Arial"/>
                <w:color w:val="000000"/>
                <w:szCs w:val="24"/>
              </w:rPr>
              <w:t>90,444</w:t>
            </w:r>
          </w:p>
        </w:tc>
        <w:tc>
          <w:tcPr>
            <w:tcW w:w="2977" w:type="dxa"/>
          </w:tcPr>
          <w:p w14:paraId="0521F611" w14:textId="6554F102" w:rsidR="00DA6064" w:rsidRPr="00501783" w:rsidRDefault="00DA6064" w:rsidP="00DA6064">
            <w:pPr>
              <w:spacing w:before="113" w:line="223" w:lineRule="exact"/>
              <w:ind w:right="350"/>
              <w:jc w:val="right"/>
              <w:textAlignment w:val="baseline"/>
              <w:rPr>
                <w:rFonts w:eastAsia="Arial"/>
                <w:color w:val="000000"/>
                <w:szCs w:val="24"/>
              </w:rPr>
            </w:pPr>
            <w:r>
              <w:rPr>
                <w:rFonts w:eastAsia="Arial"/>
                <w:color w:val="000000"/>
                <w:szCs w:val="24"/>
              </w:rPr>
              <w:t>77,572</w:t>
            </w:r>
          </w:p>
        </w:tc>
        <w:tc>
          <w:tcPr>
            <w:tcW w:w="2551" w:type="dxa"/>
          </w:tcPr>
          <w:p w14:paraId="02E9A825" w14:textId="666A4540" w:rsidR="00DA6064" w:rsidRPr="00501783" w:rsidRDefault="00DA6064" w:rsidP="00DA6064">
            <w:pPr>
              <w:spacing w:before="113" w:line="223" w:lineRule="exact"/>
              <w:ind w:right="163"/>
              <w:jc w:val="right"/>
              <w:textAlignment w:val="baseline"/>
              <w:rPr>
                <w:rFonts w:eastAsia="Arial"/>
                <w:color w:val="000000"/>
                <w:szCs w:val="24"/>
              </w:rPr>
            </w:pPr>
            <w:r>
              <w:rPr>
                <w:rFonts w:eastAsia="Arial"/>
                <w:color w:val="000000"/>
                <w:szCs w:val="24"/>
              </w:rPr>
              <w:t>87,343</w:t>
            </w:r>
          </w:p>
        </w:tc>
      </w:tr>
      <w:tr w:rsidR="00DA6064" w:rsidRPr="00501783" w14:paraId="0461212C" w14:textId="77777777" w:rsidTr="001E738E">
        <w:trPr>
          <w:trHeight w:hRule="exact" w:val="340"/>
        </w:trPr>
        <w:tc>
          <w:tcPr>
            <w:tcW w:w="6374" w:type="dxa"/>
          </w:tcPr>
          <w:p w14:paraId="49C088B1" w14:textId="77777777" w:rsidR="00DA6064" w:rsidRPr="00501783" w:rsidRDefault="00DA6064" w:rsidP="00DA6064">
            <w:pPr>
              <w:spacing w:after="94" w:line="229" w:lineRule="exact"/>
              <w:ind w:left="120"/>
              <w:textAlignment w:val="baseline"/>
              <w:rPr>
                <w:rFonts w:eastAsia="Arial"/>
                <w:color w:val="000000"/>
                <w:szCs w:val="24"/>
              </w:rPr>
            </w:pPr>
            <w:r>
              <w:rPr>
                <w:rFonts w:eastAsia="Arial"/>
                <w:color w:val="000000"/>
                <w:szCs w:val="24"/>
              </w:rPr>
              <w:t>Later than One Year and no Later than Five Years</w:t>
            </w:r>
          </w:p>
        </w:tc>
        <w:tc>
          <w:tcPr>
            <w:tcW w:w="1843" w:type="dxa"/>
          </w:tcPr>
          <w:p w14:paraId="7A48BB40" w14:textId="44A66A16" w:rsidR="00DA6064" w:rsidRPr="00501783" w:rsidRDefault="0085552D" w:rsidP="00DA6064">
            <w:pPr>
              <w:spacing w:after="94" w:line="229" w:lineRule="exact"/>
              <w:ind w:right="163"/>
              <w:jc w:val="right"/>
              <w:textAlignment w:val="baseline"/>
              <w:rPr>
                <w:rFonts w:eastAsia="Arial"/>
                <w:color w:val="000000"/>
                <w:szCs w:val="24"/>
              </w:rPr>
            </w:pPr>
            <w:r>
              <w:rPr>
                <w:rFonts w:eastAsia="Arial"/>
                <w:color w:val="000000"/>
                <w:szCs w:val="24"/>
              </w:rPr>
              <w:t>78,292</w:t>
            </w:r>
          </w:p>
        </w:tc>
        <w:tc>
          <w:tcPr>
            <w:tcW w:w="2977" w:type="dxa"/>
          </w:tcPr>
          <w:p w14:paraId="534474FE" w14:textId="519EF244" w:rsidR="00DA6064" w:rsidRPr="00501783" w:rsidRDefault="00DA6064" w:rsidP="00DA6064">
            <w:pPr>
              <w:spacing w:after="94" w:line="229" w:lineRule="exact"/>
              <w:ind w:right="350"/>
              <w:jc w:val="right"/>
              <w:textAlignment w:val="baseline"/>
              <w:rPr>
                <w:rFonts w:eastAsia="Arial"/>
                <w:color w:val="000000"/>
                <w:szCs w:val="24"/>
              </w:rPr>
            </w:pPr>
            <w:r>
              <w:rPr>
                <w:rFonts w:eastAsia="Arial"/>
                <w:color w:val="000000"/>
                <w:szCs w:val="24"/>
              </w:rPr>
              <w:t>85,839</w:t>
            </w:r>
          </w:p>
        </w:tc>
        <w:tc>
          <w:tcPr>
            <w:tcW w:w="2551" w:type="dxa"/>
          </w:tcPr>
          <w:p w14:paraId="04492019" w14:textId="22866533" w:rsidR="00DA6064" w:rsidRPr="00501783" w:rsidRDefault="00DA6064" w:rsidP="00DA6064">
            <w:pPr>
              <w:spacing w:after="94" w:line="229" w:lineRule="exact"/>
              <w:ind w:right="163"/>
              <w:jc w:val="right"/>
              <w:textAlignment w:val="baseline"/>
              <w:rPr>
                <w:rFonts w:eastAsia="Arial"/>
                <w:color w:val="000000"/>
                <w:szCs w:val="24"/>
              </w:rPr>
            </w:pPr>
            <w:r>
              <w:rPr>
                <w:rFonts w:eastAsia="Arial"/>
                <w:color w:val="000000"/>
                <w:szCs w:val="24"/>
              </w:rPr>
              <w:t>71,127</w:t>
            </w:r>
          </w:p>
        </w:tc>
      </w:tr>
      <w:tr w:rsidR="00DA6064" w:rsidRPr="00501783" w14:paraId="46F21E26" w14:textId="77777777" w:rsidTr="001E738E">
        <w:trPr>
          <w:trHeight w:hRule="exact" w:val="466"/>
        </w:trPr>
        <w:tc>
          <w:tcPr>
            <w:tcW w:w="6374" w:type="dxa"/>
          </w:tcPr>
          <w:p w14:paraId="1D425068" w14:textId="77777777" w:rsidR="00DA6064" w:rsidRDefault="00DA6064" w:rsidP="00DA6064">
            <w:pPr>
              <w:spacing w:before="127" w:after="109" w:line="229" w:lineRule="exact"/>
              <w:ind w:left="120"/>
              <w:textAlignment w:val="baseline"/>
              <w:rPr>
                <w:rFonts w:eastAsia="Arial"/>
                <w:color w:val="000000"/>
                <w:szCs w:val="24"/>
              </w:rPr>
            </w:pPr>
            <w:r>
              <w:rPr>
                <w:rFonts w:eastAsia="Arial"/>
                <w:color w:val="000000"/>
                <w:szCs w:val="24"/>
              </w:rPr>
              <w:t>Future Finance Charges</w:t>
            </w:r>
          </w:p>
        </w:tc>
        <w:tc>
          <w:tcPr>
            <w:tcW w:w="1843" w:type="dxa"/>
          </w:tcPr>
          <w:p w14:paraId="14135AD5" w14:textId="25E6D3A7" w:rsidR="00DA6064" w:rsidRDefault="0085552D" w:rsidP="00DA6064">
            <w:pPr>
              <w:spacing w:before="127" w:after="109" w:line="229" w:lineRule="exact"/>
              <w:ind w:right="163"/>
              <w:jc w:val="right"/>
              <w:textAlignment w:val="baseline"/>
              <w:rPr>
                <w:rFonts w:eastAsia="Arial"/>
                <w:color w:val="000000"/>
                <w:szCs w:val="24"/>
              </w:rPr>
            </w:pPr>
            <w:r>
              <w:rPr>
                <w:rFonts w:eastAsia="Arial"/>
                <w:color w:val="000000"/>
                <w:szCs w:val="24"/>
              </w:rPr>
              <w:t>(17,968)</w:t>
            </w:r>
          </w:p>
        </w:tc>
        <w:tc>
          <w:tcPr>
            <w:tcW w:w="2977" w:type="dxa"/>
          </w:tcPr>
          <w:p w14:paraId="459067EF" w14:textId="59C10866" w:rsidR="00DA6064" w:rsidRDefault="00DA6064" w:rsidP="00DA6064">
            <w:pPr>
              <w:spacing w:before="127" w:after="109" w:line="229" w:lineRule="exact"/>
              <w:ind w:right="350"/>
              <w:jc w:val="right"/>
              <w:textAlignment w:val="baseline"/>
              <w:rPr>
                <w:rFonts w:eastAsia="Arial"/>
                <w:color w:val="000000"/>
                <w:szCs w:val="24"/>
              </w:rPr>
            </w:pPr>
            <w:r>
              <w:rPr>
                <w:rFonts w:eastAsia="Arial"/>
                <w:color w:val="000000"/>
                <w:szCs w:val="24"/>
              </w:rPr>
              <w:t>-</w:t>
            </w:r>
          </w:p>
        </w:tc>
        <w:tc>
          <w:tcPr>
            <w:tcW w:w="2551" w:type="dxa"/>
          </w:tcPr>
          <w:p w14:paraId="4FF00B66" w14:textId="27ADE4FB" w:rsidR="00DA6064" w:rsidRDefault="00DA6064" w:rsidP="00DA6064">
            <w:pPr>
              <w:spacing w:before="127" w:after="109" w:line="229" w:lineRule="exact"/>
              <w:ind w:right="163"/>
              <w:jc w:val="right"/>
              <w:textAlignment w:val="baseline"/>
              <w:rPr>
                <w:rFonts w:eastAsia="Arial"/>
                <w:color w:val="000000"/>
                <w:szCs w:val="24"/>
              </w:rPr>
            </w:pPr>
            <w:r>
              <w:rPr>
                <w:rFonts w:eastAsia="Arial"/>
                <w:color w:val="000000"/>
                <w:szCs w:val="24"/>
              </w:rPr>
              <w:t>(15,392)</w:t>
            </w:r>
          </w:p>
        </w:tc>
      </w:tr>
      <w:tr w:rsidR="00DA6064" w:rsidRPr="00501783" w14:paraId="671670AF" w14:textId="77777777" w:rsidTr="001E738E">
        <w:trPr>
          <w:trHeight w:hRule="exact" w:val="355"/>
        </w:trPr>
        <w:tc>
          <w:tcPr>
            <w:tcW w:w="6374" w:type="dxa"/>
          </w:tcPr>
          <w:p w14:paraId="517B6654" w14:textId="77777777" w:rsidR="00DA6064" w:rsidRPr="00501783" w:rsidRDefault="00DA6064" w:rsidP="00DA6064">
            <w:pPr>
              <w:spacing w:before="122" w:line="223" w:lineRule="exact"/>
              <w:ind w:left="120"/>
              <w:textAlignment w:val="baseline"/>
              <w:rPr>
                <w:rFonts w:eastAsia="Arial"/>
                <w:color w:val="000000"/>
                <w:szCs w:val="24"/>
              </w:rPr>
            </w:pPr>
          </w:p>
        </w:tc>
        <w:tc>
          <w:tcPr>
            <w:tcW w:w="1843" w:type="dxa"/>
          </w:tcPr>
          <w:p w14:paraId="06118C25" w14:textId="322B5BD5" w:rsidR="00DA6064" w:rsidRPr="00001821" w:rsidRDefault="0085552D" w:rsidP="00DA6064">
            <w:pPr>
              <w:spacing w:before="122" w:line="223" w:lineRule="exact"/>
              <w:ind w:right="163"/>
              <w:jc w:val="right"/>
              <w:textAlignment w:val="baseline"/>
              <w:rPr>
                <w:rFonts w:eastAsia="Arial"/>
                <w:b/>
                <w:color w:val="000000"/>
                <w:szCs w:val="24"/>
              </w:rPr>
            </w:pPr>
            <w:r>
              <w:rPr>
                <w:rFonts w:eastAsia="Arial"/>
                <w:b/>
                <w:color w:val="000000"/>
                <w:szCs w:val="24"/>
              </w:rPr>
              <w:t>150,768</w:t>
            </w:r>
          </w:p>
        </w:tc>
        <w:tc>
          <w:tcPr>
            <w:tcW w:w="2977" w:type="dxa"/>
          </w:tcPr>
          <w:p w14:paraId="6A3A22EF" w14:textId="7DF5226D" w:rsidR="00DA6064" w:rsidRPr="00001821" w:rsidRDefault="00DA6064" w:rsidP="00DA6064">
            <w:pPr>
              <w:spacing w:before="122" w:line="223" w:lineRule="exact"/>
              <w:ind w:right="350"/>
              <w:jc w:val="right"/>
              <w:textAlignment w:val="baseline"/>
              <w:rPr>
                <w:rFonts w:eastAsia="Arial"/>
                <w:b/>
                <w:color w:val="000000"/>
                <w:szCs w:val="24"/>
              </w:rPr>
            </w:pPr>
            <w:r>
              <w:rPr>
                <w:rFonts w:eastAsia="Arial"/>
                <w:b/>
                <w:color w:val="000000"/>
                <w:szCs w:val="24"/>
              </w:rPr>
              <w:t>163,411</w:t>
            </w:r>
          </w:p>
        </w:tc>
        <w:tc>
          <w:tcPr>
            <w:tcW w:w="2551" w:type="dxa"/>
          </w:tcPr>
          <w:p w14:paraId="535B0D34" w14:textId="1EF47656" w:rsidR="00DA6064" w:rsidRPr="00001821" w:rsidRDefault="00DA6064" w:rsidP="00DA6064">
            <w:pPr>
              <w:spacing w:before="122" w:line="223" w:lineRule="exact"/>
              <w:ind w:right="163"/>
              <w:jc w:val="right"/>
              <w:textAlignment w:val="baseline"/>
              <w:rPr>
                <w:rFonts w:eastAsia="Arial"/>
                <w:b/>
                <w:color w:val="000000"/>
                <w:szCs w:val="24"/>
              </w:rPr>
            </w:pPr>
            <w:r>
              <w:rPr>
                <w:rFonts w:eastAsia="Arial"/>
                <w:b/>
                <w:color w:val="000000"/>
                <w:szCs w:val="24"/>
              </w:rPr>
              <w:t>143,078</w:t>
            </w:r>
          </w:p>
        </w:tc>
      </w:tr>
      <w:tr w:rsidR="00DA6064" w:rsidRPr="00501783" w14:paraId="77102E74" w14:textId="77777777" w:rsidTr="001E738E">
        <w:trPr>
          <w:trHeight w:hRule="exact" w:val="355"/>
        </w:trPr>
        <w:tc>
          <w:tcPr>
            <w:tcW w:w="6374" w:type="dxa"/>
          </w:tcPr>
          <w:p w14:paraId="62EDDFE2" w14:textId="77777777" w:rsidR="00DA6064" w:rsidRPr="00A629C9" w:rsidRDefault="00DA6064" w:rsidP="00DA6064">
            <w:pPr>
              <w:spacing w:before="122" w:line="223" w:lineRule="exact"/>
              <w:ind w:left="120"/>
              <w:textAlignment w:val="baseline"/>
              <w:rPr>
                <w:rFonts w:eastAsia="Arial"/>
                <w:b/>
                <w:color w:val="000000"/>
                <w:szCs w:val="24"/>
              </w:rPr>
            </w:pPr>
            <w:r>
              <w:rPr>
                <w:rFonts w:eastAsia="Arial"/>
                <w:b/>
                <w:color w:val="000000"/>
                <w:szCs w:val="24"/>
              </w:rPr>
              <w:t>Represented by:</w:t>
            </w:r>
          </w:p>
        </w:tc>
        <w:tc>
          <w:tcPr>
            <w:tcW w:w="1843" w:type="dxa"/>
          </w:tcPr>
          <w:p w14:paraId="5AB2DA09" w14:textId="77777777" w:rsidR="00DA6064" w:rsidRDefault="00DA6064" w:rsidP="00DA6064">
            <w:pPr>
              <w:spacing w:before="122" w:line="223" w:lineRule="exact"/>
              <w:ind w:right="163"/>
              <w:jc w:val="right"/>
              <w:textAlignment w:val="baseline"/>
              <w:rPr>
                <w:rFonts w:eastAsia="Arial"/>
                <w:b/>
                <w:color w:val="000000"/>
                <w:szCs w:val="24"/>
              </w:rPr>
            </w:pPr>
          </w:p>
        </w:tc>
        <w:tc>
          <w:tcPr>
            <w:tcW w:w="2977" w:type="dxa"/>
          </w:tcPr>
          <w:p w14:paraId="1A636B8E" w14:textId="77777777" w:rsidR="00DA6064" w:rsidRDefault="00DA6064" w:rsidP="00DA6064">
            <w:pPr>
              <w:spacing w:before="122" w:line="223" w:lineRule="exact"/>
              <w:ind w:right="350"/>
              <w:jc w:val="right"/>
              <w:textAlignment w:val="baseline"/>
              <w:rPr>
                <w:rFonts w:eastAsia="Arial"/>
                <w:b/>
                <w:color w:val="000000"/>
                <w:szCs w:val="24"/>
              </w:rPr>
            </w:pPr>
          </w:p>
        </w:tc>
        <w:tc>
          <w:tcPr>
            <w:tcW w:w="2551" w:type="dxa"/>
          </w:tcPr>
          <w:p w14:paraId="7321E9B8" w14:textId="77777777" w:rsidR="00DA6064" w:rsidRDefault="00DA6064" w:rsidP="00DA6064">
            <w:pPr>
              <w:spacing w:before="122" w:line="223" w:lineRule="exact"/>
              <w:ind w:right="163"/>
              <w:jc w:val="right"/>
              <w:textAlignment w:val="baseline"/>
              <w:rPr>
                <w:rFonts w:eastAsia="Arial"/>
                <w:b/>
                <w:color w:val="000000"/>
                <w:szCs w:val="24"/>
              </w:rPr>
            </w:pPr>
          </w:p>
        </w:tc>
      </w:tr>
      <w:tr w:rsidR="00DA6064" w:rsidRPr="00501783" w14:paraId="7B7C5BA8" w14:textId="77777777" w:rsidTr="001E738E">
        <w:trPr>
          <w:trHeight w:hRule="exact" w:val="355"/>
        </w:trPr>
        <w:tc>
          <w:tcPr>
            <w:tcW w:w="6374" w:type="dxa"/>
          </w:tcPr>
          <w:p w14:paraId="42D306A9" w14:textId="77777777" w:rsidR="00DA6064" w:rsidRPr="00501783" w:rsidRDefault="00DA6064" w:rsidP="00DA6064">
            <w:pPr>
              <w:spacing w:before="122" w:line="223" w:lineRule="exact"/>
              <w:ind w:left="120"/>
              <w:textAlignment w:val="baseline"/>
              <w:rPr>
                <w:rFonts w:eastAsia="Arial"/>
                <w:color w:val="000000"/>
                <w:szCs w:val="24"/>
              </w:rPr>
            </w:pPr>
            <w:r>
              <w:rPr>
                <w:rFonts w:eastAsia="Arial"/>
                <w:color w:val="000000"/>
                <w:szCs w:val="24"/>
              </w:rPr>
              <w:t>Finance lease liability – Current</w:t>
            </w:r>
          </w:p>
        </w:tc>
        <w:tc>
          <w:tcPr>
            <w:tcW w:w="1843" w:type="dxa"/>
          </w:tcPr>
          <w:p w14:paraId="34B3583D" w14:textId="36791C5F" w:rsidR="00DA6064" w:rsidRPr="00A629C9" w:rsidRDefault="0085552D" w:rsidP="00DA6064">
            <w:pPr>
              <w:spacing w:before="122" w:line="223" w:lineRule="exact"/>
              <w:ind w:right="163"/>
              <w:jc w:val="right"/>
              <w:textAlignment w:val="baseline"/>
              <w:rPr>
                <w:rFonts w:eastAsia="Arial"/>
                <w:color w:val="000000"/>
                <w:szCs w:val="24"/>
              </w:rPr>
            </w:pPr>
            <w:r>
              <w:rPr>
                <w:rFonts w:eastAsia="Arial"/>
                <w:color w:val="000000"/>
                <w:szCs w:val="24"/>
              </w:rPr>
              <w:t>79,590</w:t>
            </w:r>
          </w:p>
        </w:tc>
        <w:tc>
          <w:tcPr>
            <w:tcW w:w="2977" w:type="dxa"/>
          </w:tcPr>
          <w:p w14:paraId="5F4CE3A4" w14:textId="4797E47E" w:rsidR="00DA6064" w:rsidRPr="00A629C9" w:rsidRDefault="00DA6064" w:rsidP="00DA6064">
            <w:pPr>
              <w:spacing w:before="122" w:line="223" w:lineRule="exact"/>
              <w:ind w:right="350"/>
              <w:jc w:val="right"/>
              <w:textAlignment w:val="baseline"/>
              <w:rPr>
                <w:rFonts w:eastAsia="Arial"/>
                <w:color w:val="000000"/>
                <w:szCs w:val="24"/>
              </w:rPr>
            </w:pPr>
            <w:r>
              <w:rPr>
                <w:rFonts w:eastAsia="Arial"/>
                <w:color w:val="000000"/>
                <w:szCs w:val="24"/>
              </w:rPr>
              <w:t>77,572</w:t>
            </w:r>
          </w:p>
        </w:tc>
        <w:tc>
          <w:tcPr>
            <w:tcW w:w="2551" w:type="dxa"/>
          </w:tcPr>
          <w:p w14:paraId="23C5EF5C" w14:textId="15FCA388" w:rsidR="00DA6064" w:rsidRPr="00A629C9" w:rsidRDefault="00DA6064" w:rsidP="00DA6064">
            <w:pPr>
              <w:spacing w:before="122" w:line="223" w:lineRule="exact"/>
              <w:ind w:right="163"/>
              <w:jc w:val="right"/>
              <w:textAlignment w:val="baseline"/>
              <w:rPr>
                <w:rFonts w:eastAsia="Arial"/>
                <w:color w:val="000000"/>
                <w:szCs w:val="24"/>
              </w:rPr>
            </w:pPr>
            <w:r>
              <w:rPr>
                <w:rFonts w:eastAsia="Arial"/>
                <w:color w:val="000000"/>
                <w:szCs w:val="24"/>
              </w:rPr>
              <w:t>77,370</w:t>
            </w:r>
          </w:p>
        </w:tc>
      </w:tr>
      <w:tr w:rsidR="00DA6064" w:rsidRPr="00501783" w14:paraId="06BC9758" w14:textId="77777777" w:rsidTr="001E738E">
        <w:trPr>
          <w:trHeight w:hRule="exact" w:val="355"/>
        </w:trPr>
        <w:tc>
          <w:tcPr>
            <w:tcW w:w="6374" w:type="dxa"/>
          </w:tcPr>
          <w:p w14:paraId="6CD547EC" w14:textId="77777777" w:rsidR="00DA6064" w:rsidRPr="00501783" w:rsidRDefault="00DA6064" w:rsidP="00DA6064">
            <w:pPr>
              <w:spacing w:before="122" w:line="223" w:lineRule="exact"/>
              <w:ind w:left="120"/>
              <w:textAlignment w:val="baseline"/>
              <w:rPr>
                <w:rFonts w:eastAsia="Arial"/>
                <w:color w:val="000000"/>
                <w:szCs w:val="24"/>
              </w:rPr>
            </w:pPr>
            <w:r>
              <w:rPr>
                <w:rFonts w:eastAsia="Arial"/>
                <w:color w:val="000000"/>
                <w:szCs w:val="24"/>
              </w:rPr>
              <w:t>Finance lease liability – Non current</w:t>
            </w:r>
          </w:p>
        </w:tc>
        <w:tc>
          <w:tcPr>
            <w:tcW w:w="1843" w:type="dxa"/>
          </w:tcPr>
          <w:p w14:paraId="4D35075E" w14:textId="7BF3F45A" w:rsidR="00DA6064" w:rsidRPr="00A629C9" w:rsidRDefault="0085552D" w:rsidP="00DA6064">
            <w:pPr>
              <w:spacing w:before="122" w:line="223" w:lineRule="exact"/>
              <w:ind w:right="163"/>
              <w:jc w:val="right"/>
              <w:textAlignment w:val="baseline"/>
              <w:rPr>
                <w:rFonts w:eastAsia="Arial"/>
                <w:color w:val="000000"/>
                <w:szCs w:val="24"/>
              </w:rPr>
            </w:pPr>
            <w:r>
              <w:rPr>
                <w:rFonts w:eastAsia="Arial"/>
                <w:color w:val="000000"/>
                <w:szCs w:val="24"/>
              </w:rPr>
              <w:t>71,178</w:t>
            </w:r>
          </w:p>
        </w:tc>
        <w:tc>
          <w:tcPr>
            <w:tcW w:w="2977" w:type="dxa"/>
          </w:tcPr>
          <w:p w14:paraId="06688AE0" w14:textId="57D9B227" w:rsidR="00DA6064" w:rsidRPr="00A629C9" w:rsidRDefault="00DA6064" w:rsidP="00DA6064">
            <w:pPr>
              <w:spacing w:before="122" w:line="223" w:lineRule="exact"/>
              <w:ind w:right="350"/>
              <w:jc w:val="right"/>
              <w:textAlignment w:val="baseline"/>
              <w:rPr>
                <w:rFonts w:eastAsia="Arial"/>
                <w:color w:val="000000"/>
                <w:szCs w:val="24"/>
              </w:rPr>
            </w:pPr>
            <w:r>
              <w:rPr>
                <w:rFonts w:eastAsia="Arial"/>
                <w:color w:val="000000"/>
                <w:szCs w:val="24"/>
              </w:rPr>
              <w:t>85,839</w:t>
            </w:r>
          </w:p>
        </w:tc>
        <w:tc>
          <w:tcPr>
            <w:tcW w:w="2551" w:type="dxa"/>
          </w:tcPr>
          <w:p w14:paraId="73A47229" w14:textId="4564DD2F" w:rsidR="00DA6064" w:rsidRPr="00A629C9" w:rsidRDefault="00DA6064" w:rsidP="00DA6064">
            <w:pPr>
              <w:spacing w:before="122" w:line="223" w:lineRule="exact"/>
              <w:ind w:right="163"/>
              <w:jc w:val="right"/>
              <w:textAlignment w:val="baseline"/>
              <w:rPr>
                <w:rFonts w:eastAsia="Arial"/>
                <w:color w:val="000000"/>
                <w:szCs w:val="24"/>
              </w:rPr>
            </w:pPr>
            <w:r>
              <w:rPr>
                <w:rFonts w:eastAsia="Arial"/>
                <w:color w:val="000000"/>
                <w:szCs w:val="24"/>
              </w:rPr>
              <w:t>65,708</w:t>
            </w:r>
          </w:p>
        </w:tc>
      </w:tr>
      <w:tr w:rsidR="00DA6064" w:rsidRPr="00501783" w14:paraId="51954219" w14:textId="77777777" w:rsidTr="001E738E">
        <w:trPr>
          <w:trHeight w:hRule="exact" w:val="355"/>
        </w:trPr>
        <w:tc>
          <w:tcPr>
            <w:tcW w:w="6374" w:type="dxa"/>
          </w:tcPr>
          <w:p w14:paraId="0C06B59B" w14:textId="77777777" w:rsidR="00DA6064" w:rsidRDefault="00DA6064" w:rsidP="00DA6064">
            <w:pPr>
              <w:spacing w:before="122" w:line="223" w:lineRule="exact"/>
              <w:ind w:left="120"/>
              <w:textAlignment w:val="baseline"/>
              <w:rPr>
                <w:rFonts w:eastAsia="Arial"/>
                <w:color w:val="000000"/>
                <w:szCs w:val="24"/>
              </w:rPr>
            </w:pPr>
          </w:p>
        </w:tc>
        <w:tc>
          <w:tcPr>
            <w:tcW w:w="1843" w:type="dxa"/>
          </w:tcPr>
          <w:p w14:paraId="7871BC58" w14:textId="3E9DBC44" w:rsidR="00DA6064" w:rsidRDefault="0085552D" w:rsidP="00DA6064">
            <w:pPr>
              <w:spacing w:before="122" w:line="223" w:lineRule="exact"/>
              <w:ind w:right="163"/>
              <w:jc w:val="right"/>
              <w:textAlignment w:val="baseline"/>
              <w:rPr>
                <w:rFonts w:eastAsia="Arial"/>
                <w:b/>
                <w:color w:val="000000"/>
                <w:szCs w:val="24"/>
              </w:rPr>
            </w:pPr>
            <w:r>
              <w:rPr>
                <w:rFonts w:eastAsia="Arial"/>
                <w:b/>
                <w:color w:val="000000"/>
                <w:szCs w:val="24"/>
              </w:rPr>
              <w:t>150,768</w:t>
            </w:r>
          </w:p>
        </w:tc>
        <w:tc>
          <w:tcPr>
            <w:tcW w:w="2977" w:type="dxa"/>
          </w:tcPr>
          <w:p w14:paraId="3E536F49" w14:textId="7D1A0C71" w:rsidR="00DA6064" w:rsidRDefault="00DA6064" w:rsidP="00DA6064">
            <w:pPr>
              <w:spacing w:before="122" w:line="223" w:lineRule="exact"/>
              <w:ind w:right="350"/>
              <w:jc w:val="right"/>
              <w:textAlignment w:val="baseline"/>
              <w:rPr>
                <w:rFonts w:eastAsia="Arial"/>
                <w:b/>
                <w:color w:val="000000"/>
                <w:szCs w:val="24"/>
              </w:rPr>
            </w:pPr>
            <w:r>
              <w:rPr>
                <w:rFonts w:eastAsia="Arial"/>
                <w:b/>
                <w:color w:val="000000"/>
                <w:szCs w:val="24"/>
              </w:rPr>
              <w:t>163,411</w:t>
            </w:r>
          </w:p>
        </w:tc>
        <w:tc>
          <w:tcPr>
            <w:tcW w:w="2551" w:type="dxa"/>
          </w:tcPr>
          <w:p w14:paraId="21E10BFA" w14:textId="3DC9E297" w:rsidR="00DA6064" w:rsidRDefault="00DA6064" w:rsidP="00DA6064">
            <w:pPr>
              <w:spacing w:before="122" w:line="223" w:lineRule="exact"/>
              <w:ind w:right="163"/>
              <w:jc w:val="right"/>
              <w:textAlignment w:val="baseline"/>
              <w:rPr>
                <w:rFonts w:eastAsia="Arial"/>
                <w:b/>
                <w:color w:val="000000"/>
                <w:szCs w:val="24"/>
              </w:rPr>
            </w:pPr>
            <w:r>
              <w:rPr>
                <w:rFonts w:eastAsia="Arial"/>
                <w:b/>
                <w:color w:val="000000"/>
                <w:szCs w:val="24"/>
              </w:rPr>
              <w:t>143,078</w:t>
            </w:r>
          </w:p>
        </w:tc>
      </w:tr>
    </w:tbl>
    <w:p w14:paraId="66158F79" w14:textId="77777777" w:rsidR="003708B9" w:rsidRDefault="003708B9" w:rsidP="00501783">
      <w:pPr>
        <w:spacing w:line="231" w:lineRule="exact"/>
        <w:ind w:left="504" w:right="432"/>
        <w:textAlignment w:val="baseline"/>
        <w:rPr>
          <w:rFonts w:eastAsia="Arial"/>
          <w:b/>
          <w:color w:val="000000"/>
          <w:sz w:val="20"/>
        </w:rPr>
      </w:pPr>
    </w:p>
    <w:p w14:paraId="642DFF5A" w14:textId="77777777" w:rsidR="003708B9" w:rsidRDefault="003708B9" w:rsidP="00501783">
      <w:pPr>
        <w:spacing w:line="231" w:lineRule="exact"/>
        <w:ind w:left="504" w:right="432"/>
        <w:textAlignment w:val="baseline"/>
        <w:rPr>
          <w:rFonts w:eastAsia="Arial"/>
          <w:b/>
          <w:color w:val="000000"/>
          <w:sz w:val="20"/>
        </w:rPr>
      </w:pPr>
    </w:p>
    <w:p w14:paraId="53AA1D33" w14:textId="77777777" w:rsidR="0024061F" w:rsidRDefault="008A00C4">
      <w:pPr>
        <w:tabs>
          <w:tab w:val="left" w:pos="504"/>
        </w:tabs>
        <w:spacing w:before="1" w:line="276" w:lineRule="exact"/>
        <w:textAlignment w:val="baseline"/>
        <w:rPr>
          <w:rFonts w:eastAsia="Arial"/>
          <w:b/>
          <w:color w:val="000000"/>
        </w:rPr>
      </w:pPr>
      <w:r>
        <w:rPr>
          <w:rFonts w:eastAsia="Arial"/>
          <w:b/>
          <w:color w:val="000000"/>
        </w:rPr>
        <w:t>2</w:t>
      </w:r>
      <w:r w:rsidR="00CC0D64">
        <w:rPr>
          <w:rFonts w:eastAsia="Arial"/>
          <w:b/>
          <w:color w:val="000000"/>
        </w:rPr>
        <w:t>0</w:t>
      </w:r>
      <w:r>
        <w:rPr>
          <w:rFonts w:eastAsia="Arial"/>
          <w:b/>
          <w:color w:val="000000"/>
        </w:rPr>
        <w:tab/>
        <w:t>Funds Held for Capital Works Projects</w:t>
      </w:r>
    </w:p>
    <w:p w14:paraId="402F10E2" w14:textId="77777777" w:rsidR="003708B9" w:rsidRDefault="003708B9">
      <w:pPr>
        <w:tabs>
          <w:tab w:val="left" w:pos="504"/>
        </w:tabs>
        <w:spacing w:before="1" w:line="276" w:lineRule="exact"/>
        <w:textAlignment w:val="baseline"/>
        <w:rPr>
          <w:rFonts w:eastAsia="Arial"/>
          <w:b/>
          <w:color w:val="000000"/>
        </w:rPr>
      </w:pPr>
    </w:p>
    <w:p w14:paraId="68A78265" w14:textId="77777777" w:rsidR="00CC0D64" w:rsidRDefault="003708B9">
      <w:pPr>
        <w:tabs>
          <w:tab w:val="left" w:pos="504"/>
        </w:tabs>
        <w:spacing w:before="1" w:line="276" w:lineRule="exact"/>
        <w:textAlignment w:val="baseline"/>
        <w:rPr>
          <w:rFonts w:eastAsia="Arial"/>
          <w:color w:val="000000"/>
        </w:rPr>
      </w:pPr>
      <w:r>
        <w:rPr>
          <w:rFonts w:eastAsia="Arial"/>
          <w:color w:val="000000"/>
        </w:rPr>
        <w:t xml:space="preserve">During the year the School </w:t>
      </w:r>
      <w:r w:rsidR="00CC0D64">
        <w:rPr>
          <w:rFonts w:eastAsia="Arial"/>
          <w:color w:val="000000"/>
        </w:rPr>
        <w:t>received and applied</w:t>
      </w:r>
      <w:r>
        <w:rPr>
          <w:rFonts w:eastAsia="Arial"/>
          <w:color w:val="000000"/>
        </w:rPr>
        <w:t xml:space="preserve"> funding from the Ministry of Education for </w:t>
      </w:r>
      <w:r w:rsidR="00B15DA4">
        <w:rPr>
          <w:rFonts w:eastAsia="Arial"/>
          <w:color w:val="000000"/>
        </w:rPr>
        <w:t>the following capital works projects. The amount of cash held on behalf of the Ministry for capital works projects is included under cash and cash equivalents in note 11.</w:t>
      </w:r>
    </w:p>
    <w:p w14:paraId="7D4243CA" w14:textId="77777777" w:rsidR="00B15DA4" w:rsidRDefault="00B15DA4">
      <w:pPr>
        <w:tabs>
          <w:tab w:val="left" w:pos="504"/>
        </w:tabs>
        <w:spacing w:before="1" w:line="276" w:lineRule="exact"/>
        <w:textAlignment w:val="baseline"/>
        <w:rPr>
          <w:rFonts w:eastAsia="Arial"/>
          <w:color w:val="000000"/>
        </w:rPr>
      </w:pPr>
    </w:p>
    <w:tbl>
      <w:tblPr>
        <w:tblStyle w:val="TableGrid"/>
        <w:tblW w:w="0" w:type="auto"/>
        <w:tblLook w:val="04A0" w:firstRow="1" w:lastRow="0" w:firstColumn="1" w:lastColumn="0" w:noHBand="0" w:noVBand="1"/>
        <w:tblDescription w:val="7 Columns: Project, Project No, Opening Balance, Receipts from MOE, Payments, Board Contributions and Closing Balances"/>
      </w:tblPr>
      <w:tblGrid>
        <w:gridCol w:w="2547"/>
        <w:gridCol w:w="1613"/>
        <w:gridCol w:w="2080"/>
        <w:gridCol w:w="2080"/>
        <w:gridCol w:w="2080"/>
        <w:gridCol w:w="2080"/>
        <w:gridCol w:w="2080"/>
      </w:tblGrid>
      <w:tr w:rsidR="00CC0D64" w14:paraId="7A585518" w14:textId="77777777" w:rsidTr="00CC0D64">
        <w:trPr>
          <w:tblHeader/>
        </w:trPr>
        <w:tc>
          <w:tcPr>
            <w:tcW w:w="2547" w:type="dxa"/>
          </w:tcPr>
          <w:p w14:paraId="722F9A2F" w14:textId="41A880F0" w:rsidR="00CC0D64" w:rsidRDefault="00B15DA4">
            <w:pPr>
              <w:tabs>
                <w:tab w:val="left" w:pos="504"/>
              </w:tabs>
              <w:spacing w:before="1" w:line="276" w:lineRule="exact"/>
              <w:textAlignment w:val="baseline"/>
              <w:rPr>
                <w:rFonts w:eastAsia="Arial"/>
                <w:color w:val="000000"/>
              </w:rPr>
            </w:pPr>
            <w:r>
              <w:rPr>
                <w:rFonts w:eastAsia="Arial"/>
                <w:color w:val="000000"/>
              </w:rPr>
              <w:t>202</w:t>
            </w:r>
            <w:r w:rsidR="00E01A1D">
              <w:rPr>
                <w:rFonts w:eastAsia="Arial"/>
                <w:color w:val="000000"/>
              </w:rPr>
              <w:t>4</w:t>
            </w:r>
          </w:p>
        </w:tc>
        <w:tc>
          <w:tcPr>
            <w:tcW w:w="1613" w:type="dxa"/>
          </w:tcPr>
          <w:p w14:paraId="273AFC61" w14:textId="77777777" w:rsidR="00CC0D64" w:rsidRDefault="00CC0D64">
            <w:pPr>
              <w:tabs>
                <w:tab w:val="left" w:pos="504"/>
              </w:tabs>
              <w:spacing w:before="1" w:line="276" w:lineRule="exact"/>
              <w:textAlignment w:val="baseline"/>
              <w:rPr>
                <w:rFonts w:eastAsia="Arial"/>
                <w:color w:val="000000"/>
              </w:rPr>
            </w:pPr>
            <w:r>
              <w:rPr>
                <w:rFonts w:eastAsia="Arial"/>
                <w:color w:val="000000"/>
              </w:rPr>
              <w:t>Project No.</w:t>
            </w:r>
          </w:p>
        </w:tc>
        <w:tc>
          <w:tcPr>
            <w:tcW w:w="2080" w:type="dxa"/>
          </w:tcPr>
          <w:p w14:paraId="1CF0E018" w14:textId="77777777" w:rsidR="00CC0D64" w:rsidRDefault="00CC0D64">
            <w:pPr>
              <w:tabs>
                <w:tab w:val="left" w:pos="504"/>
              </w:tabs>
              <w:spacing w:before="1" w:line="276" w:lineRule="exact"/>
              <w:textAlignment w:val="baseline"/>
              <w:rPr>
                <w:rFonts w:eastAsia="Arial"/>
                <w:color w:val="000000"/>
              </w:rPr>
            </w:pPr>
            <w:r>
              <w:rPr>
                <w:rFonts w:eastAsia="Arial"/>
                <w:color w:val="000000"/>
              </w:rPr>
              <w:t>Opening Balance</w:t>
            </w:r>
          </w:p>
          <w:p w14:paraId="5FD1BDCD" w14:textId="77777777" w:rsidR="00CC0D64" w:rsidRDefault="00CC0D64">
            <w:pPr>
              <w:tabs>
                <w:tab w:val="left" w:pos="504"/>
              </w:tabs>
              <w:spacing w:before="1" w:line="276" w:lineRule="exact"/>
              <w:textAlignment w:val="baseline"/>
              <w:rPr>
                <w:rFonts w:eastAsia="Arial"/>
                <w:color w:val="000000"/>
              </w:rPr>
            </w:pPr>
          </w:p>
          <w:p w14:paraId="0C6B4D73"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0B86DE71" w14:textId="77777777" w:rsidR="00CC0D64" w:rsidRDefault="00CC0D64">
            <w:pPr>
              <w:tabs>
                <w:tab w:val="left" w:pos="504"/>
              </w:tabs>
              <w:spacing w:before="1" w:line="276" w:lineRule="exact"/>
              <w:textAlignment w:val="baseline"/>
              <w:rPr>
                <w:rFonts w:eastAsia="Arial"/>
                <w:color w:val="000000"/>
              </w:rPr>
            </w:pPr>
            <w:r>
              <w:rPr>
                <w:rFonts w:eastAsia="Arial"/>
                <w:color w:val="000000"/>
              </w:rPr>
              <w:t>Receipts from MOE</w:t>
            </w:r>
          </w:p>
          <w:p w14:paraId="5010483A"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BAFB53C" w14:textId="77777777" w:rsidR="00CC0D64" w:rsidRDefault="00CC0D64">
            <w:pPr>
              <w:tabs>
                <w:tab w:val="left" w:pos="504"/>
              </w:tabs>
              <w:spacing w:before="1" w:line="276" w:lineRule="exact"/>
              <w:textAlignment w:val="baseline"/>
              <w:rPr>
                <w:rFonts w:eastAsia="Arial"/>
                <w:color w:val="000000"/>
              </w:rPr>
            </w:pPr>
            <w:r>
              <w:rPr>
                <w:rFonts w:eastAsia="Arial"/>
                <w:color w:val="000000"/>
              </w:rPr>
              <w:t>Payments</w:t>
            </w:r>
          </w:p>
          <w:p w14:paraId="3EC8824F" w14:textId="77777777" w:rsidR="00CC0D64" w:rsidRDefault="00CC0D64">
            <w:pPr>
              <w:tabs>
                <w:tab w:val="left" w:pos="504"/>
              </w:tabs>
              <w:spacing w:before="1" w:line="276" w:lineRule="exact"/>
              <w:textAlignment w:val="baseline"/>
              <w:rPr>
                <w:rFonts w:eastAsia="Arial"/>
                <w:color w:val="000000"/>
              </w:rPr>
            </w:pPr>
          </w:p>
          <w:p w14:paraId="2D3BDD6D"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CAA786F" w14:textId="77777777" w:rsidR="00CC0D64" w:rsidRDefault="005E0A18" w:rsidP="00CC0D64">
            <w:pPr>
              <w:tabs>
                <w:tab w:val="left" w:pos="504"/>
              </w:tabs>
              <w:spacing w:before="1" w:line="276" w:lineRule="exact"/>
              <w:jc w:val="right"/>
              <w:textAlignment w:val="baseline"/>
              <w:rPr>
                <w:rFonts w:eastAsia="Arial"/>
                <w:color w:val="000000"/>
              </w:rPr>
            </w:pPr>
            <w:r>
              <w:rPr>
                <w:rFonts w:eastAsia="Arial"/>
                <w:color w:val="000000"/>
              </w:rPr>
              <w:t>Board Contributions</w:t>
            </w:r>
          </w:p>
          <w:p w14:paraId="62DB325C" w14:textId="77777777" w:rsidR="005E0A18" w:rsidRDefault="005E0A18"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0E27CCF7" w14:textId="77777777" w:rsidR="00CC0D64" w:rsidRDefault="00CC0D64">
            <w:pPr>
              <w:tabs>
                <w:tab w:val="left" w:pos="504"/>
              </w:tabs>
              <w:spacing w:before="1" w:line="276" w:lineRule="exact"/>
              <w:textAlignment w:val="baseline"/>
              <w:rPr>
                <w:rFonts w:eastAsia="Arial"/>
                <w:color w:val="000000"/>
              </w:rPr>
            </w:pPr>
            <w:r>
              <w:rPr>
                <w:rFonts w:eastAsia="Arial"/>
                <w:color w:val="000000"/>
              </w:rPr>
              <w:t>Closing Balances</w:t>
            </w:r>
          </w:p>
          <w:p w14:paraId="27EED588" w14:textId="77777777" w:rsidR="00CC0D64" w:rsidRDefault="00CC0D64">
            <w:pPr>
              <w:tabs>
                <w:tab w:val="left" w:pos="504"/>
              </w:tabs>
              <w:spacing w:before="1" w:line="276" w:lineRule="exact"/>
              <w:textAlignment w:val="baseline"/>
              <w:rPr>
                <w:rFonts w:eastAsia="Arial"/>
                <w:color w:val="000000"/>
              </w:rPr>
            </w:pPr>
          </w:p>
          <w:p w14:paraId="108285EB" w14:textId="77777777" w:rsidR="00CC0D64" w:rsidRDefault="00CC0D64" w:rsidP="00CC0D64">
            <w:pPr>
              <w:tabs>
                <w:tab w:val="left" w:pos="504"/>
              </w:tabs>
              <w:spacing w:before="1" w:line="276" w:lineRule="exact"/>
              <w:jc w:val="right"/>
              <w:textAlignment w:val="baseline"/>
              <w:rPr>
                <w:rFonts w:eastAsia="Arial"/>
                <w:color w:val="000000"/>
              </w:rPr>
            </w:pPr>
            <w:r>
              <w:rPr>
                <w:rFonts w:eastAsia="Arial"/>
                <w:color w:val="000000"/>
              </w:rPr>
              <w:t>$</w:t>
            </w:r>
          </w:p>
        </w:tc>
      </w:tr>
      <w:tr w:rsidR="00CC0D64" w14:paraId="1AD81624" w14:textId="77777777" w:rsidTr="00CC0D64">
        <w:tc>
          <w:tcPr>
            <w:tcW w:w="2547" w:type="dxa"/>
          </w:tcPr>
          <w:p w14:paraId="29C579EC" w14:textId="77777777" w:rsidR="00CC0D64" w:rsidRDefault="00CC0D64">
            <w:pPr>
              <w:tabs>
                <w:tab w:val="left" w:pos="504"/>
              </w:tabs>
              <w:spacing w:before="1" w:line="276" w:lineRule="exact"/>
              <w:textAlignment w:val="baseline"/>
              <w:rPr>
                <w:rFonts w:eastAsia="Arial"/>
                <w:color w:val="000000"/>
              </w:rPr>
            </w:pPr>
            <w:r>
              <w:rPr>
                <w:rFonts w:eastAsia="Arial"/>
                <w:color w:val="000000"/>
              </w:rPr>
              <w:t>SIP – Titoki Upgrade</w:t>
            </w:r>
          </w:p>
          <w:p w14:paraId="17E3247C" w14:textId="77777777" w:rsidR="00CC0D64" w:rsidRDefault="00CC0D64">
            <w:pPr>
              <w:tabs>
                <w:tab w:val="left" w:pos="504"/>
              </w:tabs>
              <w:spacing w:before="1" w:line="276" w:lineRule="exact"/>
              <w:textAlignment w:val="baseline"/>
              <w:rPr>
                <w:rFonts w:eastAsia="Arial"/>
                <w:color w:val="000000"/>
              </w:rPr>
            </w:pPr>
          </w:p>
        </w:tc>
        <w:tc>
          <w:tcPr>
            <w:tcW w:w="1613" w:type="dxa"/>
          </w:tcPr>
          <w:p w14:paraId="7FFB630A" w14:textId="77777777" w:rsidR="00CC0D64" w:rsidRDefault="00CC0D64">
            <w:pPr>
              <w:tabs>
                <w:tab w:val="left" w:pos="504"/>
              </w:tabs>
              <w:spacing w:before="1" w:line="276" w:lineRule="exact"/>
              <w:textAlignment w:val="baseline"/>
              <w:rPr>
                <w:rFonts w:eastAsia="Arial"/>
                <w:color w:val="000000"/>
              </w:rPr>
            </w:pPr>
            <w:r>
              <w:rPr>
                <w:rFonts w:eastAsia="Arial"/>
                <w:color w:val="000000"/>
              </w:rPr>
              <w:t>229492</w:t>
            </w:r>
          </w:p>
        </w:tc>
        <w:tc>
          <w:tcPr>
            <w:tcW w:w="2080" w:type="dxa"/>
          </w:tcPr>
          <w:p w14:paraId="6A136719" w14:textId="4AC67A19" w:rsidR="00CC0D64" w:rsidRDefault="00DA6064" w:rsidP="00CC0D64">
            <w:pPr>
              <w:tabs>
                <w:tab w:val="left" w:pos="504"/>
              </w:tabs>
              <w:spacing w:before="1" w:line="276" w:lineRule="exact"/>
              <w:jc w:val="right"/>
              <w:textAlignment w:val="baseline"/>
              <w:rPr>
                <w:rFonts w:eastAsia="Arial"/>
                <w:color w:val="000000"/>
              </w:rPr>
            </w:pPr>
            <w:r>
              <w:rPr>
                <w:rFonts w:eastAsia="Arial"/>
                <w:color w:val="000000"/>
              </w:rPr>
              <w:t>(21,334)</w:t>
            </w:r>
          </w:p>
        </w:tc>
        <w:tc>
          <w:tcPr>
            <w:tcW w:w="2080" w:type="dxa"/>
          </w:tcPr>
          <w:p w14:paraId="05671CA7" w14:textId="0551DA93" w:rsidR="00CC0D64" w:rsidRDefault="00DA6064" w:rsidP="00CC0D64">
            <w:pPr>
              <w:tabs>
                <w:tab w:val="left" w:pos="504"/>
              </w:tabs>
              <w:spacing w:before="1" w:line="276" w:lineRule="exact"/>
              <w:jc w:val="right"/>
              <w:textAlignment w:val="baseline"/>
              <w:rPr>
                <w:rFonts w:eastAsia="Arial"/>
                <w:color w:val="000000"/>
              </w:rPr>
            </w:pPr>
            <w:r>
              <w:rPr>
                <w:rFonts w:eastAsia="Arial"/>
                <w:color w:val="000000"/>
              </w:rPr>
              <w:t>18,000</w:t>
            </w:r>
          </w:p>
        </w:tc>
        <w:tc>
          <w:tcPr>
            <w:tcW w:w="2080" w:type="dxa"/>
          </w:tcPr>
          <w:p w14:paraId="5FC2DBBA" w14:textId="3E8FD074" w:rsidR="00CC0D64" w:rsidRDefault="0085552D" w:rsidP="00CC0D64">
            <w:pPr>
              <w:tabs>
                <w:tab w:val="left" w:pos="504"/>
              </w:tabs>
              <w:spacing w:before="1" w:line="276" w:lineRule="exact"/>
              <w:jc w:val="right"/>
              <w:textAlignment w:val="baseline"/>
              <w:rPr>
                <w:rFonts w:eastAsia="Arial"/>
                <w:color w:val="000000"/>
              </w:rPr>
            </w:pPr>
            <w:r>
              <w:rPr>
                <w:rFonts w:eastAsia="Arial"/>
                <w:color w:val="000000"/>
              </w:rPr>
              <w:t>(</w:t>
            </w:r>
            <w:r w:rsidR="00DA6064">
              <w:rPr>
                <w:rFonts w:eastAsia="Arial"/>
                <w:color w:val="000000"/>
              </w:rPr>
              <w:t>3,334</w:t>
            </w:r>
            <w:r>
              <w:rPr>
                <w:rFonts w:eastAsia="Arial"/>
                <w:color w:val="000000"/>
              </w:rPr>
              <w:t>)</w:t>
            </w:r>
          </w:p>
        </w:tc>
        <w:tc>
          <w:tcPr>
            <w:tcW w:w="2080" w:type="dxa"/>
          </w:tcPr>
          <w:p w14:paraId="51745D17" w14:textId="02FB70B0" w:rsidR="00CC0D64"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7824121F" w14:textId="439C7BFE" w:rsidR="00CC0D64"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r>
      <w:tr w:rsidR="00B15DA4" w14:paraId="41D44B85" w14:textId="77777777" w:rsidTr="00CC0D64">
        <w:tc>
          <w:tcPr>
            <w:tcW w:w="2547" w:type="dxa"/>
          </w:tcPr>
          <w:p w14:paraId="6ED625B0" w14:textId="77777777" w:rsidR="00B15DA4" w:rsidRDefault="00B15DA4">
            <w:pPr>
              <w:tabs>
                <w:tab w:val="left" w:pos="504"/>
              </w:tabs>
              <w:spacing w:before="1" w:line="276" w:lineRule="exact"/>
              <w:textAlignment w:val="baseline"/>
              <w:rPr>
                <w:rFonts w:eastAsia="Arial"/>
                <w:color w:val="000000"/>
              </w:rPr>
            </w:pPr>
            <w:r>
              <w:rPr>
                <w:rFonts w:eastAsia="Arial"/>
                <w:color w:val="000000"/>
              </w:rPr>
              <w:t>AVRC Fire Remediation</w:t>
            </w:r>
          </w:p>
        </w:tc>
        <w:tc>
          <w:tcPr>
            <w:tcW w:w="1613" w:type="dxa"/>
          </w:tcPr>
          <w:p w14:paraId="2870BD23" w14:textId="77777777" w:rsidR="00B15DA4" w:rsidRDefault="00B15DA4">
            <w:pPr>
              <w:tabs>
                <w:tab w:val="left" w:pos="504"/>
              </w:tabs>
              <w:spacing w:before="1" w:line="276" w:lineRule="exact"/>
              <w:textAlignment w:val="baseline"/>
              <w:rPr>
                <w:rFonts w:eastAsia="Arial"/>
                <w:color w:val="000000"/>
              </w:rPr>
            </w:pPr>
          </w:p>
        </w:tc>
        <w:tc>
          <w:tcPr>
            <w:tcW w:w="2080" w:type="dxa"/>
          </w:tcPr>
          <w:p w14:paraId="0814A649" w14:textId="181BA276" w:rsidR="00B15DA4" w:rsidRDefault="00DA6064" w:rsidP="00CC0D64">
            <w:pPr>
              <w:tabs>
                <w:tab w:val="left" w:pos="504"/>
              </w:tabs>
              <w:spacing w:before="1" w:line="276" w:lineRule="exact"/>
              <w:jc w:val="right"/>
              <w:textAlignment w:val="baseline"/>
              <w:rPr>
                <w:rFonts w:eastAsia="Arial"/>
                <w:color w:val="000000"/>
              </w:rPr>
            </w:pPr>
            <w:r>
              <w:rPr>
                <w:rFonts w:eastAsia="Arial"/>
                <w:color w:val="000000"/>
              </w:rPr>
              <w:t>(11,946)</w:t>
            </w:r>
          </w:p>
        </w:tc>
        <w:tc>
          <w:tcPr>
            <w:tcW w:w="2080" w:type="dxa"/>
          </w:tcPr>
          <w:p w14:paraId="1B3BE556" w14:textId="303AE2FD" w:rsidR="00B15DA4"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3D9CB2A" w14:textId="47EDED71" w:rsidR="00B15DA4"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3553E991" w14:textId="031EB974" w:rsidR="00B15DA4"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F343B4F" w14:textId="443995CC" w:rsidR="00B15DA4" w:rsidRDefault="00DA6064" w:rsidP="00CC0D64">
            <w:pPr>
              <w:tabs>
                <w:tab w:val="left" w:pos="504"/>
              </w:tabs>
              <w:spacing w:before="1" w:line="276" w:lineRule="exact"/>
              <w:jc w:val="right"/>
              <w:textAlignment w:val="baseline"/>
              <w:rPr>
                <w:rFonts w:eastAsia="Arial"/>
                <w:color w:val="000000"/>
              </w:rPr>
            </w:pPr>
            <w:r>
              <w:rPr>
                <w:rFonts w:eastAsia="Arial"/>
                <w:color w:val="000000"/>
              </w:rPr>
              <w:t>(11,946)</w:t>
            </w:r>
          </w:p>
        </w:tc>
      </w:tr>
      <w:tr w:rsidR="005E0A18" w14:paraId="6F2B4F62" w14:textId="77777777" w:rsidTr="00CC0D64">
        <w:tc>
          <w:tcPr>
            <w:tcW w:w="2547" w:type="dxa"/>
          </w:tcPr>
          <w:p w14:paraId="0862170B" w14:textId="1AE83622" w:rsidR="005E0A18" w:rsidRDefault="00DA6064">
            <w:pPr>
              <w:tabs>
                <w:tab w:val="left" w:pos="504"/>
              </w:tabs>
              <w:spacing w:before="1" w:line="276" w:lineRule="exact"/>
              <w:textAlignment w:val="baseline"/>
              <w:rPr>
                <w:rFonts w:eastAsia="Arial"/>
                <w:color w:val="000000"/>
              </w:rPr>
            </w:pPr>
            <w:r>
              <w:rPr>
                <w:rFonts w:eastAsia="Arial"/>
                <w:color w:val="000000"/>
              </w:rPr>
              <w:t>Salisbury School, Nelson Autex</w:t>
            </w:r>
          </w:p>
        </w:tc>
        <w:tc>
          <w:tcPr>
            <w:tcW w:w="1613" w:type="dxa"/>
          </w:tcPr>
          <w:p w14:paraId="361ABFC9" w14:textId="77777777" w:rsidR="005E0A18" w:rsidRDefault="005E0A18">
            <w:pPr>
              <w:tabs>
                <w:tab w:val="left" w:pos="504"/>
              </w:tabs>
              <w:spacing w:before="1" w:line="276" w:lineRule="exact"/>
              <w:textAlignment w:val="baseline"/>
              <w:rPr>
                <w:rFonts w:eastAsia="Arial"/>
                <w:color w:val="000000"/>
              </w:rPr>
            </w:pPr>
          </w:p>
        </w:tc>
        <w:tc>
          <w:tcPr>
            <w:tcW w:w="2080" w:type="dxa"/>
          </w:tcPr>
          <w:p w14:paraId="3B3C641A" w14:textId="2E3CD366" w:rsidR="005E0A18" w:rsidRDefault="0085552D"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6D90A5F" w14:textId="1711FDA8" w:rsidR="005E0A18" w:rsidRDefault="00DA6064" w:rsidP="00CC0D64">
            <w:pPr>
              <w:tabs>
                <w:tab w:val="left" w:pos="504"/>
              </w:tabs>
              <w:spacing w:before="1" w:line="276" w:lineRule="exact"/>
              <w:jc w:val="right"/>
              <w:textAlignment w:val="baseline"/>
              <w:rPr>
                <w:rFonts w:eastAsia="Arial"/>
                <w:color w:val="000000"/>
              </w:rPr>
            </w:pPr>
            <w:r>
              <w:rPr>
                <w:rFonts w:eastAsia="Arial"/>
                <w:color w:val="000000"/>
              </w:rPr>
              <w:t>4,219</w:t>
            </w:r>
          </w:p>
        </w:tc>
        <w:tc>
          <w:tcPr>
            <w:tcW w:w="2080" w:type="dxa"/>
          </w:tcPr>
          <w:p w14:paraId="1F6F9895" w14:textId="1248CCF8" w:rsidR="005E0A18" w:rsidRDefault="00DA6064" w:rsidP="00CC0D64">
            <w:pPr>
              <w:tabs>
                <w:tab w:val="left" w:pos="504"/>
              </w:tabs>
              <w:spacing w:before="1" w:line="276" w:lineRule="exact"/>
              <w:jc w:val="right"/>
              <w:textAlignment w:val="baseline"/>
              <w:rPr>
                <w:rFonts w:eastAsia="Arial"/>
                <w:color w:val="000000"/>
              </w:rPr>
            </w:pPr>
            <w:r>
              <w:rPr>
                <w:rFonts w:eastAsia="Arial"/>
                <w:color w:val="000000"/>
              </w:rPr>
              <w:t>(4,219)</w:t>
            </w:r>
          </w:p>
        </w:tc>
        <w:tc>
          <w:tcPr>
            <w:tcW w:w="2080" w:type="dxa"/>
          </w:tcPr>
          <w:p w14:paraId="173D5D34" w14:textId="4CBD3C62" w:rsidR="005E0A18"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282D5BE6" w14:textId="703499D5" w:rsidR="005E0A18" w:rsidRDefault="00DA6064" w:rsidP="00CC0D64">
            <w:pPr>
              <w:tabs>
                <w:tab w:val="left" w:pos="504"/>
              </w:tabs>
              <w:spacing w:before="1" w:line="276" w:lineRule="exact"/>
              <w:jc w:val="right"/>
              <w:textAlignment w:val="baseline"/>
              <w:rPr>
                <w:rFonts w:eastAsia="Arial"/>
                <w:color w:val="000000"/>
              </w:rPr>
            </w:pPr>
            <w:r>
              <w:rPr>
                <w:rFonts w:eastAsia="Arial"/>
                <w:color w:val="000000"/>
              </w:rPr>
              <w:t>-</w:t>
            </w:r>
          </w:p>
        </w:tc>
      </w:tr>
      <w:tr w:rsidR="00CC0D64" w14:paraId="58DFDAE5" w14:textId="77777777" w:rsidTr="00CC0D64">
        <w:tc>
          <w:tcPr>
            <w:tcW w:w="2547" w:type="dxa"/>
          </w:tcPr>
          <w:p w14:paraId="6B9151B8" w14:textId="77777777" w:rsidR="00CC0D64" w:rsidRPr="00CC0D64" w:rsidRDefault="00CC0D64">
            <w:pPr>
              <w:tabs>
                <w:tab w:val="left" w:pos="504"/>
              </w:tabs>
              <w:spacing w:before="1" w:line="276" w:lineRule="exact"/>
              <w:textAlignment w:val="baseline"/>
              <w:rPr>
                <w:rFonts w:eastAsia="Arial"/>
                <w:b/>
                <w:color w:val="000000"/>
              </w:rPr>
            </w:pPr>
            <w:r w:rsidRPr="00CC0D64">
              <w:rPr>
                <w:rFonts w:eastAsia="Arial"/>
                <w:b/>
                <w:color w:val="000000"/>
              </w:rPr>
              <w:t>Totals</w:t>
            </w:r>
          </w:p>
        </w:tc>
        <w:tc>
          <w:tcPr>
            <w:tcW w:w="1613" w:type="dxa"/>
          </w:tcPr>
          <w:p w14:paraId="40F8E812" w14:textId="77777777" w:rsidR="00CC0D64" w:rsidRPr="00CC0D64" w:rsidRDefault="00CC0D64">
            <w:pPr>
              <w:tabs>
                <w:tab w:val="left" w:pos="504"/>
              </w:tabs>
              <w:spacing w:before="1" w:line="276" w:lineRule="exact"/>
              <w:textAlignment w:val="baseline"/>
              <w:rPr>
                <w:rFonts w:eastAsia="Arial"/>
                <w:b/>
                <w:color w:val="000000"/>
              </w:rPr>
            </w:pPr>
          </w:p>
        </w:tc>
        <w:tc>
          <w:tcPr>
            <w:tcW w:w="2080" w:type="dxa"/>
          </w:tcPr>
          <w:p w14:paraId="27EBC77E" w14:textId="5FA39897" w:rsidR="00CC0D64" w:rsidRPr="00CC0D64" w:rsidRDefault="00DA6064" w:rsidP="00CC0D64">
            <w:pPr>
              <w:tabs>
                <w:tab w:val="left" w:pos="504"/>
              </w:tabs>
              <w:spacing w:before="1" w:line="276" w:lineRule="exact"/>
              <w:jc w:val="right"/>
              <w:textAlignment w:val="baseline"/>
              <w:rPr>
                <w:rFonts w:eastAsia="Arial"/>
                <w:b/>
                <w:color w:val="000000"/>
              </w:rPr>
            </w:pPr>
            <w:r>
              <w:rPr>
                <w:rFonts w:eastAsia="Arial"/>
                <w:b/>
                <w:color w:val="000000"/>
              </w:rPr>
              <w:t>(33,280)</w:t>
            </w:r>
          </w:p>
        </w:tc>
        <w:tc>
          <w:tcPr>
            <w:tcW w:w="2080" w:type="dxa"/>
          </w:tcPr>
          <w:p w14:paraId="1B50F528" w14:textId="31C54ACE" w:rsidR="00CC0D64" w:rsidRPr="00CC0D64" w:rsidRDefault="00DA6064" w:rsidP="00CC0D64">
            <w:pPr>
              <w:tabs>
                <w:tab w:val="left" w:pos="504"/>
              </w:tabs>
              <w:spacing w:before="1" w:line="276" w:lineRule="exact"/>
              <w:jc w:val="right"/>
              <w:textAlignment w:val="baseline"/>
              <w:rPr>
                <w:rFonts w:eastAsia="Arial"/>
                <w:b/>
                <w:color w:val="000000"/>
              </w:rPr>
            </w:pPr>
            <w:r>
              <w:rPr>
                <w:rFonts w:eastAsia="Arial"/>
                <w:b/>
                <w:color w:val="000000"/>
              </w:rPr>
              <w:t>22,219</w:t>
            </w:r>
          </w:p>
        </w:tc>
        <w:tc>
          <w:tcPr>
            <w:tcW w:w="2080" w:type="dxa"/>
          </w:tcPr>
          <w:p w14:paraId="0BD9C4D8" w14:textId="77D91D27" w:rsidR="00CC0D64" w:rsidRPr="00CC0D64" w:rsidRDefault="00DA6064" w:rsidP="00CC0D64">
            <w:pPr>
              <w:tabs>
                <w:tab w:val="left" w:pos="504"/>
              </w:tabs>
              <w:spacing w:before="1" w:line="276" w:lineRule="exact"/>
              <w:jc w:val="right"/>
              <w:textAlignment w:val="baseline"/>
              <w:rPr>
                <w:rFonts w:eastAsia="Arial"/>
                <w:b/>
                <w:color w:val="000000"/>
              </w:rPr>
            </w:pPr>
            <w:r>
              <w:rPr>
                <w:rFonts w:eastAsia="Arial"/>
                <w:b/>
                <w:color w:val="000000"/>
              </w:rPr>
              <w:t>(</w:t>
            </w:r>
            <w:r w:rsidR="0085552D">
              <w:rPr>
                <w:rFonts w:eastAsia="Arial"/>
                <w:b/>
                <w:color w:val="000000"/>
              </w:rPr>
              <w:t>7,553</w:t>
            </w:r>
            <w:r>
              <w:rPr>
                <w:rFonts w:eastAsia="Arial"/>
                <w:b/>
                <w:color w:val="000000"/>
              </w:rPr>
              <w:t>)</w:t>
            </w:r>
          </w:p>
        </w:tc>
        <w:tc>
          <w:tcPr>
            <w:tcW w:w="2080" w:type="dxa"/>
          </w:tcPr>
          <w:p w14:paraId="3C61469F" w14:textId="12C250A5" w:rsidR="00CC0D64" w:rsidRPr="00CC0D64" w:rsidRDefault="00DA6064" w:rsidP="00CC0D64">
            <w:pPr>
              <w:tabs>
                <w:tab w:val="left" w:pos="504"/>
              </w:tabs>
              <w:spacing w:before="1" w:line="276" w:lineRule="exact"/>
              <w:jc w:val="right"/>
              <w:textAlignment w:val="baseline"/>
              <w:rPr>
                <w:rFonts w:eastAsia="Arial"/>
                <w:b/>
                <w:color w:val="000000"/>
              </w:rPr>
            </w:pPr>
            <w:r>
              <w:rPr>
                <w:rFonts w:eastAsia="Arial"/>
                <w:b/>
                <w:color w:val="000000"/>
              </w:rPr>
              <w:t>-</w:t>
            </w:r>
          </w:p>
        </w:tc>
        <w:tc>
          <w:tcPr>
            <w:tcW w:w="2080" w:type="dxa"/>
          </w:tcPr>
          <w:p w14:paraId="7ADF056B" w14:textId="18136253" w:rsidR="00CC0D64" w:rsidRPr="00CC0D64" w:rsidRDefault="00DA6064" w:rsidP="00CC0D64">
            <w:pPr>
              <w:tabs>
                <w:tab w:val="left" w:pos="504"/>
              </w:tabs>
              <w:spacing w:before="1" w:line="276" w:lineRule="exact"/>
              <w:jc w:val="right"/>
              <w:textAlignment w:val="baseline"/>
              <w:rPr>
                <w:rFonts w:eastAsia="Arial"/>
                <w:b/>
                <w:color w:val="000000"/>
              </w:rPr>
            </w:pPr>
            <w:r>
              <w:rPr>
                <w:rFonts w:eastAsia="Arial"/>
                <w:b/>
                <w:color w:val="000000"/>
              </w:rPr>
              <w:t>(11,946)</w:t>
            </w:r>
          </w:p>
        </w:tc>
      </w:tr>
    </w:tbl>
    <w:p w14:paraId="1EDD7B4E" w14:textId="77777777" w:rsidR="00CC0D64" w:rsidRDefault="00CC0D64">
      <w:pPr>
        <w:tabs>
          <w:tab w:val="left" w:pos="504"/>
        </w:tabs>
        <w:spacing w:before="1" w:line="276" w:lineRule="exact"/>
        <w:textAlignment w:val="baseline"/>
        <w:rPr>
          <w:rFonts w:eastAsia="Arial"/>
          <w:color w:val="000000"/>
        </w:rPr>
      </w:pPr>
    </w:p>
    <w:p w14:paraId="31D01955" w14:textId="77777777" w:rsidR="00CC0D64" w:rsidRPr="00CC0D64" w:rsidRDefault="00CC0D64">
      <w:pPr>
        <w:tabs>
          <w:tab w:val="left" w:pos="504"/>
        </w:tabs>
        <w:spacing w:before="1" w:line="276" w:lineRule="exact"/>
        <w:textAlignment w:val="baseline"/>
        <w:rPr>
          <w:rFonts w:eastAsia="Arial"/>
          <w:b/>
          <w:color w:val="000000"/>
        </w:rPr>
      </w:pPr>
      <w:r w:rsidRPr="00CC0D64">
        <w:rPr>
          <w:rFonts w:eastAsia="Arial"/>
          <w:b/>
          <w:color w:val="000000"/>
        </w:rPr>
        <w:t>Represented by:</w:t>
      </w:r>
    </w:p>
    <w:p w14:paraId="17689BFC" w14:textId="77777777" w:rsidR="00B15DA4" w:rsidRDefault="00B15DA4">
      <w:pPr>
        <w:tabs>
          <w:tab w:val="left" w:pos="504"/>
        </w:tabs>
        <w:spacing w:before="1" w:line="276" w:lineRule="exact"/>
        <w:textAlignment w:val="baseline"/>
        <w:rPr>
          <w:rFonts w:eastAsia="Arial"/>
          <w:color w:val="000000"/>
        </w:rPr>
      </w:pPr>
    </w:p>
    <w:p w14:paraId="2334DEAD" w14:textId="16201786" w:rsidR="00CC0D64" w:rsidRDefault="00CC0D64">
      <w:pPr>
        <w:tabs>
          <w:tab w:val="left" w:pos="504"/>
        </w:tabs>
        <w:spacing w:before="1" w:line="276" w:lineRule="exact"/>
        <w:textAlignment w:val="baseline"/>
        <w:rPr>
          <w:rFonts w:eastAsia="Arial"/>
          <w:color w:val="000000"/>
        </w:rPr>
      </w:pPr>
      <w:r>
        <w:rPr>
          <w:rFonts w:eastAsia="Arial"/>
          <w:color w:val="000000"/>
        </w:rPr>
        <w:t>Funds Held on Behalf of the Ministry of Education</w:t>
      </w:r>
      <w:r>
        <w:rPr>
          <w:rFonts w:eastAsia="Arial"/>
          <w:color w:val="000000"/>
        </w:rPr>
        <w:tab/>
      </w:r>
      <w:r w:rsidR="0000710D">
        <w:rPr>
          <w:rFonts w:eastAsia="Arial"/>
          <w:color w:val="000000"/>
        </w:rPr>
        <w:t>-</w:t>
      </w:r>
    </w:p>
    <w:p w14:paraId="3E4F5B4E" w14:textId="7575FB2E" w:rsidR="00CC0D64" w:rsidRDefault="00CC0D64">
      <w:pPr>
        <w:tabs>
          <w:tab w:val="left" w:pos="504"/>
        </w:tabs>
        <w:spacing w:before="1" w:line="276" w:lineRule="exact"/>
        <w:textAlignment w:val="baseline"/>
        <w:rPr>
          <w:rFonts w:eastAsia="Arial"/>
          <w:color w:val="000000"/>
        </w:rPr>
      </w:pPr>
      <w:r>
        <w:rPr>
          <w:rFonts w:eastAsia="Arial"/>
          <w:color w:val="000000"/>
        </w:rPr>
        <w:t xml:space="preserve">Funds </w:t>
      </w:r>
      <w:r w:rsidR="00DA6064">
        <w:rPr>
          <w:rFonts w:eastAsia="Arial"/>
          <w:color w:val="000000"/>
        </w:rPr>
        <w:t>Receivable</w:t>
      </w:r>
      <w:r>
        <w:rPr>
          <w:rFonts w:eastAsia="Arial"/>
          <w:color w:val="000000"/>
        </w:rPr>
        <w:t xml:space="preserve"> from the Ministry of Education</w:t>
      </w:r>
      <w:r>
        <w:rPr>
          <w:rFonts w:eastAsia="Arial"/>
          <w:color w:val="000000"/>
        </w:rPr>
        <w:tab/>
      </w:r>
      <w:r w:rsidRPr="005E0A18">
        <w:rPr>
          <w:rFonts w:eastAsia="Arial"/>
          <w:color w:val="000000"/>
          <w:u w:val="single"/>
        </w:rPr>
        <w:t>(</w:t>
      </w:r>
      <w:r w:rsidR="00DA6064">
        <w:rPr>
          <w:rFonts w:eastAsia="Arial"/>
          <w:color w:val="000000"/>
          <w:u w:val="single"/>
        </w:rPr>
        <w:t>11,946</w:t>
      </w:r>
      <w:r w:rsidRPr="005E0A18">
        <w:rPr>
          <w:rFonts w:eastAsia="Arial"/>
          <w:color w:val="000000"/>
          <w:u w:val="single"/>
        </w:rPr>
        <w:t>)</w:t>
      </w:r>
    </w:p>
    <w:p w14:paraId="056E8B9E" w14:textId="38376282" w:rsidR="005E0A18" w:rsidRDefault="005E0A18">
      <w:pPr>
        <w:tabs>
          <w:tab w:val="left" w:pos="504"/>
        </w:tabs>
        <w:spacing w:before="1" w:line="276" w:lineRule="exact"/>
        <w:textAlignment w:val="baseline"/>
        <w:rPr>
          <w:rFonts w:eastAsia="Arial"/>
          <w:color w:val="000000"/>
        </w:rPr>
      </w:pP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sidR="0000710D">
        <w:rPr>
          <w:rFonts w:eastAsia="Arial"/>
          <w:color w:val="000000"/>
        </w:rPr>
        <w:t>(</w:t>
      </w:r>
      <w:r w:rsidR="00DA6064">
        <w:rPr>
          <w:rFonts w:eastAsia="Arial"/>
          <w:color w:val="000000"/>
        </w:rPr>
        <w:t>11,946</w:t>
      </w:r>
      <w:r w:rsidR="0000710D">
        <w:rPr>
          <w:rFonts w:eastAsia="Arial"/>
          <w:color w:val="000000"/>
        </w:rPr>
        <w:t>)</w:t>
      </w:r>
    </w:p>
    <w:p w14:paraId="7CEEDC6D" w14:textId="77777777" w:rsidR="00B15DA4" w:rsidRPr="003708B9" w:rsidRDefault="00B15DA4">
      <w:pPr>
        <w:tabs>
          <w:tab w:val="left" w:pos="504"/>
        </w:tabs>
        <w:spacing w:before="1" w:line="276" w:lineRule="exact"/>
        <w:textAlignment w:val="baseline"/>
        <w:rPr>
          <w:rFonts w:eastAsia="Arial"/>
          <w:color w:val="000000"/>
        </w:rPr>
      </w:pPr>
    </w:p>
    <w:tbl>
      <w:tblPr>
        <w:tblStyle w:val="TableGrid"/>
        <w:tblW w:w="0" w:type="auto"/>
        <w:tblLook w:val="04A0" w:firstRow="1" w:lastRow="0" w:firstColumn="1" w:lastColumn="0" w:noHBand="0" w:noVBand="1"/>
        <w:tblDescription w:val="7 columns: 2021, Project No, Opening Balance, Receipts from MOE, Payments, Board Contributions and Closing Balance."/>
      </w:tblPr>
      <w:tblGrid>
        <w:gridCol w:w="2547"/>
        <w:gridCol w:w="1613"/>
        <w:gridCol w:w="2080"/>
        <w:gridCol w:w="2080"/>
        <w:gridCol w:w="2080"/>
        <w:gridCol w:w="2080"/>
        <w:gridCol w:w="2080"/>
      </w:tblGrid>
      <w:tr w:rsidR="00B15DA4" w14:paraId="599745F5" w14:textId="77777777" w:rsidTr="00CF5A6D">
        <w:trPr>
          <w:tblHeader/>
        </w:trPr>
        <w:tc>
          <w:tcPr>
            <w:tcW w:w="2547" w:type="dxa"/>
          </w:tcPr>
          <w:p w14:paraId="728B2BFE" w14:textId="2F4303B7" w:rsidR="00B15DA4" w:rsidRDefault="00B15DA4" w:rsidP="00CF5A6D">
            <w:pPr>
              <w:tabs>
                <w:tab w:val="left" w:pos="504"/>
              </w:tabs>
              <w:spacing w:before="1" w:line="276" w:lineRule="exact"/>
              <w:textAlignment w:val="baseline"/>
              <w:rPr>
                <w:rFonts w:eastAsia="Arial"/>
                <w:color w:val="000000"/>
              </w:rPr>
            </w:pPr>
            <w:r>
              <w:rPr>
                <w:rFonts w:eastAsia="Arial"/>
                <w:color w:val="000000"/>
              </w:rPr>
              <w:t>202</w:t>
            </w:r>
            <w:r w:rsidR="00E01A1D">
              <w:rPr>
                <w:rFonts w:eastAsia="Arial"/>
                <w:color w:val="000000"/>
              </w:rPr>
              <w:t>3</w:t>
            </w:r>
          </w:p>
        </w:tc>
        <w:tc>
          <w:tcPr>
            <w:tcW w:w="1613" w:type="dxa"/>
          </w:tcPr>
          <w:p w14:paraId="6023ACC7"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Project No.</w:t>
            </w:r>
          </w:p>
        </w:tc>
        <w:tc>
          <w:tcPr>
            <w:tcW w:w="2080" w:type="dxa"/>
          </w:tcPr>
          <w:p w14:paraId="53A831B9"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Opening Balance</w:t>
            </w:r>
          </w:p>
          <w:p w14:paraId="76886177" w14:textId="77777777" w:rsidR="00B15DA4" w:rsidRDefault="00B15DA4" w:rsidP="00CF5A6D">
            <w:pPr>
              <w:tabs>
                <w:tab w:val="left" w:pos="504"/>
              </w:tabs>
              <w:spacing w:before="1" w:line="276" w:lineRule="exact"/>
              <w:textAlignment w:val="baseline"/>
              <w:rPr>
                <w:rFonts w:eastAsia="Arial"/>
                <w:color w:val="000000"/>
              </w:rPr>
            </w:pPr>
          </w:p>
          <w:p w14:paraId="69101B92"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29FEAE4B"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Receipts from MOE</w:t>
            </w:r>
          </w:p>
          <w:p w14:paraId="2A714F8F"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5805F265"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Payments</w:t>
            </w:r>
          </w:p>
          <w:p w14:paraId="7730F789" w14:textId="77777777" w:rsidR="00B15DA4" w:rsidRDefault="00B15DA4" w:rsidP="00CF5A6D">
            <w:pPr>
              <w:tabs>
                <w:tab w:val="left" w:pos="504"/>
              </w:tabs>
              <w:spacing w:before="1" w:line="276" w:lineRule="exact"/>
              <w:textAlignment w:val="baseline"/>
              <w:rPr>
                <w:rFonts w:eastAsia="Arial"/>
                <w:color w:val="000000"/>
              </w:rPr>
            </w:pPr>
          </w:p>
          <w:p w14:paraId="2C9543B9"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7553DAE8"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Board Contributions</w:t>
            </w:r>
          </w:p>
        </w:tc>
        <w:tc>
          <w:tcPr>
            <w:tcW w:w="2080" w:type="dxa"/>
          </w:tcPr>
          <w:p w14:paraId="2D01FA28"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Closing Balances</w:t>
            </w:r>
          </w:p>
          <w:p w14:paraId="3FE69E62" w14:textId="77777777" w:rsidR="00B15DA4" w:rsidRDefault="00B15DA4" w:rsidP="00CF5A6D">
            <w:pPr>
              <w:tabs>
                <w:tab w:val="left" w:pos="504"/>
              </w:tabs>
              <w:spacing w:before="1" w:line="276" w:lineRule="exact"/>
              <w:textAlignment w:val="baseline"/>
              <w:rPr>
                <w:rFonts w:eastAsia="Arial"/>
                <w:color w:val="000000"/>
              </w:rPr>
            </w:pPr>
          </w:p>
          <w:p w14:paraId="0D56E4E1" w14:textId="77777777" w:rsidR="00B15DA4" w:rsidRDefault="00B15DA4" w:rsidP="00CF5A6D">
            <w:pPr>
              <w:tabs>
                <w:tab w:val="left" w:pos="504"/>
              </w:tabs>
              <w:spacing w:before="1" w:line="276" w:lineRule="exact"/>
              <w:jc w:val="right"/>
              <w:textAlignment w:val="baseline"/>
              <w:rPr>
                <w:rFonts w:eastAsia="Arial"/>
                <w:color w:val="000000"/>
              </w:rPr>
            </w:pPr>
            <w:r>
              <w:rPr>
                <w:rFonts w:eastAsia="Arial"/>
                <w:color w:val="000000"/>
              </w:rPr>
              <w:t>$</w:t>
            </w:r>
          </w:p>
        </w:tc>
      </w:tr>
      <w:tr w:rsidR="00B15DA4" w14:paraId="3563BD52" w14:textId="77777777" w:rsidTr="00CF5A6D">
        <w:tc>
          <w:tcPr>
            <w:tcW w:w="2547" w:type="dxa"/>
          </w:tcPr>
          <w:p w14:paraId="1B63A704"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SIP – Titoki Upgrade</w:t>
            </w:r>
          </w:p>
          <w:p w14:paraId="590B0437" w14:textId="77777777" w:rsidR="00B15DA4" w:rsidRDefault="00B15DA4" w:rsidP="00CF5A6D">
            <w:pPr>
              <w:tabs>
                <w:tab w:val="left" w:pos="504"/>
              </w:tabs>
              <w:spacing w:before="1" w:line="276" w:lineRule="exact"/>
              <w:textAlignment w:val="baseline"/>
              <w:rPr>
                <w:rFonts w:eastAsia="Arial"/>
                <w:color w:val="000000"/>
              </w:rPr>
            </w:pPr>
          </w:p>
        </w:tc>
        <w:tc>
          <w:tcPr>
            <w:tcW w:w="1613" w:type="dxa"/>
          </w:tcPr>
          <w:p w14:paraId="16ADA1ED" w14:textId="77777777" w:rsidR="00B15DA4" w:rsidRDefault="00B15DA4" w:rsidP="00CF5A6D">
            <w:pPr>
              <w:tabs>
                <w:tab w:val="left" w:pos="504"/>
              </w:tabs>
              <w:spacing w:before="1" w:line="276" w:lineRule="exact"/>
              <w:textAlignment w:val="baseline"/>
              <w:rPr>
                <w:rFonts w:eastAsia="Arial"/>
                <w:color w:val="000000"/>
              </w:rPr>
            </w:pPr>
            <w:r>
              <w:rPr>
                <w:rFonts w:eastAsia="Arial"/>
                <w:color w:val="000000"/>
              </w:rPr>
              <w:t>229492</w:t>
            </w:r>
          </w:p>
        </w:tc>
        <w:tc>
          <w:tcPr>
            <w:tcW w:w="2080" w:type="dxa"/>
          </w:tcPr>
          <w:p w14:paraId="1E29C2D0" w14:textId="382BD85A" w:rsidR="00B15DA4" w:rsidRDefault="00E01A1D" w:rsidP="00CF5A6D">
            <w:pPr>
              <w:tabs>
                <w:tab w:val="left" w:pos="504"/>
              </w:tabs>
              <w:spacing w:before="1" w:line="276" w:lineRule="exact"/>
              <w:jc w:val="right"/>
              <w:textAlignment w:val="baseline"/>
              <w:rPr>
                <w:rFonts w:eastAsia="Arial"/>
                <w:color w:val="000000"/>
              </w:rPr>
            </w:pPr>
            <w:r>
              <w:rPr>
                <w:rFonts w:eastAsia="Arial"/>
                <w:color w:val="000000"/>
              </w:rPr>
              <w:t>(18,000)</w:t>
            </w:r>
          </w:p>
        </w:tc>
        <w:tc>
          <w:tcPr>
            <w:tcW w:w="2080" w:type="dxa"/>
          </w:tcPr>
          <w:p w14:paraId="43236481" w14:textId="3166F8CB" w:rsidR="00B15DA4"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3FD37285" w14:textId="08827C11" w:rsidR="00B15DA4" w:rsidRDefault="00E01A1D" w:rsidP="00CF5A6D">
            <w:pPr>
              <w:tabs>
                <w:tab w:val="left" w:pos="504"/>
              </w:tabs>
              <w:spacing w:before="1" w:line="276" w:lineRule="exact"/>
              <w:jc w:val="right"/>
              <w:textAlignment w:val="baseline"/>
              <w:rPr>
                <w:rFonts w:eastAsia="Arial"/>
                <w:color w:val="000000"/>
              </w:rPr>
            </w:pPr>
            <w:r>
              <w:rPr>
                <w:rFonts w:eastAsia="Arial"/>
                <w:color w:val="000000"/>
              </w:rPr>
              <w:t>(3,334)</w:t>
            </w:r>
          </w:p>
        </w:tc>
        <w:tc>
          <w:tcPr>
            <w:tcW w:w="2080" w:type="dxa"/>
          </w:tcPr>
          <w:p w14:paraId="2DDD2100" w14:textId="460CC8CB" w:rsidR="00B15DA4"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747B7D2" w14:textId="62EA802A" w:rsidR="00B15DA4" w:rsidRDefault="00E01A1D" w:rsidP="00CF5A6D">
            <w:pPr>
              <w:tabs>
                <w:tab w:val="left" w:pos="504"/>
              </w:tabs>
              <w:spacing w:before="1" w:line="276" w:lineRule="exact"/>
              <w:jc w:val="right"/>
              <w:textAlignment w:val="baseline"/>
              <w:rPr>
                <w:rFonts w:eastAsia="Arial"/>
                <w:color w:val="000000"/>
              </w:rPr>
            </w:pPr>
            <w:r>
              <w:rPr>
                <w:rFonts w:eastAsia="Arial"/>
                <w:color w:val="000000"/>
              </w:rPr>
              <w:t>(21,334)</w:t>
            </w:r>
          </w:p>
        </w:tc>
      </w:tr>
      <w:tr w:rsidR="0000710D" w14:paraId="3D46FC5C" w14:textId="77777777" w:rsidTr="00CF5A6D">
        <w:tc>
          <w:tcPr>
            <w:tcW w:w="2547" w:type="dxa"/>
          </w:tcPr>
          <w:p w14:paraId="1C895A65" w14:textId="629D3654" w:rsidR="0000710D" w:rsidRDefault="0000710D" w:rsidP="00CF5A6D">
            <w:pPr>
              <w:tabs>
                <w:tab w:val="left" w:pos="504"/>
              </w:tabs>
              <w:spacing w:before="1" w:line="276" w:lineRule="exact"/>
              <w:textAlignment w:val="baseline"/>
              <w:rPr>
                <w:rFonts w:eastAsia="Arial"/>
                <w:color w:val="000000"/>
              </w:rPr>
            </w:pPr>
            <w:r>
              <w:rPr>
                <w:rFonts w:eastAsia="Arial"/>
                <w:color w:val="000000"/>
              </w:rPr>
              <w:t>AVRC Fire Remediation</w:t>
            </w:r>
          </w:p>
        </w:tc>
        <w:tc>
          <w:tcPr>
            <w:tcW w:w="1613" w:type="dxa"/>
          </w:tcPr>
          <w:p w14:paraId="5C5DA34A" w14:textId="77777777" w:rsidR="0000710D" w:rsidRDefault="0000710D" w:rsidP="00CF5A6D">
            <w:pPr>
              <w:tabs>
                <w:tab w:val="left" w:pos="504"/>
              </w:tabs>
              <w:spacing w:before="1" w:line="276" w:lineRule="exact"/>
              <w:textAlignment w:val="baseline"/>
              <w:rPr>
                <w:rFonts w:eastAsia="Arial"/>
                <w:color w:val="000000"/>
              </w:rPr>
            </w:pPr>
          </w:p>
        </w:tc>
        <w:tc>
          <w:tcPr>
            <w:tcW w:w="2080" w:type="dxa"/>
          </w:tcPr>
          <w:p w14:paraId="0F4E3C7B" w14:textId="4EA9C7BC"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(11,946)</w:t>
            </w:r>
          </w:p>
        </w:tc>
        <w:tc>
          <w:tcPr>
            <w:tcW w:w="2080" w:type="dxa"/>
          </w:tcPr>
          <w:p w14:paraId="4772F20E" w14:textId="566353D8"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1FBCE5D8" w14:textId="5CC3B07E"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2CCA5262" w14:textId="737FDB4D"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68C734F1" w14:textId="33C61CA1"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(11,946)</w:t>
            </w:r>
          </w:p>
        </w:tc>
      </w:tr>
      <w:tr w:rsidR="0000710D" w14:paraId="57EDB329" w14:textId="77777777" w:rsidTr="00CF5A6D">
        <w:tc>
          <w:tcPr>
            <w:tcW w:w="2547" w:type="dxa"/>
          </w:tcPr>
          <w:p w14:paraId="0226155D" w14:textId="62C11CAB" w:rsidR="0000710D" w:rsidRDefault="0000710D" w:rsidP="00CF5A6D">
            <w:pPr>
              <w:tabs>
                <w:tab w:val="left" w:pos="504"/>
              </w:tabs>
              <w:spacing w:before="1" w:line="276" w:lineRule="exact"/>
              <w:textAlignment w:val="baseline"/>
              <w:rPr>
                <w:rFonts w:eastAsia="Arial"/>
                <w:color w:val="000000"/>
              </w:rPr>
            </w:pPr>
            <w:r>
              <w:rPr>
                <w:rFonts w:eastAsia="Arial"/>
                <w:color w:val="000000"/>
              </w:rPr>
              <w:t>Scott Point Playground</w:t>
            </w:r>
          </w:p>
        </w:tc>
        <w:tc>
          <w:tcPr>
            <w:tcW w:w="1613" w:type="dxa"/>
          </w:tcPr>
          <w:p w14:paraId="0A0E45C3" w14:textId="77777777" w:rsidR="0000710D" w:rsidRDefault="0000710D" w:rsidP="00CF5A6D">
            <w:pPr>
              <w:tabs>
                <w:tab w:val="left" w:pos="504"/>
              </w:tabs>
              <w:spacing w:before="1" w:line="276" w:lineRule="exact"/>
              <w:textAlignment w:val="baseline"/>
              <w:rPr>
                <w:rFonts w:eastAsia="Arial"/>
                <w:color w:val="000000"/>
              </w:rPr>
            </w:pPr>
          </w:p>
        </w:tc>
        <w:tc>
          <w:tcPr>
            <w:tcW w:w="2080" w:type="dxa"/>
          </w:tcPr>
          <w:p w14:paraId="60970D6D" w14:textId="458020DB"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61,596</w:t>
            </w:r>
          </w:p>
        </w:tc>
        <w:tc>
          <w:tcPr>
            <w:tcW w:w="2080" w:type="dxa"/>
          </w:tcPr>
          <w:p w14:paraId="1DEAF94A" w14:textId="3B9465FA"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c>
          <w:tcPr>
            <w:tcW w:w="2080" w:type="dxa"/>
          </w:tcPr>
          <w:p w14:paraId="5A6A493F" w14:textId="55821C52"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(132,606)</w:t>
            </w:r>
          </w:p>
        </w:tc>
        <w:tc>
          <w:tcPr>
            <w:tcW w:w="2080" w:type="dxa"/>
          </w:tcPr>
          <w:p w14:paraId="3A88ED06" w14:textId="18C3A4F2"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71,010</w:t>
            </w:r>
          </w:p>
        </w:tc>
        <w:tc>
          <w:tcPr>
            <w:tcW w:w="2080" w:type="dxa"/>
          </w:tcPr>
          <w:p w14:paraId="31F9D1AD" w14:textId="5245091B" w:rsidR="0000710D" w:rsidRDefault="00E01A1D" w:rsidP="00CF5A6D">
            <w:pPr>
              <w:tabs>
                <w:tab w:val="left" w:pos="504"/>
              </w:tabs>
              <w:spacing w:before="1" w:line="276" w:lineRule="exact"/>
              <w:jc w:val="right"/>
              <w:textAlignment w:val="baseline"/>
              <w:rPr>
                <w:rFonts w:eastAsia="Arial"/>
                <w:color w:val="000000"/>
              </w:rPr>
            </w:pPr>
            <w:r>
              <w:rPr>
                <w:rFonts w:eastAsia="Arial"/>
                <w:color w:val="000000"/>
              </w:rPr>
              <w:t>-</w:t>
            </w:r>
          </w:p>
        </w:tc>
      </w:tr>
      <w:tr w:rsidR="00B15DA4" w:rsidRPr="00CC0D64" w14:paraId="71CA36D5" w14:textId="77777777" w:rsidTr="00CF5A6D">
        <w:tc>
          <w:tcPr>
            <w:tcW w:w="2547" w:type="dxa"/>
          </w:tcPr>
          <w:p w14:paraId="4E62B7F3" w14:textId="77777777" w:rsidR="00B15DA4" w:rsidRPr="00CC0D64" w:rsidRDefault="00B15DA4" w:rsidP="00CF5A6D">
            <w:pPr>
              <w:tabs>
                <w:tab w:val="left" w:pos="504"/>
              </w:tabs>
              <w:spacing w:before="1" w:line="276" w:lineRule="exact"/>
              <w:textAlignment w:val="baseline"/>
              <w:rPr>
                <w:rFonts w:eastAsia="Arial"/>
                <w:b/>
                <w:color w:val="000000"/>
              </w:rPr>
            </w:pPr>
            <w:r w:rsidRPr="00CC0D64">
              <w:rPr>
                <w:rFonts w:eastAsia="Arial"/>
                <w:b/>
                <w:color w:val="000000"/>
              </w:rPr>
              <w:t>Totals</w:t>
            </w:r>
          </w:p>
        </w:tc>
        <w:tc>
          <w:tcPr>
            <w:tcW w:w="1613" w:type="dxa"/>
          </w:tcPr>
          <w:p w14:paraId="3C37B1DB" w14:textId="77777777" w:rsidR="00B15DA4" w:rsidRPr="00CC0D64" w:rsidRDefault="00B15DA4" w:rsidP="00CF5A6D">
            <w:pPr>
              <w:tabs>
                <w:tab w:val="left" w:pos="504"/>
              </w:tabs>
              <w:spacing w:before="1" w:line="276" w:lineRule="exact"/>
              <w:textAlignment w:val="baseline"/>
              <w:rPr>
                <w:rFonts w:eastAsia="Arial"/>
                <w:b/>
                <w:color w:val="000000"/>
              </w:rPr>
            </w:pPr>
          </w:p>
        </w:tc>
        <w:tc>
          <w:tcPr>
            <w:tcW w:w="2080" w:type="dxa"/>
          </w:tcPr>
          <w:p w14:paraId="3FAEEA76" w14:textId="1EFB7FEA" w:rsidR="00B15DA4" w:rsidRPr="00CC0D64" w:rsidRDefault="00E01A1D" w:rsidP="00CF5A6D">
            <w:pPr>
              <w:tabs>
                <w:tab w:val="left" w:pos="504"/>
              </w:tabs>
              <w:spacing w:before="1" w:line="276" w:lineRule="exact"/>
              <w:jc w:val="right"/>
              <w:textAlignment w:val="baseline"/>
              <w:rPr>
                <w:rFonts w:eastAsia="Arial"/>
                <w:b/>
                <w:color w:val="000000"/>
              </w:rPr>
            </w:pPr>
            <w:r>
              <w:rPr>
                <w:rFonts w:eastAsia="Arial"/>
                <w:b/>
                <w:color w:val="000000"/>
              </w:rPr>
              <w:t>31,650</w:t>
            </w:r>
          </w:p>
        </w:tc>
        <w:tc>
          <w:tcPr>
            <w:tcW w:w="2080" w:type="dxa"/>
          </w:tcPr>
          <w:p w14:paraId="34658AC8" w14:textId="4718FFDC" w:rsidR="00B15DA4" w:rsidRPr="00CC0D64" w:rsidRDefault="00E01A1D" w:rsidP="00CF5A6D">
            <w:pPr>
              <w:tabs>
                <w:tab w:val="left" w:pos="504"/>
              </w:tabs>
              <w:spacing w:before="1" w:line="276" w:lineRule="exact"/>
              <w:jc w:val="right"/>
              <w:textAlignment w:val="baseline"/>
              <w:rPr>
                <w:rFonts w:eastAsia="Arial"/>
                <w:b/>
                <w:color w:val="000000"/>
              </w:rPr>
            </w:pPr>
            <w:r>
              <w:rPr>
                <w:rFonts w:eastAsia="Arial"/>
                <w:b/>
                <w:color w:val="000000"/>
              </w:rPr>
              <w:t>-</w:t>
            </w:r>
          </w:p>
        </w:tc>
        <w:tc>
          <w:tcPr>
            <w:tcW w:w="2080" w:type="dxa"/>
          </w:tcPr>
          <w:p w14:paraId="3689F34C" w14:textId="2D8E457E" w:rsidR="00B15DA4" w:rsidRPr="00CC0D64" w:rsidRDefault="00E01A1D" w:rsidP="00CF5A6D">
            <w:pPr>
              <w:tabs>
                <w:tab w:val="left" w:pos="504"/>
              </w:tabs>
              <w:spacing w:before="1" w:line="276" w:lineRule="exact"/>
              <w:jc w:val="right"/>
              <w:textAlignment w:val="baseline"/>
              <w:rPr>
                <w:rFonts w:eastAsia="Arial"/>
                <w:b/>
                <w:color w:val="000000"/>
              </w:rPr>
            </w:pPr>
            <w:r>
              <w:rPr>
                <w:rFonts w:eastAsia="Arial"/>
                <w:b/>
                <w:color w:val="000000"/>
              </w:rPr>
              <w:t>(135,940)</w:t>
            </w:r>
          </w:p>
        </w:tc>
        <w:tc>
          <w:tcPr>
            <w:tcW w:w="2080" w:type="dxa"/>
          </w:tcPr>
          <w:p w14:paraId="65477FE0" w14:textId="7886308C" w:rsidR="00B15DA4" w:rsidRPr="00CC0D64" w:rsidRDefault="00E01A1D" w:rsidP="00CF5A6D">
            <w:pPr>
              <w:tabs>
                <w:tab w:val="left" w:pos="504"/>
              </w:tabs>
              <w:spacing w:before="1" w:line="276" w:lineRule="exact"/>
              <w:jc w:val="right"/>
              <w:textAlignment w:val="baseline"/>
              <w:rPr>
                <w:rFonts w:eastAsia="Arial"/>
                <w:b/>
                <w:color w:val="000000"/>
              </w:rPr>
            </w:pPr>
            <w:r>
              <w:rPr>
                <w:rFonts w:eastAsia="Arial"/>
                <w:b/>
                <w:color w:val="000000"/>
              </w:rPr>
              <w:t>71,010</w:t>
            </w:r>
          </w:p>
        </w:tc>
        <w:tc>
          <w:tcPr>
            <w:tcW w:w="2080" w:type="dxa"/>
          </w:tcPr>
          <w:p w14:paraId="0301A958" w14:textId="68D8FA4D" w:rsidR="00B15DA4" w:rsidRPr="00CC0D64" w:rsidRDefault="00E01A1D" w:rsidP="00CF5A6D">
            <w:pPr>
              <w:tabs>
                <w:tab w:val="left" w:pos="504"/>
              </w:tabs>
              <w:spacing w:before="1" w:line="276" w:lineRule="exact"/>
              <w:jc w:val="right"/>
              <w:textAlignment w:val="baseline"/>
              <w:rPr>
                <w:rFonts w:eastAsia="Arial"/>
                <w:b/>
                <w:color w:val="000000"/>
              </w:rPr>
            </w:pPr>
            <w:r>
              <w:rPr>
                <w:rFonts w:eastAsia="Arial"/>
                <w:b/>
                <w:color w:val="000000"/>
              </w:rPr>
              <w:t>(32,280)</w:t>
            </w:r>
          </w:p>
        </w:tc>
      </w:tr>
    </w:tbl>
    <w:p w14:paraId="75A68D7A" w14:textId="77777777" w:rsidR="00F133FF" w:rsidRDefault="007B49CA">
      <w:pPr>
        <w:spacing w:before="367" w:line="280" w:lineRule="exact"/>
        <w:textAlignment w:val="baseline"/>
        <w:rPr>
          <w:rFonts w:eastAsia="Arial"/>
          <w:b/>
          <w:color w:val="000000"/>
          <w:spacing w:val="5"/>
          <w:szCs w:val="24"/>
        </w:rPr>
      </w:pPr>
      <w:r>
        <w:rPr>
          <w:rFonts w:eastAsia="Arial"/>
          <w:b/>
          <w:color w:val="000000"/>
          <w:spacing w:val="5"/>
          <w:szCs w:val="24"/>
        </w:rPr>
        <w:lastRenderedPageBreak/>
        <w:t>Represented by:</w:t>
      </w:r>
    </w:p>
    <w:p w14:paraId="118E7B15" w14:textId="123CDEFD" w:rsidR="007B49CA" w:rsidRDefault="007B49CA">
      <w:pPr>
        <w:spacing w:before="367" w:line="280" w:lineRule="exact"/>
        <w:textAlignment w:val="baseline"/>
        <w:rPr>
          <w:rFonts w:eastAsia="Arial"/>
          <w:color w:val="000000"/>
          <w:spacing w:val="5"/>
          <w:szCs w:val="24"/>
        </w:rPr>
      </w:pPr>
      <w:r>
        <w:rPr>
          <w:rFonts w:eastAsia="Arial"/>
          <w:color w:val="000000"/>
          <w:spacing w:val="5"/>
          <w:szCs w:val="24"/>
        </w:rPr>
        <w:t>Funds Held on Behalf of the Ministry of Educat</w:t>
      </w:r>
      <w:r w:rsidR="0000710D">
        <w:rPr>
          <w:rFonts w:eastAsia="Arial"/>
          <w:color w:val="000000"/>
          <w:spacing w:val="5"/>
          <w:szCs w:val="24"/>
        </w:rPr>
        <w:t>i</w:t>
      </w:r>
      <w:r>
        <w:rPr>
          <w:rFonts w:eastAsia="Arial"/>
          <w:color w:val="000000"/>
          <w:spacing w:val="5"/>
          <w:szCs w:val="24"/>
        </w:rPr>
        <w:t>on</w:t>
      </w:r>
      <w:r>
        <w:rPr>
          <w:rFonts w:eastAsia="Arial"/>
          <w:color w:val="000000"/>
          <w:spacing w:val="5"/>
          <w:szCs w:val="24"/>
        </w:rPr>
        <w:tab/>
      </w:r>
      <w:r w:rsidR="00E01A1D">
        <w:rPr>
          <w:rFonts w:eastAsia="Arial"/>
          <w:color w:val="000000"/>
          <w:spacing w:val="5"/>
          <w:szCs w:val="24"/>
        </w:rPr>
        <w:tab/>
        <w:t>-</w:t>
      </w:r>
    </w:p>
    <w:p w14:paraId="22148E8D" w14:textId="6BB2AE91" w:rsidR="007B49CA" w:rsidRDefault="00E01A1D" w:rsidP="005E0A18">
      <w:pPr>
        <w:pStyle w:val="NoSpacing"/>
      </w:pPr>
      <w:r>
        <w:t>Funds Receivable</w:t>
      </w:r>
      <w:r w:rsidR="007B49CA">
        <w:t xml:space="preserve"> from the Ministry of Education</w:t>
      </w:r>
      <w:r w:rsidR="007B49CA">
        <w:tab/>
      </w:r>
      <w:r w:rsidR="0000710D">
        <w:t xml:space="preserve">          (</w:t>
      </w:r>
      <w:r w:rsidRPr="00E01A1D">
        <w:rPr>
          <w:u w:val="single"/>
        </w:rPr>
        <w:t>33,280</w:t>
      </w:r>
      <w:r w:rsidR="0000710D" w:rsidRPr="0000710D">
        <w:rPr>
          <w:u w:val="single"/>
        </w:rPr>
        <w:t>)</w:t>
      </w:r>
    </w:p>
    <w:p w14:paraId="09AD7A5D" w14:textId="30BBDB51" w:rsidR="005E0A18" w:rsidRPr="005E0A18" w:rsidRDefault="005E0A18" w:rsidP="00E01A1D">
      <w:pPr>
        <w:pStyle w:val="NoSpacing"/>
        <w:ind w:firstLine="720"/>
      </w:pPr>
      <w:r>
        <w:tab/>
      </w:r>
      <w:r>
        <w:tab/>
      </w:r>
      <w:r>
        <w:tab/>
      </w:r>
      <w:r>
        <w:tab/>
      </w:r>
      <w:r>
        <w:tab/>
      </w:r>
      <w:r>
        <w:tab/>
      </w:r>
      <w:r>
        <w:tab/>
      </w:r>
      <w:r w:rsidR="00E01A1D">
        <w:tab/>
        <w:t>(33,280)</w:t>
      </w:r>
    </w:p>
    <w:p w14:paraId="5F3BEBAB" w14:textId="4903D875" w:rsidR="0024061F" w:rsidRPr="00B546AB" w:rsidRDefault="005479AF">
      <w:pPr>
        <w:spacing w:before="367" w:line="280" w:lineRule="exact"/>
        <w:textAlignment w:val="baseline"/>
        <w:rPr>
          <w:rFonts w:eastAsia="Arial"/>
          <w:b/>
          <w:color w:val="000000"/>
          <w:spacing w:val="5"/>
          <w:szCs w:val="24"/>
        </w:rPr>
      </w:pPr>
      <w:r>
        <w:rPr>
          <w:rFonts w:eastAsia="Arial"/>
          <w:b/>
          <w:color w:val="000000"/>
          <w:spacing w:val="5"/>
          <w:szCs w:val="24"/>
        </w:rPr>
        <w:t>2</w:t>
      </w:r>
      <w:r w:rsidR="00CC0D64">
        <w:rPr>
          <w:rFonts w:eastAsia="Arial"/>
          <w:b/>
          <w:color w:val="000000"/>
          <w:spacing w:val="5"/>
          <w:szCs w:val="24"/>
        </w:rPr>
        <w:t>1</w:t>
      </w:r>
      <w:r>
        <w:rPr>
          <w:rFonts w:eastAsia="Arial"/>
          <w:b/>
          <w:color w:val="000000"/>
          <w:spacing w:val="5"/>
          <w:szCs w:val="24"/>
        </w:rPr>
        <w:tab/>
      </w:r>
      <w:r w:rsidR="008A00C4" w:rsidRPr="00B546AB">
        <w:rPr>
          <w:rFonts w:eastAsia="Arial"/>
          <w:b/>
          <w:color w:val="000000"/>
          <w:spacing w:val="5"/>
          <w:szCs w:val="24"/>
        </w:rPr>
        <w:t>Related Party Transactions</w:t>
      </w:r>
    </w:p>
    <w:p w14:paraId="18CCED91" w14:textId="77777777" w:rsidR="001826EB" w:rsidRDefault="001826EB" w:rsidP="004D7109">
      <w:pPr>
        <w:spacing w:line="276" w:lineRule="auto"/>
      </w:pPr>
    </w:p>
    <w:p w14:paraId="08C2A37A" w14:textId="77777777" w:rsidR="0024061F" w:rsidRPr="00B546AB" w:rsidRDefault="008A00C4" w:rsidP="004D7109">
      <w:pPr>
        <w:spacing w:line="276" w:lineRule="auto"/>
      </w:pPr>
      <w:r w:rsidRPr="00B546AB">
        <w:t xml:space="preserve">The </w:t>
      </w:r>
      <w:r w:rsidR="005E0A18">
        <w:t>S</w:t>
      </w:r>
      <w:r w:rsidRPr="00B546AB">
        <w:t>chool is a</w:t>
      </w:r>
      <w:r w:rsidR="00E17F5E">
        <w:t xml:space="preserve"> controlled</w:t>
      </w:r>
      <w:r w:rsidRPr="00B546AB">
        <w:t xml:space="preserve"> entity </w:t>
      </w:r>
      <w:r w:rsidR="00E17F5E">
        <w:t>of t</w:t>
      </w:r>
      <w:r w:rsidRPr="00B546AB">
        <w:t>he Crown, and the Crown provides the major source of revenue to the school. The school enters</w:t>
      </w:r>
    </w:p>
    <w:p w14:paraId="2E0643F5" w14:textId="77777777" w:rsidR="0024061F" w:rsidRPr="00B546AB" w:rsidRDefault="008A00C4" w:rsidP="004D7109">
      <w:pPr>
        <w:spacing w:line="276" w:lineRule="auto"/>
      </w:pPr>
      <w:r w:rsidRPr="00B546AB">
        <w:t xml:space="preserve">into transactions with other entities also controlled by the Crown, such as government departments, state-owned enterprises and other Crown entities. Transactions with these entities are not disclosed as they occur on terms and conditions no more or less </w:t>
      </w:r>
      <w:proofErr w:type="spellStart"/>
      <w:r w:rsidRPr="00B546AB">
        <w:t>favourable</w:t>
      </w:r>
      <w:proofErr w:type="spellEnd"/>
      <w:r w:rsidRPr="00B546AB">
        <w:t xml:space="preserve"> than those that it is reasonable to expect the school would have adopted if dealing with that entity at arm’s length.</w:t>
      </w:r>
    </w:p>
    <w:p w14:paraId="4169D02A" w14:textId="77777777" w:rsidR="0093222D" w:rsidRDefault="0093222D" w:rsidP="00001821">
      <w:pPr>
        <w:spacing w:line="276" w:lineRule="auto"/>
      </w:pPr>
    </w:p>
    <w:p w14:paraId="1363C403" w14:textId="77777777" w:rsidR="00001821" w:rsidRDefault="008A00C4" w:rsidP="00001821">
      <w:pPr>
        <w:spacing w:line="276" w:lineRule="auto"/>
        <w:rPr>
          <w:rFonts w:eastAsia="Arial"/>
          <w:b/>
          <w:color w:val="000000"/>
          <w:spacing w:val="10"/>
        </w:rPr>
      </w:pPr>
      <w:r w:rsidRPr="00B546AB">
        <w:t xml:space="preserve">Related party disclosures have not been made for transactions with related parties that are </w:t>
      </w:r>
      <w:r w:rsidR="00817855">
        <w:t>within a</w:t>
      </w:r>
      <w:r w:rsidRPr="00B546AB">
        <w:t xml:space="preserve"> normal supplier </w:t>
      </w:r>
      <w:proofErr w:type="spellStart"/>
      <w:r w:rsidRPr="00B546AB">
        <w:t>or</w:t>
      </w:r>
      <w:proofErr w:type="spellEnd"/>
      <w:r w:rsidRPr="00B546AB">
        <w:t xml:space="preserve"> client/recipient relationship on terms and condition no more or less </w:t>
      </w:r>
      <w:proofErr w:type="spellStart"/>
      <w:r w:rsidRPr="00B546AB">
        <w:t>favourable</w:t>
      </w:r>
      <w:proofErr w:type="spellEnd"/>
      <w:r w:rsidRPr="00B546AB">
        <w:t xml:space="preserve"> than those that it is reasonable to expect the school would have adopted in dealing with the party at arm's leng</w:t>
      </w:r>
      <w:r w:rsidR="00F77DE9">
        <w:t>t</w:t>
      </w:r>
      <w:r w:rsidRPr="00B546AB">
        <w:t>h in the same circumstances. Further, transactions with other government agencies (for example Government departments, and Crown entities) are not disclosed as related party transactions when they are consistent with the normal operating arrangements between government agencies and undertaken on the normal terms and conditions for such transactions.</w:t>
      </w:r>
      <w:r>
        <w:rPr>
          <w:rFonts w:eastAsia="Arial"/>
          <w:b/>
          <w:color w:val="000000"/>
          <w:spacing w:val="10"/>
        </w:rPr>
        <w:t xml:space="preserve"> </w:t>
      </w:r>
    </w:p>
    <w:p w14:paraId="75C339D5" w14:textId="77777777" w:rsidR="0000710D" w:rsidRDefault="0000710D" w:rsidP="00001821">
      <w:pPr>
        <w:spacing w:line="276" w:lineRule="auto"/>
        <w:rPr>
          <w:rFonts w:eastAsia="Arial"/>
          <w:b/>
          <w:color w:val="000000"/>
          <w:spacing w:val="10"/>
        </w:rPr>
      </w:pPr>
    </w:p>
    <w:p w14:paraId="7EF2E062" w14:textId="77777777" w:rsidR="00E01A1D" w:rsidRDefault="00E01A1D" w:rsidP="00001821">
      <w:pPr>
        <w:spacing w:line="276" w:lineRule="auto"/>
        <w:rPr>
          <w:rFonts w:eastAsia="Arial"/>
          <w:b/>
          <w:color w:val="000000"/>
          <w:spacing w:val="10"/>
        </w:rPr>
      </w:pPr>
    </w:p>
    <w:p w14:paraId="2DA7B3C1" w14:textId="77777777" w:rsidR="00E01A1D" w:rsidRDefault="00E01A1D">
      <w:pPr>
        <w:rPr>
          <w:rFonts w:eastAsia="Arial"/>
          <w:b/>
          <w:color w:val="000000"/>
          <w:spacing w:val="10"/>
        </w:rPr>
      </w:pPr>
      <w:r>
        <w:rPr>
          <w:rFonts w:eastAsia="Arial"/>
          <w:b/>
          <w:color w:val="000000"/>
          <w:spacing w:val="10"/>
        </w:rPr>
        <w:br w:type="page"/>
      </w:r>
    </w:p>
    <w:p w14:paraId="75635804" w14:textId="46971905" w:rsidR="0024061F" w:rsidRDefault="005479AF" w:rsidP="00001821">
      <w:pPr>
        <w:spacing w:line="276" w:lineRule="auto"/>
        <w:rPr>
          <w:rFonts w:eastAsia="Arial"/>
          <w:b/>
          <w:color w:val="000000"/>
          <w:spacing w:val="10"/>
        </w:rPr>
      </w:pPr>
      <w:r>
        <w:rPr>
          <w:rFonts w:eastAsia="Arial"/>
          <w:b/>
          <w:color w:val="000000"/>
          <w:spacing w:val="10"/>
        </w:rPr>
        <w:lastRenderedPageBreak/>
        <w:t>2</w:t>
      </w:r>
      <w:r w:rsidR="00F133FF">
        <w:rPr>
          <w:rFonts w:eastAsia="Arial"/>
          <w:b/>
          <w:color w:val="000000"/>
          <w:spacing w:val="10"/>
        </w:rPr>
        <w:t>2</w:t>
      </w:r>
      <w:r>
        <w:rPr>
          <w:rFonts w:eastAsia="Arial"/>
          <w:b/>
          <w:color w:val="000000"/>
          <w:spacing w:val="10"/>
        </w:rPr>
        <w:tab/>
      </w:r>
      <w:r w:rsidR="008A00C4">
        <w:rPr>
          <w:rFonts w:eastAsia="Arial"/>
          <w:b/>
          <w:color w:val="000000"/>
          <w:spacing w:val="10"/>
        </w:rPr>
        <w:t>Remuneration</w:t>
      </w:r>
    </w:p>
    <w:p w14:paraId="7F3482BE" w14:textId="77777777" w:rsidR="0024061F" w:rsidRPr="00B546AB" w:rsidRDefault="008A00C4">
      <w:pPr>
        <w:spacing w:before="344" w:line="278" w:lineRule="exact"/>
        <w:ind w:left="504"/>
        <w:textAlignment w:val="baseline"/>
        <w:rPr>
          <w:rFonts w:eastAsia="Arial"/>
          <w:color w:val="000000"/>
        </w:rPr>
      </w:pPr>
      <w:r w:rsidRPr="00B546AB">
        <w:rPr>
          <w:rFonts w:eastAsia="Arial"/>
          <w:color w:val="000000"/>
        </w:rPr>
        <w:t>Key management personnel compensation</w:t>
      </w:r>
    </w:p>
    <w:p w14:paraId="1C88A571" w14:textId="6EF54011" w:rsidR="0024061F" w:rsidRDefault="008A00C4" w:rsidP="004D7109">
      <w:pPr>
        <w:spacing w:before="360" w:line="276" w:lineRule="auto"/>
        <w:ind w:left="504" w:right="3096"/>
        <w:textAlignment w:val="baseline"/>
        <w:rPr>
          <w:rFonts w:eastAsia="Arial"/>
          <w:color w:val="000000"/>
          <w:szCs w:val="24"/>
        </w:rPr>
      </w:pPr>
      <w:r w:rsidRPr="00B546AB">
        <w:rPr>
          <w:rFonts w:eastAsia="Arial"/>
          <w:color w:val="000000"/>
          <w:szCs w:val="24"/>
        </w:rPr>
        <w:t xml:space="preserve">Key management personnel of the school include all </w:t>
      </w:r>
      <w:r w:rsidR="002B5676">
        <w:rPr>
          <w:rFonts w:eastAsia="Arial"/>
          <w:color w:val="000000"/>
          <w:szCs w:val="24"/>
        </w:rPr>
        <w:t>board members</w:t>
      </w:r>
      <w:r w:rsidRPr="00B546AB">
        <w:rPr>
          <w:rFonts w:eastAsia="Arial"/>
          <w:color w:val="000000"/>
          <w:szCs w:val="24"/>
        </w:rPr>
        <w:t xml:space="preserve">, </w:t>
      </w:r>
      <w:r w:rsidR="002B5676">
        <w:rPr>
          <w:rFonts w:eastAsia="Arial"/>
          <w:color w:val="000000"/>
          <w:szCs w:val="24"/>
        </w:rPr>
        <w:t>P</w:t>
      </w:r>
      <w:r w:rsidRPr="00B546AB">
        <w:rPr>
          <w:rFonts w:eastAsia="Arial"/>
          <w:color w:val="000000"/>
          <w:szCs w:val="24"/>
        </w:rPr>
        <w:t xml:space="preserve">rincipal, </w:t>
      </w:r>
      <w:r w:rsidR="002B5676">
        <w:rPr>
          <w:rFonts w:eastAsia="Arial"/>
          <w:color w:val="000000"/>
          <w:szCs w:val="24"/>
        </w:rPr>
        <w:t>D</w:t>
      </w:r>
      <w:r w:rsidRPr="00B546AB">
        <w:rPr>
          <w:rFonts w:eastAsia="Arial"/>
          <w:color w:val="000000"/>
          <w:szCs w:val="24"/>
        </w:rPr>
        <w:t xml:space="preserve">eputy </w:t>
      </w:r>
      <w:r w:rsidR="002B5676">
        <w:rPr>
          <w:rFonts w:eastAsia="Arial"/>
          <w:color w:val="000000"/>
          <w:szCs w:val="24"/>
        </w:rPr>
        <w:t>P</w:t>
      </w:r>
      <w:r w:rsidRPr="00B546AB">
        <w:rPr>
          <w:rFonts w:eastAsia="Arial"/>
          <w:color w:val="000000"/>
          <w:szCs w:val="24"/>
        </w:rPr>
        <w:t xml:space="preserve">rincipals and </w:t>
      </w:r>
      <w:r w:rsidR="002B5676">
        <w:rPr>
          <w:rFonts w:eastAsia="Arial"/>
          <w:color w:val="000000"/>
          <w:szCs w:val="24"/>
        </w:rPr>
        <w:t>H</w:t>
      </w:r>
      <w:r w:rsidRPr="00B546AB">
        <w:rPr>
          <w:rFonts w:eastAsia="Arial"/>
          <w:color w:val="000000"/>
          <w:szCs w:val="24"/>
        </w:rPr>
        <w:t xml:space="preserve">ead of </w:t>
      </w:r>
      <w:r w:rsidR="002B5676">
        <w:rPr>
          <w:rFonts w:eastAsia="Arial"/>
          <w:color w:val="000000"/>
          <w:szCs w:val="24"/>
        </w:rPr>
        <w:t>D</w:t>
      </w:r>
      <w:r w:rsidRPr="00B546AB">
        <w:rPr>
          <w:rFonts w:eastAsia="Arial"/>
          <w:color w:val="000000"/>
          <w:szCs w:val="24"/>
        </w:rPr>
        <w:t>epartments</w:t>
      </w:r>
      <w:r w:rsidR="004D7109">
        <w:rPr>
          <w:rFonts w:eastAsia="Arial"/>
          <w:color w:val="000000"/>
          <w:szCs w:val="24"/>
        </w:rPr>
        <w:t>.</w:t>
      </w:r>
    </w:p>
    <w:p w14:paraId="413FA19D" w14:textId="77777777" w:rsidR="00B546AB" w:rsidRDefault="00B546AB">
      <w:pPr>
        <w:spacing w:before="360" w:line="230" w:lineRule="exact"/>
        <w:ind w:left="504" w:right="3096"/>
        <w:textAlignment w:val="baseline"/>
        <w:rPr>
          <w:rFonts w:eastAsia="Arial"/>
          <w:color w:val="000000"/>
          <w:szCs w:val="24"/>
        </w:rPr>
      </w:pPr>
    </w:p>
    <w:tbl>
      <w:tblPr>
        <w:tblStyle w:val="TableGrid"/>
        <w:tblW w:w="12654" w:type="dxa"/>
        <w:tblInd w:w="504" w:type="dxa"/>
        <w:tblLook w:val="04A0" w:firstRow="1" w:lastRow="0" w:firstColumn="1" w:lastColumn="0" w:noHBand="0" w:noVBand="1"/>
        <w:tblCaption w:val="Remuneration Board Members"/>
        <w:tblDescription w:val="3 columns: Descriptor, 2016 Actual and 2015 Actual"/>
      </w:tblPr>
      <w:tblGrid>
        <w:gridCol w:w="4828"/>
        <w:gridCol w:w="3913"/>
        <w:gridCol w:w="3913"/>
      </w:tblGrid>
      <w:tr w:rsidR="006F1820" w14:paraId="34153A49" w14:textId="77777777" w:rsidTr="006F1820">
        <w:trPr>
          <w:tblHeader/>
        </w:trPr>
        <w:tc>
          <w:tcPr>
            <w:tcW w:w="4828" w:type="dxa"/>
          </w:tcPr>
          <w:p w14:paraId="4127DB67" w14:textId="77777777" w:rsidR="006F1820" w:rsidRPr="00EA3320" w:rsidRDefault="006F1820" w:rsidP="006F1820">
            <w:pPr>
              <w:spacing w:before="360" w:line="230" w:lineRule="exact"/>
              <w:ind w:right="400"/>
              <w:textAlignment w:val="baseline"/>
              <w:rPr>
                <w:rFonts w:eastAsia="Arial"/>
                <w:b/>
                <w:color w:val="000000"/>
                <w:szCs w:val="24"/>
              </w:rPr>
            </w:pPr>
            <w:r w:rsidRPr="00EA3320">
              <w:rPr>
                <w:rFonts w:eastAsia="Arial"/>
                <w:b/>
                <w:color w:val="000000"/>
                <w:szCs w:val="24"/>
              </w:rPr>
              <w:t>Board Members</w:t>
            </w:r>
          </w:p>
        </w:tc>
        <w:tc>
          <w:tcPr>
            <w:tcW w:w="3913" w:type="dxa"/>
          </w:tcPr>
          <w:p w14:paraId="3118D051" w14:textId="5C7AD758" w:rsidR="006F1820" w:rsidRDefault="006F1820" w:rsidP="006F1820">
            <w:pPr>
              <w:spacing w:before="360" w:line="230" w:lineRule="exact"/>
              <w:ind w:right="607"/>
              <w:textAlignment w:val="baseline"/>
              <w:rPr>
                <w:rFonts w:eastAsia="Arial"/>
                <w:color w:val="000000"/>
                <w:szCs w:val="24"/>
              </w:rPr>
            </w:pPr>
            <w:r>
              <w:rPr>
                <w:rFonts w:eastAsia="Arial"/>
                <w:color w:val="000000"/>
                <w:szCs w:val="24"/>
              </w:rPr>
              <w:t>202</w:t>
            </w:r>
            <w:r w:rsidR="00E01A1D">
              <w:rPr>
                <w:rFonts w:eastAsia="Arial"/>
                <w:color w:val="000000"/>
                <w:szCs w:val="24"/>
              </w:rPr>
              <w:t>4</w:t>
            </w:r>
            <w:r>
              <w:rPr>
                <w:rFonts w:eastAsia="Arial"/>
                <w:color w:val="000000"/>
                <w:szCs w:val="24"/>
              </w:rPr>
              <w:t xml:space="preserve"> Actual</w:t>
            </w:r>
          </w:p>
        </w:tc>
        <w:tc>
          <w:tcPr>
            <w:tcW w:w="3913" w:type="dxa"/>
          </w:tcPr>
          <w:p w14:paraId="1FFC7B5C" w14:textId="3EFD4D11" w:rsidR="006F1820" w:rsidRDefault="006F1820" w:rsidP="006F1820">
            <w:pPr>
              <w:spacing w:before="360" w:line="230" w:lineRule="exact"/>
              <w:ind w:right="607"/>
              <w:textAlignment w:val="baseline"/>
              <w:rPr>
                <w:rFonts w:eastAsia="Arial"/>
                <w:color w:val="000000"/>
                <w:szCs w:val="24"/>
              </w:rPr>
            </w:pPr>
            <w:r>
              <w:rPr>
                <w:rFonts w:eastAsia="Arial"/>
                <w:color w:val="000000"/>
                <w:szCs w:val="24"/>
              </w:rPr>
              <w:t>202</w:t>
            </w:r>
            <w:r w:rsidR="00E01A1D">
              <w:rPr>
                <w:rFonts w:eastAsia="Arial"/>
                <w:color w:val="000000"/>
                <w:szCs w:val="24"/>
              </w:rPr>
              <w:t>3</w:t>
            </w:r>
            <w:r>
              <w:rPr>
                <w:rFonts w:eastAsia="Arial"/>
                <w:color w:val="000000"/>
                <w:szCs w:val="24"/>
              </w:rPr>
              <w:t xml:space="preserve"> Actual</w:t>
            </w:r>
          </w:p>
        </w:tc>
      </w:tr>
      <w:tr w:rsidR="006F1820" w14:paraId="22A83652" w14:textId="77777777" w:rsidTr="006F1820">
        <w:tc>
          <w:tcPr>
            <w:tcW w:w="4828" w:type="dxa"/>
          </w:tcPr>
          <w:p w14:paraId="2D69CF66" w14:textId="77777777" w:rsidR="006F1820" w:rsidRDefault="006F1820" w:rsidP="006F1820">
            <w:pPr>
              <w:spacing w:before="360" w:line="230" w:lineRule="exact"/>
              <w:ind w:right="3096"/>
              <w:textAlignment w:val="baseline"/>
              <w:rPr>
                <w:rFonts w:eastAsia="Arial"/>
                <w:color w:val="000000"/>
                <w:szCs w:val="24"/>
              </w:rPr>
            </w:pPr>
            <w:r>
              <w:rPr>
                <w:rFonts w:eastAsia="Arial"/>
                <w:color w:val="000000"/>
                <w:szCs w:val="24"/>
              </w:rPr>
              <w:t>Remuneration</w:t>
            </w:r>
          </w:p>
        </w:tc>
        <w:tc>
          <w:tcPr>
            <w:tcW w:w="3913" w:type="dxa"/>
          </w:tcPr>
          <w:p w14:paraId="4F463D77" w14:textId="2C3EB68A" w:rsidR="006F1820" w:rsidRDefault="00E01A1D" w:rsidP="006F1820">
            <w:pPr>
              <w:spacing w:before="360" w:line="230" w:lineRule="exact"/>
              <w:ind w:right="3096"/>
              <w:textAlignment w:val="baseline"/>
              <w:rPr>
                <w:rFonts w:eastAsia="Arial"/>
                <w:color w:val="000000"/>
                <w:szCs w:val="24"/>
              </w:rPr>
            </w:pPr>
            <w:r>
              <w:rPr>
                <w:rFonts w:eastAsia="Arial"/>
                <w:color w:val="000000"/>
                <w:szCs w:val="24"/>
              </w:rPr>
              <w:t>5,640</w:t>
            </w:r>
          </w:p>
        </w:tc>
        <w:tc>
          <w:tcPr>
            <w:tcW w:w="3913" w:type="dxa"/>
          </w:tcPr>
          <w:p w14:paraId="54B0EE06" w14:textId="02848A19" w:rsidR="006F1820" w:rsidRDefault="00E01A1D" w:rsidP="006F1820">
            <w:pPr>
              <w:spacing w:before="360" w:line="230" w:lineRule="exact"/>
              <w:ind w:right="3096"/>
              <w:textAlignment w:val="baseline"/>
              <w:rPr>
                <w:rFonts w:eastAsia="Arial"/>
                <w:color w:val="000000"/>
                <w:szCs w:val="24"/>
              </w:rPr>
            </w:pPr>
            <w:r>
              <w:rPr>
                <w:rFonts w:eastAsia="Arial"/>
                <w:color w:val="000000"/>
                <w:szCs w:val="24"/>
              </w:rPr>
              <w:t>6,000</w:t>
            </w:r>
          </w:p>
        </w:tc>
      </w:tr>
    </w:tbl>
    <w:p w14:paraId="2A38AEF9" w14:textId="77777777" w:rsidR="00B546AB" w:rsidRDefault="00B546AB">
      <w:pPr>
        <w:spacing w:before="360" w:line="230" w:lineRule="exact"/>
        <w:ind w:left="504" w:right="3096"/>
        <w:textAlignment w:val="baseline"/>
        <w:rPr>
          <w:rFonts w:eastAsia="Arial"/>
          <w:color w:val="000000"/>
          <w:szCs w:val="24"/>
        </w:rPr>
      </w:pPr>
    </w:p>
    <w:tbl>
      <w:tblPr>
        <w:tblStyle w:val="TableGrid"/>
        <w:tblW w:w="12674" w:type="dxa"/>
        <w:tblInd w:w="504" w:type="dxa"/>
        <w:tblLayout w:type="fixed"/>
        <w:tblLook w:val="04A0" w:firstRow="1" w:lastRow="0" w:firstColumn="1" w:lastColumn="0" w:noHBand="0" w:noVBand="1"/>
        <w:tblCaption w:val="Remuneration Leadership Team"/>
        <w:tblDescription w:val="3 columns: Descriptor, 2016 Actual and 2015 Actual"/>
      </w:tblPr>
      <w:tblGrid>
        <w:gridCol w:w="4878"/>
        <w:gridCol w:w="3827"/>
        <w:gridCol w:w="3969"/>
      </w:tblGrid>
      <w:tr w:rsidR="006F1820" w14:paraId="18C0AF43" w14:textId="77777777" w:rsidTr="006F1820">
        <w:trPr>
          <w:tblHeader/>
        </w:trPr>
        <w:tc>
          <w:tcPr>
            <w:tcW w:w="4878" w:type="dxa"/>
          </w:tcPr>
          <w:p w14:paraId="5B9D4F5C" w14:textId="77777777" w:rsidR="006F1820" w:rsidRPr="00EA3320" w:rsidRDefault="006F1820" w:rsidP="006F1820">
            <w:pPr>
              <w:spacing w:before="360" w:line="230" w:lineRule="exact"/>
              <w:ind w:right="684"/>
              <w:textAlignment w:val="baseline"/>
              <w:rPr>
                <w:rFonts w:eastAsia="Arial"/>
                <w:b/>
                <w:color w:val="000000"/>
                <w:szCs w:val="24"/>
              </w:rPr>
            </w:pPr>
            <w:r w:rsidRPr="00EA3320">
              <w:rPr>
                <w:rFonts w:eastAsia="Arial"/>
                <w:b/>
                <w:color w:val="000000"/>
                <w:szCs w:val="24"/>
              </w:rPr>
              <w:t>Leadership Team</w:t>
            </w:r>
          </w:p>
        </w:tc>
        <w:tc>
          <w:tcPr>
            <w:tcW w:w="3827" w:type="dxa"/>
          </w:tcPr>
          <w:p w14:paraId="3CFA7282" w14:textId="2BA0BC20" w:rsidR="006F1820" w:rsidRDefault="006F1820" w:rsidP="006F1820">
            <w:pPr>
              <w:spacing w:before="360" w:line="230" w:lineRule="exact"/>
              <w:ind w:right="1884"/>
              <w:textAlignment w:val="baseline"/>
              <w:rPr>
                <w:rFonts w:eastAsia="Arial"/>
                <w:color w:val="000000"/>
                <w:szCs w:val="24"/>
              </w:rPr>
            </w:pPr>
            <w:r>
              <w:rPr>
                <w:rFonts w:eastAsia="Arial"/>
                <w:color w:val="000000"/>
                <w:szCs w:val="24"/>
              </w:rPr>
              <w:t>202</w:t>
            </w:r>
            <w:r w:rsidR="00E01A1D">
              <w:rPr>
                <w:rFonts w:eastAsia="Arial"/>
                <w:color w:val="000000"/>
                <w:szCs w:val="24"/>
              </w:rPr>
              <w:t>4</w:t>
            </w:r>
            <w:r>
              <w:rPr>
                <w:rFonts w:eastAsia="Arial"/>
                <w:color w:val="000000"/>
                <w:szCs w:val="24"/>
              </w:rPr>
              <w:t xml:space="preserve"> Actual</w:t>
            </w:r>
          </w:p>
        </w:tc>
        <w:tc>
          <w:tcPr>
            <w:tcW w:w="3969" w:type="dxa"/>
          </w:tcPr>
          <w:p w14:paraId="6F07C941" w14:textId="3B537E73" w:rsidR="006F1820" w:rsidRDefault="006F1820" w:rsidP="006F1820">
            <w:pPr>
              <w:spacing w:before="360" w:line="230" w:lineRule="exact"/>
              <w:ind w:right="1884"/>
              <w:textAlignment w:val="baseline"/>
              <w:rPr>
                <w:rFonts w:eastAsia="Arial"/>
                <w:color w:val="000000"/>
                <w:szCs w:val="24"/>
              </w:rPr>
            </w:pPr>
            <w:r>
              <w:rPr>
                <w:rFonts w:eastAsia="Arial"/>
                <w:color w:val="000000"/>
                <w:szCs w:val="24"/>
              </w:rPr>
              <w:t>202</w:t>
            </w:r>
            <w:r w:rsidR="00E01A1D">
              <w:rPr>
                <w:rFonts w:eastAsia="Arial"/>
                <w:color w:val="000000"/>
                <w:szCs w:val="24"/>
              </w:rPr>
              <w:t>3</w:t>
            </w:r>
            <w:r>
              <w:rPr>
                <w:rFonts w:eastAsia="Arial"/>
                <w:color w:val="000000"/>
                <w:szCs w:val="24"/>
              </w:rPr>
              <w:t xml:space="preserve"> Actual</w:t>
            </w:r>
          </w:p>
        </w:tc>
      </w:tr>
      <w:tr w:rsidR="00E01A1D" w14:paraId="03527F6E" w14:textId="77777777" w:rsidTr="006F1820">
        <w:tc>
          <w:tcPr>
            <w:tcW w:w="4878" w:type="dxa"/>
          </w:tcPr>
          <w:p w14:paraId="33105F81" w14:textId="77777777" w:rsidR="00E01A1D" w:rsidRDefault="00E01A1D" w:rsidP="00E01A1D">
            <w:pPr>
              <w:spacing w:before="360" w:line="230" w:lineRule="exact"/>
              <w:ind w:right="168"/>
              <w:textAlignment w:val="baseline"/>
              <w:rPr>
                <w:rFonts w:eastAsia="Arial"/>
                <w:color w:val="000000"/>
                <w:szCs w:val="24"/>
              </w:rPr>
            </w:pPr>
            <w:r>
              <w:rPr>
                <w:rFonts w:eastAsia="Arial"/>
                <w:color w:val="000000"/>
                <w:szCs w:val="24"/>
              </w:rPr>
              <w:t>Remuneration</w:t>
            </w:r>
          </w:p>
        </w:tc>
        <w:tc>
          <w:tcPr>
            <w:tcW w:w="3827" w:type="dxa"/>
          </w:tcPr>
          <w:p w14:paraId="162C9A41" w14:textId="72522E74" w:rsidR="00E01A1D" w:rsidRDefault="00E01A1D" w:rsidP="00E01A1D">
            <w:pPr>
              <w:spacing w:before="360" w:line="230" w:lineRule="exact"/>
              <w:ind w:right="1734"/>
              <w:textAlignment w:val="baseline"/>
              <w:rPr>
                <w:rFonts w:eastAsia="Arial"/>
                <w:color w:val="000000"/>
                <w:szCs w:val="24"/>
              </w:rPr>
            </w:pPr>
            <w:r>
              <w:rPr>
                <w:rFonts w:eastAsia="Arial"/>
                <w:color w:val="000000"/>
                <w:szCs w:val="24"/>
              </w:rPr>
              <w:t>1,606,367</w:t>
            </w:r>
          </w:p>
        </w:tc>
        <w:tc>
          <w:tcPr>
            <w:tcW w:w="3969" w:type="dxa"/>
          </w:tcPr>
          <w:p w14:paraId="4826608B" w14:textId="2A783C1B" w:rsidR="00E01A1D" w:rsidRDefault="00E01A1D" w:rsidP="00E01A1D">
            <w:pPr>
              <w:spacing w:before="360" w:line="230" w:lineRule="exact"/>
              <w:ind w:right="1734"/>
              <w:textAlignment w:val="baseline"/>
              <w:rPr>
                <w:rFonts w:eastAsia="Arial"/>
                <w:color w:val="000000"/>
                <w:szCs w:val="24"/>
              </w:rPr>
            </w:pPr>
            <w:r>
              <w:rPr>
                <w:rFonts w:eastAsia="Arial"/>
                <w:color w:val="000000"/>
                <w:szCs w:val="24"/>
              </w:rPr>
              <w:t>1,462,151</w:t>
            </w:r>
          </w:p>
        </w:tc>
      </w:tr>
      <w:tr w:rsidR="00E01A1D" w14:paraId="702A2AC6" w14:textId="77777777" w:rsidTr="006F1820">
        <w:tc>
          <w:tcPr>
            <w:tcW w:w="4878" w:type="dxa"/>
          </w:tcPr>
          <w:p w14:paraId="0EEF44A7" w14:textId="77777777" w:rsidR="00E01A1D" w:rsidRDefault="00E01A1D" w:rsidP="00E01A1D">
            <w:pPr>
              <w:spacing w:before="360" w:line="230" w:lineRule="exact"/>
              <w:ind w:right="310"/>
              <w:textAlignment w:val="baseline"/>
              <w:rPr>
                <w:rFonts w:eastAsia="Arial"/>
                <w:color w:val="000000"/>
                <w:szCs w:val="24"/>
              </w:rPr>
            </w:pPr>
            <w:r>
              <w:rPr>
                <w:rFonts w:eastAsia="Arial"/>
                <w:color w:val="000000"/>
                <w:szCs w:val="24"/>
              </w:rPr>
              <w:t>Full-time Equivalent Members</w:t>
            </w:r>
          </w:p>
        </w:tc>
        <w:tc>
          <w:tcPr>
            <w:tcW w:w="3827" w:type="dxa"/>
          </w:tcPr>
          <w:p w14:paraId="0C297C29" w14:textId="4E1972C8" w:rsidR="00E01A1D" w:rsidRDefault="00E01A1D" w:rsidP="00E01A1D">
            <w:pPr>
              <w:spacing w:before="360" w:line="230" w:lineRule="exact"/>
              <w:ind w:right="3009"/>
              <w:textAlignment w:val="baseline"/>
              <w:rPr>
                <w:rFonts w:eastAsia="Arial"/>
                <w:color w:val="000000"/>
                <w:szCs w:val="24"/>
              </w:rPr>
            </w:pPr>
            <w:r>
              <w:rPr>
                <w:rFonts w:eastAsia="Arial"/>
                <w:color w:val="000000"/>
                <w:szCs w:val="24"/>
              </w:rPr>
              <w:t>11.90</w:t>
            </w:r>
          </w:p>
        </w:tc>
        <w:tc>
          <w:tcPr>
            <w:tcW w:w="3969" w:type="dxa"/>
          </w:tcPr>
          <w:p w14:paraId="2E8CF1EF" w14:textId="521CA8EF" w:rsidR="00E01A1D" w:rsidRDefault="00E01A1D" w:rsidP="00E01A1D">
            <w:pPr>
              <w:spacing w:before="360" w:line="230" w:lineRule="exact"/>
              <w:ind w:right="3096"/>
              <w:textAlignment w:val="baseline"/>
              <w:rPr>
                <w:rFonts w:eastAsia="Arial"/>
                <w:color w:val="000000"/>
                <w:szCs w:val="24"/>
              </w:rPr>
            </w:pPr>
            <w:r>
              <w:rPr>
                <w:rFonts w:eastAsia="Arial"/>
                <w:color w:val="000000"/>
                <w:szCs w:val="24"/>
              </w:rPr>
              <w:t>10.90</w:t>
            </w:r>
          </w:p>
        </w:tc>
      </w:tr>
      <w:tr w:rsidR="00E01A1D" w14:paraId="1F68516C" w14:textId="77777777" w:rsidTr="006F1820">
        <w:tc>
          <w:tcPr>
            <w:tcW w:w="4878" w:type="dxa"/>
          </w:tcPr>
          <w:p w14:paraId="16C201E3" w14:textId="77777777" w:rsidR="00E01A1D" w:rsidRDefault="00E01A1D" w:rsidP="00E01A1D">
            <w:pPr>
              <w:spacing w:before="360" w:line="230" w:lineRule="exact"/>
              <w:ind w:right="310"/>
              <w:textAlignment w:val="baseline"/>
              <w:rPr>
                <w:rFonts w:eastAsia="Arial"/>
                <w:color w:val="000000"/>
                <w:szCs w:val="24"/>
              </w:rPr>
            </w:pPr>
          </w:p>
        </w:tc>
        <w:tc>
          <w:tcPr>
            <w:tcW w:w="3827" w:type="dxa"/>
          </w:tcPr>
          <w:p w14:paraId="2BCF2C05" w14:textId="31ACD8C3" w:rsidR="00E01A1D" w:rsidRPr="00001821" w:rsidRDefault="00E01A1D" w:rsidP="00E01A1D">
            <w:pPr>
              <w:spacing w:before="360" w:line="230" w:lineRule="exact"/>
              <w:ind w:right="2298"/>
              <w:textAlignment w:val="baseline"/>
              <w:rPr>
                <w:rFonts w:eastAsia="Arial"/>
                <w:b/>
                <w:color w:val="000000"/>
                <w:szCs w:val="24"/>
              </w:rPr>
            </w:pPr>
            <w:r>
              <w:rPr>
                <w:rFonts w:eastAsia="Arial"/>
                <w:b/>
                <w:color w:val="000000"/>
                <w:szCs w:val="24"/>
              </w:rPr>
              <w:t>1,612,007</w:t>
            </w:r>
          </w:p>
        </w:tc>
        <w:tc>
          <w:tcPr>
            <w:tcW w:w="3969" w:type="dxa"/>
          </w:tcPr>
          <w:p w14:paraId="45D88B64" w14:textId="2F16443B" w:rsidR="00E01A1D" w:rsidRPr="00001821" w:rsidRDefault="00E01A1D" w:rsidP="00E01A1D">
            <w:pPr>
              <w:spacing w:before="360" w:line="230" w:lineRule="exact"/>
              <w:ind w:right="2447"/>
              <w:textAlignment w:val="baseline"/>
              <w:rPr>
                <w:rFonts w:eastAsia="Arial"/>
                <w:b/>
                <w:color w:val="000000"/>
                <w:szCs w:val="24"/>
              </w:rPr>
            </w:pPr>
            <w:r>
              <w:rPr>
                <w:rFonts w:eastAsia="Arial"/>
                <w:b/>
                <w:color w:val="000000"/>
                <w:szCs w:val="24"/>
              </w:rPr>
              <w:t>1,468,151</w:t>
            </w:r>
          </w:p>
        </w:tc>
      </w:tr>
    </w:tbl>
    <w:p w14:paraId="00086AC3" w14:textId="77777777" w:rsidR="0024061F" w:rsidRDefault="008A00C4" w:rsidP="00EA3320">
      <w:pPr>
        <w:tabs>
          <w:tab w:val="right" w:pos="7776"/>
          <w:tab w:val="right" w:pos="9216"/>
        </w:tabs>
        <w:spacing w:before="247" w:line="216" w:lineRule="exact"/>
        <w:ind w:left="7344"/>
        <w:textAlignment w:val="baseline"/>
      </w:pPr>
      <w:r w:rsidRPr="00B546AB">
        <w:rPr>
          <w:rFonts w:eastAsia="Arial"/>
          <w:b/>
          <w:color w:val="000000"/>
          <w:szCs w:val="24"/>
        </w:rPr>
        <w:tab/>
      </w:r>
    </w:p>
    <w:p w14:paraId="5DF47C1A" w14:textId="7B63113A" w:rsidR="001920B6" w:rsidRDefault="001920B6" w:rsidP="00EA3320">
      <w:r>
        <w:tab/>
        <w:t xml:space="preserve">There are </w:t>
      </w:r>
      <w:r w:rsidR="00E01A1D">
        <w:t>9</w:t>
      </w:r>
      <w:r>
        <w:t xml:space="preserve"> members of the Board excluding the Principal. The Board has held 6 full meetings of the Board in the year. </w:t>
      </w:r>
    </w:p>
    <w:p w14:paraId="0749D34F" w14:textId="2298CE3D" w:rsidR="00EA3320" w:rsidRDefault="001920B6" w:rsidP="001920B6">
      <w:pPr>
        <w:ind w:firstLine="720"/>
      </w:pPr>
      <w:r>
        <w:t>The Board also has Finance (3 members) that met 6 times. As well as these regular meetings,</w:t>
      </w:r>
    </w:p>
    <w:p w14:paraId="363C20FE" w14:textId="390B6D77" w:rsidR="001920B6" w:rsidRDefault="0000710D" w:rsidP="001920B6">
      <w:pPr>
        <w:ind w:firstLine="720"/>
      </w:pPr>
      <w:r>
        <w:t>i</w:t>
      </w:r>
      <w:r w:rsidR="001920B6">
        <w:t>ncluding preparation time, the Presiding Member and other Board members have been involved in ad hoc meetings.</w:t>
      </w:r>
    </w:p>
    <w:p w14:paraId="3BCA78F4" w14:textId="06733B1C" w:rsidR="00F133FF" w:rsidRDefault="00F133FF">
      <w:pPr>
        <w:rPr>
          <w:rFonts w:eastAsia="Arial"/>
          <w:color w:val="000000"/>
          <w:szCs w:val="24"/>
        </w:rPr>
      </w:pPr>
    </w:p>
    <w:p w14:paraId="01A60700" w14:textId="77777777" w:rsidR="00E01A1D" w:rsidRDefault="00E01A1D">
      <w:pPr>
        <w:rPr>
          <w:rFonts w:eastAsia="Arial"/>
          <w:color w:val="000000"/>
          <w:szCs w:val="24"/>
        </w:rPr>
      </w:pPr>
      <w:r>
        <w:rPr>
          <w:rFonts w:eastAsia="Arial"/>
          <w:color w:val="000000"/>
          <w:szCs w:val="24"/>
        </w:rPr>
        <w:t>Principal 1</w:t>
      </w:r>
    </w:p>
    <w:p w14:paraId="618F09D2" w14:textId="55463682" w:rsidR="00EA3320" w:rsidRPr="00EA3320" w:rsidRDefault="00EA3320">
      <w:pPr>
        <w:rPr>
          <w:rFonts w:eastAsia="Arial"/>
          <w:color w:val="000000"/>
          <w:szCs w:val="24"/>
        </w:rPr>
      </w:pPr>
      <w:r w:rsidRPr="00EA3320">
        <w:rPr>
          <w:rFonts w:eastAsia="Arial"/>
          <w:color w:val="000000"/>
          <w:szCs w:val="24"/>
        </w:rPr>
        <w:t>The total value of remuneration paid or payable to the Principal was in the following bands:</w:t>
      </w:r>
    </w:p>
    <w:p w14:paraId="4778ADAE" w14:textId="77777777" w:rsidR="00EA3320" w:rsidRPr="00EA3320" w:rsidRDefault="00EA3320">
      <w:pPr>
        <w:rPr>
          <w:rFonts w:eastAsia="Arial"/>
          <w:i/>
          <w:color w:val="000000"/>
          <w:szCs w:val="24"/>
        </w:rPr>
      </w:pPr>
    </w:p>
    <w:tbl>
      <w:tblPr>
        <w:tblStyle w:val="TableGrid"/>
        <w:tblW w:w="12674" w:type="dxa"/>
        <w:tblInd w:w="504" w:type="dxa"/>
        <w:tblLook w:val="04A0" w:firstRow="1" w:lastRow="0" w:firstColumn="1" w:lastColumn="0" w:noHBand="0" w:noVBand="1"/>
        <w:tblCaption w:val="Principal Remuneration"/>
        <w:tblDescription w:val="3 columns: Descriptor, 2016 Actual and 2015 Actual"/>
      </w:tblPr>
      <w:tblGrid>
        <w:gridCol w:w="4825"/>
        <w:gridCol w:w="3880"/>
        <w:gridCol w:w="3969"/>
      </w:tblGrid>
      <w:tr w:rsidR="006F1820" w14:paraId="5658F172" w14:textId="77777777" w:rsidTr="006F1820">
        <w:trPr>
          <w:tblHeader/>
        </w:trPr>
        <w:tc>
          <w:tcPr>
            <w:tcW w:w="4825" w:type="dxa"/>
          </w:tcPr>
          <w:p w14:paraId="7BABD7BB" w14:textId="77777777" w:rsidR="006F1820" w:rsidRPr="006F4179" w:rsidRDefault="006F1820" w:rsidP="006F1820">
            <w:pPr>
              <w:spacing w:before="360" w:line="230" w:lineRule="exact"/>
              <w:ind w:right="542"/>
              <w:textAlignment w:val="baseline"/>
              <w:rPr>
                <w:rFonts w:eastAsia="Arial"/>
                <w:b/>
                <w:color w:val="000000"/>
                <w:szCs w:val="24"/>
              </w:rPr>
            </w:pPr>
            <w:r w:rsidRPr="006F4179">
              <w:rPr>
                <w:rFonts w:eastAsia="Arial"/>
                <w:b/>
                <w:color w:val="000000"/>
                <w:szCs w:val="24"/>
              </w:rPr>
              <w:lastRenderedPageBreak/>
              <w:t>Principal</w:t>
            </w:r>
          </w:p>
        </w:tc>
        <w:tc>
          <w:tcPr>
            <w:tcW w:w="3880" w:type="dxa"/>
          </w:tcPr>
          <w:p w14:paraId="0A8013E1" w14:textId="42B678EA"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202</w:t>
            </w:r>
            <w:r w:rsidR="0085552D">
              <w:rPr>
                <w:rFonts w:eastAsia="Arial"/>
                <w:color w:val="000000"/>
                <w:szCs w:val="24"/>
              </w:rPr>
              <w:t>4</w:t>
            </w:r>
            <w:r>
              <w:rPr>
                <w:rFonts w:eastAsia="Arial"/>
                <w:color w:val="000000"/>
                <w:szCs w:val="24"/>
              </w:rPr>
              <w:t xml:space="preserve"> Actual</w:t>
            </w:r>
            <w:r w:rsidR="00E01A1D">
              <w:rPr>
                <w:rFonts w:eastAsia="Arial"/>
                <w:color w:val="000000"/>
                <w:szCs w:val="24"/>
              </w:rPr>
              <w:t xml:space="preserve"> $000</w:t>
            </w:r>
          </w:p>
        </w:tc>
        <w:tc>
          <w:tcPr>
            <w:tcW w:w="3969" w:type="dxa"/>
          </w:tcPr>
          <w:p w14:paraId="6E87446D" w14:textId="09C5A43D" w:rsidR="006F1820" w:rsidRDefault="006F1820" w:rsidP="006F1820">
            <w:pPr>
              <w:spacing w:before="360" w:line="230" w:lineRule="exact"/>
              <w:ind w:right="458"/>
              <w:textAlignment w:val="baseline"/>
              <w:rPr>
                <w:rFonts w:eastAsia="Arial"/>
                <w:color w:val="000000"/>
                <w:szCs w:val="24"/>
              </w:rPr>
            </w:pPr>
            <w:r>
              <w:rPr>
                <w:rFonts w:eastAsia="Arial"/>
                <w:color w:val="000000"/>
                <w:szCs w:val="24"/>
              </w:rPr>
              <w:t>202</w:t>
            </w:r>
            <w:r w:rsidR="00E01A1D">
              <w:rPr>
                <w:rFonts w:eastAsia="Arial"/>
                <w:color w:val="000000"/>
                <w:szCs w:val="24"/>
              </w:rPr>
              <w:t xml:space="preserve">3 </w:t>
            </w:r>
            <w:r>
              <w:rPr>
                <w:rFonts w:eastAsia="Arial"/>
                <w:color w:val="000000"/>
                <w:szCs w:val="24"/>
              </w:rPr>
              <w:t>Actual</w:t>
            </w:r>
            <w:r w:rsidR="00E01A1D">
              <w:rPr>
                <w:rFonts w:eastAsia="Arial"/>
                <w:color w:val="000000"/>
                <w:szCs w:val="24"/>
              </w:rPr>
              <w:t xml:space="preserve"> $000</w:t>
            </w:r>
          </w:p>
        </w:tc>
      </w:tr>
      <w:tr w:rsidR="00E01A1D" w14:paraId="667DFF8B" w14:textId="77777777" w:rsidTr="006F1820">
        <w:tc>
          <w:tcPr>
            <w:tcW w:w="4825" w:type="dxa"/>
          </w:tcPr>
          <w:p w14:paraId="2D339954" w14:textId="77777777" w:rsidR="00E01A1D" w:rsidRDefault="00E01A1D" w:rsidP="00E01A1D">
            <w:pPr>
              <w:spacing w:before="360" w:line="230" w:lineRule="exact"/>
              <w:ind w:right="542"/>
              <w:textAlignment w:val="baseline"/>
              <w:rPr>
                <w:rFonts w:eastAsia="Arial"/>
                <w:color w:val="000000"/>
                <w:szCs w:val="24"/>
              </w:rPr>
            </w:pPr>
            <w:r>
              <w:rPr>
                <w:rFonts w:eastAsia="Arial"/>
                <w:color w:val="000000"/>
                <w:szCs w:val="24"/>
              </w:rPr>
              <w:t>Salary and other payments</w:t>
            </w:r>
          </w:p>
        </w:tc>
        <w:tc>
          <w:tcPr>
            <w:tcW w:w="3880" w:type="dxa"/>
          </w:tcPr>
          <w:p w14:paraId="2F8DE91C" w14:textId="2F470ECA"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90 - 100</w:t>
            </w:r>
          </w:p>
        </w:tc>
        <w:tc>
          <w:tcPr>
            <w:tcW w:w="3969" w:type="dxa"/>
          </w:tcPr>
          <w:p w14:paraId="7234967C" w14:textId="04C26997"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200 - 210</w:t>
            </w:r>
          </w:p>
        </w:tc>
      </w:tr>
      <w:tr w:rsidR="00E01A1D" w14:paraId="3FC383E7" w14:textId="77777777" w:rsidTr="006F1820">
        <w:tc>
          <w:tcPr>
            <w:tcW w:w="4825" w:type="dxa"/>
          </w:tcPr>
          <w:p w14:paraId="0AC151F0" w14:textId="77777777" w:rsidR="00E01A1D" w:rsidRDefault="00E01A1D" w:rsidP="00E01A1D">
            <w:pPr>
              <w:spacing w:before="360" w:line="230" w:lineRule="exact"/>
              <w:ind w:right="542"/>
              <w:textAlignment w:val="baseline"/>
              <w:rPr>
                <w:rFonts w:eastAsia="Arial"/>
                <w:color w:val="000000"/>
                <w:szCs w:val="24"/>
              </w:rPr>
            </w:pPr>
            <w:r>
              <w:rPr>
                <w:rFonts w:eastAsia="Arial"/>
                <w:color w:val="000000"/>
                <w:szCs w:val="24"/>
              </w:rPr>
              <w:t>Benefits and other emoluments</w:t>
            </w:r>
          </w:p>
        </w:tc>
        <w:tc>
          <w:tcPr>
            <w:tcW w:w="3880" w:type="dxa"/>
          </w:tcPr>
          <w:p w14:paraId="357120E1" w14:textId="3C7C5A81"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2 - 3</w:t>
            </w:r>
          </w:p>
        </w:tc>
        <w:tc>
          <w:tcPr>
            <w:tcW w:w="3969" w:type="dxa"/>
          </w:tcPr>
          <w:p w14:paraId="50073686" w14:textId="4DB38487"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4 - 5</w:t>
            </w:r>
          </w:p>
        </w:tc>
      </w:tr>
      <w:tr w:rsidR="00E01A1D" w14:paraId="2D62CAD9" w14:textId="77777777" w:rsidTr="006F1820">
        <w:tc>
          <w:tcPr>
            <w:tcW w:w="4825" w:type="dxa"/>
          </w:tcPr>
          <w:p w14:paraId="4AA80ADC" w14:textId="77777777" w:rsidR="00E01A1D" w:rsidRDefault="00E01A1D" w:rsidP="00E01A1D">
            <w:pPr>
              <w:spacing w:before="360" w:line="230" w:lineRule="exact"/>
              <w:ind w:right="542"/>
              <w:textAlignment w:val="baseline"/>
              <w:rPr>
                <w:rFonts w:eastAsia="Arial"/>
                <w:color w:val="000000"/>
                <w:szCs w:val="24"/>
              </w:rPr>
            </w:pPr>
            <w:r>
              <w:rPr>
                <w:rFonts w:eastAsia="Arial"/>
                <w:color w:val="000000"/>
                <w:szCs w:val="24"/>
              </w:rPr>
              <w:t>Termination benefits</w:t>
            </w:r>
          </w:p>
        </w:tc>
        <w:tc>
          <w:tcPr>
            <w:tcW w:w="3880" w:type="dxa"/>
          </w:tcPr>
          <w:p w14:paraId="2BB580E0" w14:textId="09A8C92E"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w:t>
            </w:r>
          </w:p>
        </w:tc>
        <w:tc>
          <w:tcPr>
            <w:tcW w:w="3969" w:type="dxa"/>
          </w:tcPr>
          <w:p w14:paraId="6D1DDAE1" w14:textId="67C21E8E" w:rsidR="00E01A1D" w:rsidRDefault="00E01A1D" w:rsidP="00E01A1D">
            <w:pPr>
              <w:spacing w:before="360" w:line="230" w:lineRule="exact"/>
              <w:ind w:right="458"/>
              <w:textAlignment w:val="baseline"/>
              <w:rPr>
                <w:rFonts w:eastAsia="Arial"/>
                <w:color w:val="000000"/>
                <w:szCs w:val="24"/>
              </w:rPr>
            </w:pPr>
            <w:r>
              <w:rPr>
                <w:rFonts w:eastAsia="Arial"/>
                <w:color w:val="000000"/>
                <w:szCs w:val="24"/>
              </w:rPr>
              <w:t>-</w:t>
            </w:r>
          </w:p>
        </w:tc>
      </w:tr>
    </w:tbl>
    <w:p w14:paraId="420CA9E5" w14:textId="77777777" w:rsidR="00817855" w:rsidRDefault="00817855" w:rsidP="00817855"/>
    <w:p w14:paraId="2F3907DC" w14:textId="272E7F22" w:rsidR="00E01A1D" w:rsidRDefault="00E01A1D" w:rsidP="00817855">
      <w:r>
        <w:t>Principal 2</w:t>
      </w:r>
    </w:p>
    <w:p w14:paraId="6D5D68EF" w14:textId="207785D2" w:rsidR="00E01A1D" w:rsidRDefault="00E01A1D" w:rsidP="00817855">
      <w:r>
        <w:t xml:space="preserve">The total value of remuneration paid </w:t>
      </w:r>
      <w:proofErr w:type="spellStart"/>
      <w:r>
        <w:t>orpayable</w:t>
      </w:r>
      <w:proofErr w:type="spellEnd"/>
      <w:r>
        <w:t xml:space="preserve"> to the Principal was in the following bands:</w:t>
      </w:r>
    </w:p>
    <w:p w14:paraId="7E66BF75" w14:textId="77777777" w:rsidR="00E01A1D" w:rsidRDefault="00E01A1D" w:rsidP="00817855"/>
    <w:tbl>
      <w:tblPr>
        <w:tblStyle w:val="TableGrid"/>
        <w:tblW w:w="12674" w:type="dxa"/>
        <w:tblInd w:w="504" w:type="dxa"/>
        <w:tblLook w:val="04A0" w:firstRow="1" w:lastRow="0" w:firstColumn="1" w:lastColumn="0" w:noHBand="0" w:noVBand="1"/>
      </w:tblPr>
      <w:tblGrid>
        <w:gridCol w:w="4825"/>
        <w:gridCol w:w="3880"/>
        <w:gridCol w:w="3969"/>
      </w:tblGrid>
      <w:tr w:rsidR="00E01A1D" w14:paraId="405479BA" w14:textId="77777777" w:rsidTr="00EE2B82">
        <w:trPr>
          <w:tblHeader/>
        </w:trPr>
        <w:tc>
          <w:tcPr>
            <w:tcW w:w="4825" w:type="dxa"/>
          </w:tcPr>
          <w:p w14:paraId="073012B0" w14:textId="77777777" w:rsidR="00E01A1D" w:rsidRPr="006F4179" w:rsidRDefault="00E01A1D" w:rsidP="00EE2B82">
            <w:pPr>
              <w:spacing w:before="360" w:line="230" w:lineRule="exact"/>
              <w:ind w:right="542"/>
              <w:textAlignment w:val="baseline"/>
              <w:rPr>
                <w:rFonts w:eastAsia="Arial"/>
                <w:b/>
                <w:color w:val="000000"/>
                <w:szCs w:val="24"/>
              </w:rPr>
            </w:pPr>
            <w:r w:rsidRPr="006F4179">
              <w:rPr>
                <w:rFonts w:eastAsia="Arial"/>
                <w:b/>
                <w:color w:val="000000"/>
                <w:szCs w:val="24"/>
              </w:rPr>
              <w:t>Principal</w:t>
            </w:r>
          </w:p>
        </w:tc>
        <w:tc>
          <w:tcPr>
            <w:tcW w:w="3880" w:type="dxa"/>
          </w:tcPr>
          <w:p w14:paraId="5A499B9D" w14:textId="53778D16" w:rsidR="00E01A1D" w:rsidRDefault="00E01A1D" w:rsidP="00EE2B82">
            <w:pPr>
              <w:spacing w:before="360" w:line="230" w:lineRule="exact"/>
              <w:ind w:right="458"/>
              <w:textAlignment w:val="baseline"/>
              <w:rPr>
                <w:rFonts w:eastAsia="Arial"/>
                <w:color w:val="000000"/>
                <w:szCs w:val="24"/>
              </w:rPr>
            </w:pPr>
            <w:r>
              <w:rPr>
                <w:rFonts w:eastAsia="Arial"/>
                <w:color w:val="000000"/>
                <w:szCs w:val="24"/>
              </w:rPr>
              <w:t>202</w:t>
            </w:r>
            <w:r w:rsidR="008E7FFE">
              <w:rPr>
                <w:rFonts w:eastAsia="Arial"/>
                <w:color w:val="000000"/>
                <w:szCs w:val="24"/>
              </w:rPr>
              <w:t>4</w:t>
            </w:r>
            <w:r>
              <w:rPr>
                <w:rFonts w:eastAsia="Arial"/>
                <w:color w:val="000000"/>
                <w:szCs w:val="24"/>
              </w:rPr>
              <w:t xml:space="preserve"> Actual $000</w:t>
            </w:r>
          </w:p>
        </w:tc>
        <w:tc>
          <w:tcPr>
            <w:tcW w:w="3969" w:type="dxa"/>
          </w:tcPr>
          <w:p w14:paraId="54E3C048" w14:textId="77777777" w:rsidR="00E01A1D" w:rsidRDefault="00E01A1D" w:rsidP="00EE2B82">
            <w:pPr>
              <w:spacing w:before="360" w:line="230" w:lineRule="exact"/>
              <w:ind w:right="458"/>
              <w:textAlignment w:val="baseline"/>
              <w:rPr>
                <w:rFonts w:eastAsia="Arial"/>
                <w:color w:val="000000"/>
                <w:szCs w:val="24"/>
              </w:rPr>
            </w:pPr>
            <w:r>
              <w:rPr>
                <w:rFonts w:eastAsia="Arial"/>
                <w:color w:val="000000"/>
                <w:szCs w:val="24"/>
              </w:rPr>
              <w:t>2023 Actual $000</w:t>
            </w:r>
          </w:p>
        </w:tc>
      </w:tr>
      <w:tr w:rsidR="00E01A1D" w14:paraId="030983E5" w14:textId="77777777" w:rsidTr="00EE2B82">
        <w:tc>
          <w:tcPr>
            <w:tcW w:w="4825" w:type="dxa"/>
          </w:tcPr>
          <w:p w14:paraId="03CE99CF" w14:textId="77777777" w:rsidR="00E01A1D" w:rsidRDefault="00E01A1D" w:rsidP="00EE2B82">
            <w:pPr>
              <w:spacing w:before="360" w:line="230" w:lineRule="exact"/>
              <w:ind w:right="542"/>
              <w:textAlignment w:val="baseline"/>
              <w:rPr>
                <w:rFonts w:eastAsia="Arial"/>
                <w:color w:val="000000"/>
                <w:szCs w:val="24"/>
              </w:rPr>
            </w:pPr>
            <w:r>
              <w:rPr>
                <w:rFonts w:eastAsia="Arial"/>
                <w:color w:val="000000"/>
                <w:szCs w:val="24"/>
              </w:rPr>
              <w:t>Salary and other payments</w:t>
            </w:r>
          </w:p>
        </w:tc>
        <w:tc>
          <w:tcPr>
            <w:tcW w:w="3880" w:type="dxa"/>
          </w:tcPr>
          <w:p w14:paraId="27EF4762" w14:textId="49DD2AA6" w:rsidR="00E01A1D" w:rsidRDefault="008E7FFE" w:rsidP="00EE2B82">
            <w:pPr>
              <w:spacing w:before="360" w:line="230" w:lineRule="exact"/>
              <w:ind w:right="458"/>
              <w:textAlignment w:val="baseline"/>
              <w:rPr>
                <w:rFonts w:eastAsia="Arial"/>
                <w:color w:val="000000"/>
                <w:szCs w:val="24"/>
              </w:rPr>
            </w:pPr>
            <w:r>
              <w:rPr>
                <w:rFonts w:eastAsia="Arial"/>
                <w:color w:val="000000"/>
                <w:szCs w:val="24"/>
              </w:rPr>
              <w:t>130 – 140</w:t>
            </w:r>
          </w:p>
        </w:tc>
        <w:tc>
          <w:tcPr>
            <w:tcW w:w="3969" w:type="dxa"/>
          </w:tcPr>
          <w:p w14:paraId="21924263" w14:textId="43AFA8C4" w:rsidR="00E01A1D" w:rsidRDefault="008E7FFE" w:rsidP="00EE2B82">
            <w:pPr>
              <w:spacing w:before="360" w:line="230" w:lineRule="exact"/>
              <w:ind w:right="458"/>
              <w:textAlignment w:val="baseline"/>
              <w:rPr>
                <w:rFonts w:eastAsia="Arial"/>
                <w:color w:val="000000"/>
                <w:szCs w:val="24"/>
              </w:rPr>
            </w:pPr>
            <w:r>
              <w:rPr>
                <w:rFonts w:eastAsia="Arial"/>
                <w:color w:val="000000"/>
                <w:szCs w:val="24"/>
              </w:rPr>
              <w:t>-</w:t>
            </w:r>
          </w:p>
        </w:tc>
      </w:tr>
      <w:tr w:rsidR="00E01A1D" w14:paraId="58D29976" w14:textId="77777777" w:rsidTr="00EE2B82">
        <w:tc>
          <w:tcPr>
            <w:tcW w:w="4825" w:type="dxa"/>
          </w:tcPr>
          <w:p w14:paraId="1F1596F3" w14:textId="77777777" w:rsidR="00E01A1D" w:rsidRDefault="00E01A1D" w:rsidP="00EE2B82">
            <w:pPr>
              <w:spacing w:before="360" w:line="230" w:lineRule="exact"/>
              <w:ind w:right="542"/>
              <w:textAlignment w:val="baseline"/>
              <w:rPr>
                <w:rFonts w:eastAsia="Arial"/>
                <w:color w:val="000000"/>
                <w:szCs w:val="24"/>
              </w:rPr>
            </w:pPr>
            <w:r>
              <w:rPr>
                <w:rFonts w:eastAsia="Arial"/>
                <w:color w:val="000000"/>
                <w:szCs w:val="24"/>
              </w:rPr>
              <w:t>Benefits and other emoluments</w:t>
            </w:r>
          </w:p>
        </w:tc>
        <w:tc>
          <w:tcPr>
            <w:tcW w:w="3880" w:type="dxa"/>
          </w:tcPr>
          <w:p w14:paraId="1A4CA8F2" w14:textId="58FB6ABE" w:rsidR="00E01A1D" w:rsidRDefault="008E7FFE" w:rsidP="00EE2B82">
            <w:pPr>
              <w:spacing w:before="360" w:line="230" w:lineRule="exact"/>
              <w:ind w:right="458"/>
              <w:textAlignment w:val="baseline"/>
              <w:rPr>
                <w:rFonts w:eastAsia="Arial"/>
                <w:color w:val="000000"/>
                <w:szCs w:val="24"/>
              </w:rPr>
            </w:pPr>
            <w:r>
              <w:rPr>
                <w:rFonts w:eastAsia="Arial"/>
                <w:color w:val="000000"/>
                <w:szCs w:val="24"/>
              </w:rPr>
              <w:t>4 - 5</w:t>
            </w:r>
          </w:p>
        </w:tc>
        <w:tc>
          <w:tcPr>
            <w:tcW w:w="3969" w:type="dxa"/>
          </w:tcPr>
          <w:p w14:paraId="09FA0D08" w14:textId="44EA3E0C" w:rsidR="00E01A1D" w:rsidRDefault="008E7FFE" w:rsidP="00EE2B82">
            <w:pPr>
              <w:spacing w:before="360" w:line="230" w:lineRule="exact"/>
              <w:ind w:right="458"/>
              <w:textAlignment w:val="baseline"/>
              <w:rPr>
                <w:rFonts w:eastAsia="Arial"/>
                <w:color w:val="000000"/>
                <w:szCs w:val="24"/>
              </w:rPr>
            </w:pPr>
            <w:r>
              <w:rPr>
                <w:rFonts w:eastAsia="Arial"/>
                <w:color w:val="000000"/>
                <w:szCs w:val="24"/>
              </w:rPr>
              <w:t>-</w:t>
            </w:r>
          </w:p>
        </w:tc>
      </w:tr>
      <w:tr w:rsidR="00E01A1D" w14:paraId="2406658F" w14:textId="77777777" w:rsidTr="00EE2B82">
        <w:tc>
          <w:tcPr>
            <w:tcW w:w="4825" w:type="dxa"/>
          </w:tcPr>
          <w:p w14:paraId="22562E7E" w14:textId="77777777" w:rsidR="00E01A1D" w:rsidRDefault="00E01A1D" w:rsidP="00EE2B82">
            <w:pPr>
              <w:spacing w:before="360" w:line="230" w:lineRule="exact"/>
              <w:ind w:right="542"/>
              <w:textAlignment w:val="baseline"/>
              <w:rPr>
                <w:rFonts w:eastAsia="Arial"/>
                <w:color w:val="000000"/>
                <w:szCs w:val="24"/>
              </w:rPr>
            </w:pPr>
            <w:r>
              <w:rPr>
                <w:rFonts w:eastAsia="Arial"/>
                <w:color w:val="000000"/>
                <w:szCs w:val="24"/>
              </w:rPr>
              <w:t>Termination benefits</w:t>
            </w:r>
          </w:p>
        </w:tc>
        <w:tc>
          <w:tcPr>
            <w:tcW w:w="3880" w:type="dxa"/>
          </w:tcPr>
          <w:p w14:paraId="5F425D75" w14:textId="77777777" w:rsidR="00E01A1D" w:rsidRDefault="00E01A1D" w:rsidP="00EE2B82">
            <w:pPr>
              <w:spacing w:before="360" w:line="230" w:lineRule="exact"/>
              <w:ind w:right="458"/>
              <w:textAlignment w:val="baseline"/>
              <w:rPr>
                <w:rFonts w:eastAsia="Arial"/>
                <w:color w:val="000000"/>
                <w:szCs w:val="24"/>
              </w:rPr>
            </w:pPr>
            <w:r>
              <w:rPr>
                <w:rFonts w:eastAsia="Arial"/>
                <w:color w:val="000000"/>
                <w:szCs w:val="24"/>
              </w:rPr>
              <w:t>-</w:t>
            </w:r>
          </w:p>
        </w:tc>
        <w:tc>
          <w:tcPr>
            <w:tcW w:w="3969" w:type="dxa"/>
          </w:tcPr>
          <w:p w14:paraId="10082880" w14:textId="695B19D7" w:rsidR="00E01A1D" w:rsidRDefault="008E7FFE" w:rsidP="00EE2B82">
            <w:pPr>
              <w:spacing w:before="360" w:line="230" w:lineRule="exact"/>
              <w:ind w:right="458"/>
              <w:textAlignment w:val="baseline"/>
              <w:rPr>
                <w:rFonts w:eastAsia="Arial"/>
                <w:color w:val="000000"/>
                <w:szCs w:val="24"/>
              </w:rPr>
            </w:pPr>
            <w:r>
              <w:rPr>
                <w:rFonts w:eastAsia="Arial"/>
                <w:color w:val="000000"/>
                <w:szCs w:val="24"/>
              </w:rPr>
              <w:t>-</w:t>
            </w:r>
          </w:p>
        </w:tc>
      </w:tr>
    </w:tbl>
    <w:p w14:paraId="18E78773" w14:textId="77777777" w:rsidR="00E01A1D" w:rsidRDefault="00E01A1D" w:rsidP="00817855"/>
    <w:p w14:paraId="7ADE7F78" w14:textId="77777777" w:rsidR="00C12C6D" w:rsidRDefault="00C12C6D">
      <w:pPr>
        <w:rPr>
          <w:rFonts w:eastAsia="Arial"/>
          <w:b/>
          <w:color w:val="000000"/>
          <w:szCs w:val="24"/>
        </w:rPr>
      </w:pPr>
    </w:p>
    <w:p w14:paraId="44CD1129" w14:textId="77777777" w:rsidR="00EA3320" w:rsidRDefault="00EA3320">
      <w:pPr>
        <w:spacing w:line="229" w:lineRule="exact"/>
        <w:ind w:right="504"/>
        <w:textAlignment w:val="baseline"/>
        <w:rPr>
          <w:rFonts w:eastAsia="Arial"/>
          <w:color w:val="000000"/>
          <w:szCs w:val="24"/>
        </w:rPr>
      </w:pPr>
      <w:r w:rsidRPr="00EA3320">
        <w:rPr>
          <w:rFonts w:eastAsia="Arial"/>
          <w:b/>
          <w:color w:val="000000"/>
          <w:szCs w:val="24"/>
        </w:rPr>
        <w:t>Other Employees:</w:t>
      </w:r>
    </w:p>
    <w:p w14:paraId="0A182166" w14:textId="77777777" w:rsidR="00EA3320" w:rsidRDefault="00EA3320">
      <w:pPr>
        <w:spacing w:line="229" w:lineRule="exact"/>
        <w:ind w:right="504"/>
        <w:textAlignment w:val="baseline"/>
        <w:rPr>
          <w:rFonts w:eastAsia="Arial"/>
          <w:color w:val="000000"/>
          <w:szCs w:val="24"/>
        </w:rPr>
      </w:pPr>
    </w:p>
    <w:p w14:paraId="5AC5EED0" w14:textId="77777777" w:rsidR="00EA3320" w:rsidRDefault="00EA3320">
      <w:pPr>
        <w:spacing w:line="229" w:lineRule="exact"/>
        <w:ind w:right="504"/>
        <w:textAlignment w:val="baseline"/>
        <w:rPr>
          <w:rFonts w:eastAsia="Arial"/>
          <w:color w:val="000000"/>
          <w:szCs w:val="24"/>
        </w:rPr>
      </w:pPr>
      <w:r>
        <w:rPr>
          <w:rFonts w:eastAsia="Arial"/>
          <w:color w:val="000000"/>
          <w:szCs w:val="24"/>
        </w:rPr>
        <w:t>The number of other employees with remuneration greater than $100,000 was in the following bands:</w:t>
      </w:r>
    </w:p>
    <w:p w14:paraId="76679A92" w14:textId="77777777" w:rsidR="00EA3320" w:rsidRPr="00EA3320" w:rsidRDefault="00EA3320">
      <w:pPr>
        <w:spacing w:line="229" w:lineRule="exact"/>
        <w:ind w:right="504"/>
        <w:textAlignment w:val="baseline"/>
        <w:rPr>
          <w:rFonts w:eastAsia="Arial"/>
          <w:color w:val="000000"/>
          <w:szCs w:val="24"/>
        </w:rPr>
      </w:pPr>
    </w:p>
    <w:p w14:paraId="7FA1BA49" w14:textId="77777777" w:rsidR="00EA3320" w:rsidRDefault="00EA3320">
      <w:pPr>
        <w:spacing w:line="229" w:lineRule="exact"/>
        <w:ind w:right="504"/>
        <w:textAlignment w:val="baseline"/>
        <w:rPr>
          <w:rFonts w:eastAsia="Arial"/>
          <w:color w:val="000000"/>
          <w:sz w:val="20"/>
        </w:rPr>
      </w:pPr>
    </w:p>
    <w:tbl>
      <w:tblPr>
        <w:tblStyle w:val="TableGrid"/>
        <w:tblW w:w="10406" w:type="dxa"/>
        <w:tblInd w:w="504" w:type="dxa"/>
        <w:tblLook w:val="04A0" w:firstRow="1" w:lastRow="0" w:firstColumn="1" w:lastColumn="0" w:noHBand="0" w:noVBand="1"/>
        <w:tblCaption w:val="Other Employees"/>
        <w:tblDescription w:val="3 columns: Descriptor, 2016 Actual and 2015 Actual"/>
      </w:tblPr>
      <w:tblGrid>
        <w:gridCol w:w="4825"/>
        <w:gridCol w:w="2888"/>
        <w:gridCol w:w="2693"/>
      </w:tblGrid>
      <w:tr w:rsidR="006F1820" w14:paraId="1BD97A9C" w14:textId="77777777" w:rsidTr="006F1820">
        <w:trPr>
          <w:tblHeader/>
        </w:trPr>
        <w:tc>
          <w:tcPr>
            <w:tcW w:w="4825" w:type="dxa"/>
          </w:tcPr>
          <w:p w14:paraId="7A748E68" w14:textId="77777777" w:rsidR="006F1820" w:rsidRDefault="006F1820" w:rsidP="006F1820">
            <w:pPr>
              <w:spacing w:before="360" w:line="230" w:lineRule="exact"/>
              <w:ind w:right="117"/>
              <w:textAlignment w:val="baseline"/>
              <w:rPr>
                <w:rFonts w:eastAsia="Arial"/>
                <w:color w:val="000000"/>
                <w:szCs w:val="24"/>
              </w:rPr>
            </w:pPr>
            <w:r>
              <w:rPr>
                <w:rFonts w:eastAsia="Arial"/>
                <w:color w:val="000000"/>
                <w:szCs w:val="24"/>
              </w:rPr>
              <w:t>Remuneration</w:t>
            </w:r>
          </w:p>
        </w:tc>
        <w:tc>
          <w:tcPr>
            <w:tcW w:w="2888" w:type="dxa"/>
          </w:tcPr>
          <w:p w14:paraId="648830C7" w14:textId="1E1F7552" w:rsidR="006F1820" w:rsidRPr="00817855" w:rsidRDefault="006F1820" w:rsidP="006F1820">
            <w:pPr>
              <w:spacing w:before="360" w:line="230" w:lineRule="exact"/>
              <w:ind w:right="323"/>
              <w:textAlignment w:val="baseline"/>
              <w:rPr>
                <w:rFonts w:eastAsia="Arial"/>
                <w:szCs w:val="24"/>
              </w:rPr>
            </w:pPr>
            <w:r w:rsidRPr="00817855">
              <w:rPr>
                <w:rFonts w:eastAsia="Arial"/>
                <w:szCs w:val="24"/>
              </w:rPr>
              <w:t>20</w:t>
            </w:r>
            <w:r w:rsidR="008E7FFE">
              <w:rPr>
                <w:rFonts w:eastAsia="Arial"/>
                <w:szCs w:val="24"/>
              </w:rPr>
              <w:t>24</w:t>
            </w:r>
            <w:r w:rsidRPr="00817855">
              <w:rPr>
                <w:rFonts w:eastAsia="Arial"/>
                <w:szCs w:val="24"/>
              </w:rPr>
              <w:t xml:space="preserve"> FTE Number</w:t>
            </w:r>
          </w:p>
        </w:tc>
        <w:tc>
          <w:tcPr>
            <w:tcW w:w="2693" w:type="dxa"/>
          </w:tcPr>
          <w:p w14:paraId="57C42C04" w14:textId="38EC9A09" w:rsidR="006F1820" w:rsidRPr="00817855" w:rsidRDefault="006F1820" w:rsidP="006F1820">
            <w:pPr>
              <w:spacing w:before="360" w:line="230" w:lineRule="exact"/>
              <w:ind w:right="323"/>
              <w:textAlignment w:val="baseline"/>
              <w:rPr>
                <w:rFonts w:eastAsia="Arial"/>
                <w:szCs w:val="24"/>
              </w:rPr>
            </w:pPr>
            <w:r w:rsidRPr="00817855">
              <w:rPr>
                <w:rFonts w:eastAsia="Arial"/>
                <w:szCs w:val="24"/>
              </w:rPr>
              <w:t>202</w:t>
            </w:r>
            <w:r w:rsidR="008E7FFE">
              <w:rPr>
                <w:rFonts w:eastAsia="Arial"/>
                <w:szCs w:val="24"/>
              </w:rPr>
              <w:t>3</w:t>
            </w:r>
            <w:r w:rsidRPr="00817855">
              <w:rPr>
                <w:rFonts w:eastAsia="Arial"/>
                <w:szCs w:val="24"/>
              </w:rPr>
              <w:t xml:space="preserve"> FTE Number</w:t>
            </w:r>
          </w:p>
        </w:tc>
      </w:tr>
      <w:tr w:rsidR="008E7FFE" w14:paraId="585E6C1C" w14:textId="77777777" w:rsidTr="006F1820">
        <w:tc>
          <w:tcPr>
            <w:tcW w:w="4825" w:type="dxa"/>
          </w:tcPr>
          <w:p w14:paraId="01416E65" w14:textId="77777777" w:rsidR="008E7FFE" w:rsidRDefault="008E7FFE" w:rsidP="008E7FFE">
            <w:pPr>
              <w:spacing w:before="360" w:line="230" w:lineRule="exact"/>
              <w:ind w:right="117"/>
              <w:textAlignment w:val="baseline"/>
              <w:rPr>
                <w:rFonts w:eastAsia="Arial"/>
                <w:color w:val="000000"/>
                <w:szCs w:val="24"/>
              </w:rPr>
            </w:pPr>
            <w:r>
              <w:rPr>
                <w:rFonts w:eastAsia="Arial"/>
                <w:color w:val="000000"/>
                <w:szCs w:val="24"/>
              </w:rPr>
              <w:t>100-110</w:t>
            </w:r>
          </w:p>
        </w:tc>
        <w:tc>
          <w:tcPr>
            <w:tcW w:w="2888" w:type="dxa"/>
          </w:tcPr>
          <w:p w14:paraId="4634C340" w14:textId="55F4AF8B" w:rsidR="008E7FFE" w:rsidRPr="00817855" w:rsidRDefault="008E7FFE" w:rsidP="008E7FFE">
            <w:pPr>
              <w:spacing w:before="360" w:line="230" w:lineRule="exact"/>
              <w:ind w:right="323"/>
              <w:textAlignment w:val="baseline"/>
              <w:rPr>
                <w:rFonts w:eastAsia="Arial"/>
                <w:szCs w:val="24"/>
              </w:rPr>
            </w:pPr>
            <w:r>
              <w:rPr>
                <w:rFonts w:eastAsia="Arial"/>
                <w:szCs w:val="24"/>
              </w:rPr>
              <w:t>70</w:t>
            </w:r>
          </w:p>
        </w:tc>
        <w:tc>
          <w:tcPr>
            <w:tcW w:w="2693" w:type="dxa"/>
          </w:tcPr>
          <w:p w14:paraId="71334EAE" w14:textId="5C91F770" w:rsidR="008E7FFE" w:rsidRPr="00817855" w:rsidRDefault="008E7FFE" w:rsidP="008E7FFE">
            <w:pPr>
              <w:spacing w:before="360" w:line="230" w:lineRule="exact"/>
              <w:ind w:right="323"/>
              <w:textAlignment w:val="baseline"/>
              <w:rPr>
                <w:rFonts w:eastAsia="Arial"/>
                <w:szCs w:val="24"/>
              </w:rPr>
            </w:pPr>
            <w:r>
              <w:rPr>
                <w:rFonts w:eastAsia="Arial"/>
                <w:szCs w:val="24"/>
              </w:rPr>
              <w:t>61</w:t>
            </w:r>
          </w:p>
        </w:tc>
      </w:tr>
      <w:tr w:rsidR="008E7FFE" w14:paraId="05FC9DBA" w14:textId="77777777" w:rsidTr="006F1820">
        <w:tc>
          <w:tcPr>
            <w:tcW w:w="4825" w:type="dxa"/>
          </w:tcPr>
          <w:p w14:paraId="39665499" w14:textId="77777777" w:rsidR="008E7FFE" w:rsidRDefault="008E7FFE" w:rsidP="008E7FFE">
            <w:pPr>
              <w:spacing w:before="360" w:line="230" w:lineRule="exact"/>
              <w:ind w:right="117"/>
              <w:textAlignment w:val="baseline"/>
              <w:rPr>
                <w:rFonts w:eastAsia="Arial"/>
                <w:color w:val="000000"/>
                <w:szCs w:val="24"/>
              </w:rPr>
            </w:pPr>
            <w:r>
              <w:rPr>
                <w:rFonts w:eastAsia="Arial"/>
                <w:color w:val="000000"/>
                <w:szCs w:val="24"/>
              </w:rPr>
              <w:t>110-120</w:t>
            </w:r>
          </w:p>
        </w:tc>
        <w:tc>
          <w:tcPr>
            <w:tcW w:w="2888" w:type="dxa"/>
          </w:tcPr>
          <w:p w14:paraId="25C85709" w14:textId="360E48F3" w:rsidR="008E7FFE" w:rsidRPr="00817855" w:rsidRDefault="008E7FFE" w:rsidP="008E7FFE">
            <w:pPr>
              <w:spacing w:before="360" w:line="230" w:lineRule="exact"/>
              <w:ind w:right="323"/>
              <w:textAlignment w:val="baseline"/>
              <w:rPr>
                <w:rFonts w:eastAsia="Arial"/>
                <w:szCs w:val="24"/>
              </w:rPr>
            </w:pPr>
            <w:r>
              <w:rPr>
                <w:rFonts w:eastAsia="Arial"/>
                <w:szCs w:val="24"/>
              </w:rPr>
              <w:t>1</w:t>
            </w:r>
            <w:r w:rsidR="0085552D">
              <w:rPr>
                <w:rFonts w:eastAsia="Arial"/>
                <w:szCs w:val="24"/>
              </w:rPr>
              <w:t>1</w:t>
            </w:r>
          </w:p>
        </w:tc>
        <w:tc>
          <w:tcPr>
            <w:tcW w:w="2693" w:type="dxa"/>
          </w:tcPr>
          <w:p w14:paraId="11BFCBDD" w14:textId="1603946D" w:rsidR="008E7FFE" w:rsidRPr="00817855" w:rsidRDefault="008E7FFE" w:rsidP="008E7FFE">
            <w:pPr>
              <w:spacing w:before="360" w:line="230" w:lineRule="exact"/>
              <w:ind w:right="323"/>
              <w:textAlignment w:val="baseline"/>
              <w:rPr>
                <w:rFonts w:eastAsia="Arial"/>
                <w:szCs w:val="24"/>
              </w:rPr>
            </w:pPr>
            <w:r>
              <w:rPr>
                <w:rFonts w:eastAsia="Arial"/>
                <w:szCs w:val="24"/>
              </w:rPr>
              <w:t>15</w:t>
            </w:r>
          </w:p>
        </w:tc>
      </w:tr>
      <w:tr w:rsidR="008E7FFE" w14:paraId="5E567DBB" w14:textId="77777777" w:rsidTr="006F1820">
        <w:tc>
          <w:tcPr>
            <w:tcW w:w="4825" w:type="dxa"/>
          </w:tcPr>
          <w:p w14:paraId="473BA423" w14:textId="77777777" w:rsidR="008E7FFE" w:rsidRDefault="008E7FFE" w:rsidP="008E7FFE">
            <w:pPr>
              <w:spacing w:before="360" w:line="230" w:lineRule="exact"/>
              <w:ind w:right="117"/>
              <w:textAlignment w:val="baseline"/>
              <w:rPr>
                <w:rFonts w:eastAsia="Arial"/>
                <w:color w:val="000000"/>
                <w:szCs w:val="24"/>
              </w:rPr>
            </w:pPr>
            <w:r>
              <w:rPr>
                <w:rFonts w:eastAsia="Arial"/>
                <w:color w:val="000000"/>
                <w:szCs w:val="24"/>
              </w:rPr>
              <w:lastRenderedPageBreak/>
              <w:t>120-130</w:t>
            </w:r>
          </w:p>
        </w:tc>
        <w:tc>
          <w:tcPr>
            <w:tcW w:w="2888" w:type="dxa"/>
          </w:tcPr>
          <w:p w14:paraId="5614BC10" w14:textId="7C5CFB62" w:rsidR="008E7FFE" w:rsidRPr="00817855" w:rsidRDefault="0085552D" w:rsidP="008E7FFE">
            <w:pPr>
              <w:spacing w:before="360" w:line="230" w:lineRule="exact"/>
              <w:ind w:right="323"/>
              <w:textAlignment w:val="baseline"/>
              <w:rPr>
                <w:rFonts w:eastAsia="Arial"/>
                <w:szCs w:val="24"/>
              </w:rPr>
            </w:pPr>
            <w:r>
              <w:rPr>
                <w:rFonts w:eastAsia="Arial"/>
                <w:szCs w:val="24"/>
              </w:rPr>
              <w:t>8</w:t>
            </w:r>
          </w:p>
        </w:tc>
        <w:tc>
          <w:tcPr>
            <w:tcW w:w="2693" w:type="dxa"/>
          </w:tcPr>
          <w:p w14:paraId="747F9A7C" w14:textId="1C86A944" w:rsidR="008E7FFE" w:rsidRPr="00817855" w:rsidRDefault="008E7FFE" w:rsidP="008E7FFE">
            <w:pPr>
              <w:spacing w:before="360" w:line="230" w:lineRule="exact"/>
              <w:ind w:right="323"/>
              <w:textAlignment w:val="baseline"/>
              <w:rPr>
                <w:rFonts w:eastAsia="Arial"/>
                <w:szCs w:val="24"/>
              </w:rPr>
            </w:pPr>
            <w:r>
              <w:rPr>
                <w:rFonts w:eastAsia="Arial"/>
                <w:szCs w:val="24"/>
              </w:rPr>
              <w:t>6</w:t>
            </w:r>
          </w:p>
        </w:tc>
      </w:tr>
      <w:tr w:rsidR="008E7FFE" w14:paraId="3398A216" w14:textId="77777777" w:rsidTr="006F1820">
        <w:tc>
          <w:tcPr>
            <w:tcW w:w="4825" w:type="dxa"/>
          </w:tcPr>
          <w:p w14:paraId="37226459" w14:textId="77777777" w:rsidR="008E7FFE" w:rsidRDefault="008E7FFE" w:rsidP="008E7FFE">
            <w:pPr>
              <w:spacing w:before="360" w:line="230" w:lineRule="exact"/>
              <w:ind w:right="117"/>
              <w:textAlignment w:val="baseline"/>
              <w:rPr>
                <w:rFonts w:eastAsia="Arial"/>
                <w:color w:val="000000"/>
                <w:szCs w:val="24"/>
              </w:rPr>
            </w:pPr>
            <w:r>
              <w:rPr>
                <w:rFonts w:eastAsia="Arial"/>
                <w:color w:val="000000"/>
                <w:szCs w:val="24"/>
              </w:rPr>
              <w:t>130-140</w:t>
            </w:r>
          </w:p>
        </w:tc>
        <w:tc>
          <w:tcPr>
            <w:tcW w:w="2888" w:type="dxa"/>
          </w:tcPr>
          <w:p w14:paraId="3D707603" w14:textId="1ECC5EDD" w:rsidR="008E7FFE" w:rsidRPr="00817855" w:rsidRDefault="0085552D" w:rsidP="008E7FFE">
            <w:pPr>
              <w:spacing w:before="360" w:line="230" w:lineRule="exact"/>
              <w:ind w:right="323"/>
              <w:textAlignment w:val="baseline"/>
              <w:rPr>
                <w:rFonts w:eastAsia="Arial"/>
                <w:szCs w:val="24"/>
              </w:rPr>
            </w:pPr>
            <w:r>
              <w:rPr>
                <w:rFonts w:eastAsia="Arial"/>
                <w:szCs w:val="24"/>
              </w:rPr>
              <w:t>3</w:t>
            </w:r>
          </w:p>
        </w:tc>
        <w:tc>
          <w:tcPr>
            <w:tcW w:w="2693" w:type="dxa"/>
          </w:tcPr>
          <w:p w14:paraId="1E6C161A" w14:textId="43D84C0D" w:rsidR="008E7FFE" w:rsidRPr="00817855" w:rsidRDefault="008E7FFE" w:rsidP="008E7FFE">
            <w:pPr>
              <w:spacing w:before="360" w:line="230" w:lineRule="exact"/>
              <w:ind w:right="323"/>
              <w:textAlignment w:val="baseline"/>
              <w:rPr>
                <w:rFonts w:eastAsia="Arial"/>
                <w:szCs w:val="24"/>
              </w:rPr>
            </w:pPr>
            <w:r>
              <w:rPr>
                <w:rFonts w:eastAsia="Arial"/>
                <w:szCs w:val="24"/>
              </w:rPr>
              <w:t>2</w:t>
            </w:r>
          </w:p>
        </w:tc>
      </w:tr>
      <w:tr w:rsidR="008E7FFE" w14:paraId="061DCEAA" w14:textId="77777777" w:rsidTr="006F1820">
        <w:tc>
          <w:tcPr>
            <w:tcW w:w="4825" w:type="dxa"/>
          </w:tcPr>
          <w:p w14:paraId="492AAAD5" w14:textId="4AA31A4B" w:rsidR="008E7FFE" w:rsidRDefault="008E7FFE" w:rsidP="008E7FFE">
            <w:pPr>
              <w:spacing w:before="360" w:line="230" w:lineRule="exact"/>
              <w:ind w:right="117"/>
              <w:textAlignment w:val="baseline"/>
              <w:rPr>
                <w:rFonts w:eastAsia="Arial"/>
                <w:color w:val="000000"/>
                <w:szCs w:val="24"/>
              </w:rPr>
            </w:pPr>
            <w:r>
              <w:rPr>
                <w:rFonts w:eastAsia="Arial"/>
                <w:color w:val="000000"/>
                <w:szCs w:val="24"/>
              </w:rPr>
              <w:t>140-150</w:t>
            </w:r>
          </w:p>
        </w:tc>
        <w:tc>
          <w:tcPr>
            <w:tcW w:w="2888" w:type="dxa"/>
          </w:tcPr>
          <w:p w14:paraId="04E88D84" w14:textId="609EBAB1" w:rsidR="008E7FFE" w:rsidRDefault="008E7FFE" w:rsidP="008E7FFE">
            <w:pPr>
              <w:spacing w:before="360" w:line="230" w:lineRule="exact"/>
              <w:ind w:right="323"/>
              <w:textAlignment w:val="baseline"/>
              <w:rPr>
                <w:rFonts w:eastAsia="Arial"/>
                <w:szCs w:val="24"/>
              </w:rPr>
            </w:pPr>
            <w:r>
              <w:rPr>
                <w:rFonts w:eastAsia="Arial"/>
                <w:szCs w:val="24"/>
              </w:rPr>
              <w:t>2</w:t>
            </w:r>
          </w:p>
        </w:tc>
        <w:tc>
          <w:tcPr>
            <w:tcW w:w="2693" w:type="dxa"/>
          </w:tcPr>
          <w:p w14:paraId="6889B626" w14:textId="48D743B6" w:rsidR="008E7FFE" w:rsidRDefault="008E7FFE" w:rsidP="008E7FFE">
            <w:pPr>
              <w:spacing w:before="360" w:line="230" w:lineRule="exact"/>
              <w:ind w:right="323"/>
              <w:textAlignment w:val="baseline"/>
              <w:rPr>
                <w:rFonts w:eastAsia="Arial"/>
                <w:szCs w:val="24"/>
              </w:rPr>
            </w:pPr>
            <w:r>
              <w:rPr>
                <w:rFonts w:eastAsia="Arial"/>
                <w:szCs w:val="24"/>
              </w:rPr>
              <w:t>1</w:t>
            </w:r>
          </w:p>
        </w:tc>
      </w:tr>
      <w:tr w:rsidR="008E7FFE" w14:paraId="73BDDED0" w14:textId="77777777" w:rsidTr="006F1820">
        <w:tc>
          <w:tcPr>
            <w:tcW w:w="4825" w:type="dxa"/>
          </w:tcPr>
          <w:p w14:paraId="018EFA24" w14:textId="77777777" w:rsidR="008E7FFE" w:rsidRPr="00EA3320" w:rsidRDefault="008E7FFE" w:rsidP="008E7FFE">
            <w:pPr>
              <w:spacing w:before="360" w:line="230" w:lineRule="exact"/>
              <w:ind w:right="117"/>
              <w:textAlignment w:val="baseline"/>
              <w:rPr>
                <w:rFonts w:eastAsia="Arial"/>
                <w:b/>
                <w:color w:val="000000"/>
                <w:szCs w:val="24"/>
              </w:rPr>
            </w:pPr>
            <w:r>
              <w:rPr>
                <w:rFonts w:eastAsia="Arial"/>
                <w:b/>
                <w:color w:val="000000"/>
                <w:szCs w:val="24"/>
              </w:rPr>
              <w:t>Total</w:t>
            </w:r>
          </w:p>
        </w:tc>
        <w:tc>
          <w:tcPr>
            <w:tcW w:w="2888" w:type="dxa"/>
          </w:tcPr>
          <w:p w14:paraId="651EE9E1" w14:textId="79F2E289" w:rsidR="008E7FFE" w:rsidRPr="00817855" w:rsidRDefault="008E7FFE" w:rsidP="008E7FFE">
            <w:pPr>
              <w:spacing w:before="360" w:line="230" w:lineRule="exact"/>
              <w:ind w:right="323"/>
              <w:textAlignment w:val="baseline"/>
              <w:rPr>
                <w:rFonts w:eastAsia="Arial"/>
                <w:b/>
                <w:szCs w:val="24"/>
              </w:rPr>
            </w:pPr>
            <w:r>
              <w:rPr>
                <w:rFonts w:eastAsia="Arial"/>
                <w:b/>
                <w:szCs w:val="24"/>
              </w:rPr>
              <w:t>9</w:t>
            </w:r>
            <w:r w:rsidR="0085552D">
              <w:rPr>
                <w:rFonts w:eastAsia="Arial"/>
                <w:b/>
                <w:szCs w:val="24"/>
              </w:rPr>
              <w:t>4</w:t>
            </w:r>
          </w:p>
        </w:tc>
        <w:tc>
          <w:tcPr>
            <w:tcW w:w="2693" w:type="dxa"/>
          </w:tcPr>
          <w:p w14:paraId="6DFF3C6C" w14:textId="080D245A" w:rsidR="008E7FFE" w:rsidRPr="00817855" w:rsidRDefault="008E7FFE" w:rsidP="008E7FFE">
            <w:pPr>
              <w:spacing w:before="360" w:line="230" w:lineRule="exact"/>
              <w:ind w:right="323"/>
              <w:textAlignment w:val="baseline"/>
              <w:rPr>
                <w:rFonts w:eastAsia="Arial"/>
                <w:b/>
                <w:szCs w:val="24"/>
              </w:rPr>
            </w:pPr>
            <w:r>
              <w:rPr>
                <w:rFonts w:eastAsia="Arial"/>
                <w:b/>
                <w:szCs w:val="24"/>
              </w:rPr>
              <w:t>85</w:t>
            </w:r>
          </w:p>
        </w:tc>
      </w:tr>
    </w:tbl>
    <w:p w14:paraId="5619BAD6" w14:textId="77777777" w:rsidR="00EA3320" w:rsidRDefault="00EA3320">
      <w:pPr>
        <w:spacing w:line="229" w:lineRule="exact"/>
        <w:ind w:right="504"/>
        <w:textAlignment w:val="baseline"/>
        <w:rPr>
          <w:rFonts w:eastAsia="Arial"/>
          <w:color w:val="000000"/>
          <w:sz w:val="20"/>
        </w:rPr>
      </w:pPr>
    </w:p>
    <w:p w14:paraId="34218586" w14:textId="77777777" w:rsidR="00EA3320" w:rsidRDefault="00EA3320">
      <w:pPr>
        <w:spacing w:line="229" w:lineRule="exact"/>
        <w:ind w:right="504"/>
        <w:textAlignment w:val="baseline"/>
        <w:rPr>
          <w:rFonts w:eastAsia="Arial"/>
          <w:color w:val="000000"/>
          <w:sz w:val="20"/>
        </w:rPr>
      </w:pPr>
    </w:p>
    <w:p w14:paraId="050C4119" w14:textId="77777777" w:rsidR="00C12C6D" w:rsidRDefault="00EA3320" w:rsidP="00C12C6D">
      <w:pPr>
        <w:rPr>
          <w:rFonts w:cs="Arial"/>
          <w:szCs w:val="24"/>
        </w:rPr>
      </w:pPr>
      <w:r>
        <w:rPr>
          <w:rFonts w:cs="Arial"/>
          <w:szCs w:val="24"/>
        </w:rPr>
        <w:t>The disclosure for “Other Employees” does not include remuneration of the Principal.</w:t>
      </w:r>
    </w:p>
    <w:p w14:paraId="422A0046" w14:textId="77777777" w:rsidR="00C12C6D" w:rsidRDefault="00C12C6D" w:rsidP="00C12C6D">
      <w:pPr>
        <w:rPr>
          <w:rFonts w:cs="Arial"/>
          <w:szCs w:val="24"/>
        </w:rPr>
      </w:pPr>
    </w:p>
    <w:p w14:paraId="60594D00" w14:textId="66409BA6" w:rsidR="00F133FF" w:rsidRDefault="00F133FF">
      <w:pPr>
        <w:rPr>
          <w:rFonts w:eastAsia="Arial"/>
          <w:b/>
          <w:color w:val="000000"/>
          <w:spacing w:val="3"/>
        </w:rPr>
      </w:pPr>
    </w:p>
    <w:p w14:paraId="5CEBF574" w14:textId="77777777" w:rsidR="004D7109" w:rsidRDefault="008A00C4" w:rsidP="00C12C6D">
      <w:pPr>
        <w:rPr>
          <w:rFonts w:eastAsia="Arial"/>
          <w:b/>
          <w:color w:val="000000"/>
          <w:spacing w:val="3"/>
        </w:rPr>
      </w:pPr>
      <w:r>
        <w:rPr>
          <w:rFonts w:eastAsia="Arial"/>
          <w:b/>
          <w:color w:val="000000"/>
          <w:spacing w:val="3"/>
        </w:rPr>
        <w:t>2</w:t>
      </w:r>
      <w:r w:rsidR="00F133FF">
        <w:rPr>
          <w:rFonts w:eastAsia="Arial"/>
          <w:b/>
          <w:color w:val="000000"/>
          <w:spacing w:val="3"/>
        </w:rPr>
        <w:t>3</w:t>
      </w:r>
      <w:r w:rsidR="001826EB">
        <w:rPr>
          <w:rFonts w:eastAsia="Arial"/>
          <w:b/>
          <w:color w:val="000000"/>
          <w:spacing w:val="3"/>
        </w:rPr>
        <w:tab/>
      </w:r>
      <w:r>
        <w:rPr>
          <w:rFonts w:eastAsia="Arial"/>
          <w:b/>
          <w:color w:val="000000"/>
          <w:spacing w:val="3"/>
        </w:rPr>
        <w:t>Compensation and other Benefits upon leaving</w:t>
      </w:r>
    </w:p>
    <w:p w14:paraId="63345807" w14:textId="77777777" w:rsidR="004D7109" w:rsidRDefault="004D7109" w:rsidP="004D7109">
      <w:pPr>
        <w:textAlignment w:val="baseline"/>
        <w:rPr>
          <w:rFonts w:eastAsia="Arial"/>
          <w:b/>
          <w:color w:val="000000"/>
          <w:spacing w:val="3"/>
        </w:rPr>
      </w:pPr>
    </w:p>
    <w:p w14:paraId="6A21EC2B" w14:textId="77777777" w:rsidR="004D7109" w:rsidRDefault="004D7109" w:rsidP="004D7109">
      <w:pPr>
        <w:pStyle w:val="NoSpacing"/>
      </w:pPr>
      <w:r>
        <w:t>The total value of compensation or other benefits paid or payable to persons who ceased to be trustees, committee members, or employees during the financial year in relation to that cessation and number of persons to whom all or part of that total was as follows:</w:t>
      </w:r>
    </w:p>
    <w:p w14:paraId="326E0F7B" w14:textId="77777777" w:rsidR="004D7109" w:rsidRDefault="004D7109" w:rsidP="004D7109">
      <w:pPr>
        <w:pStyle w:val="NoSpacing"/>
        <w:rPr>
          <w:b/>
          <w:spacing w:val="3"/>
        </w:rPr>
      </w:pPr>
    </w:p>
    <w:tbl>
      <w:tblPr>
        <w:tblStyle w:val="TableGrid"/>
        <w:tblW w:w="0" w:type="auto"/>
        <w:tblInd w:w="504" w:type="dxa"/>
        <w:tblLook w:val="04A0" w:firstRow="1" w:lastRow="0" w:firstColumn="1" w:lastColumn="0" w:noHBand="0" w:noVBand="1"/>
        <w:tblCaption w:val="Compensation &amp; Other Benefits upon Leaving"/>
        <w:tblDescription w:val="Three columns: Descriptor, 2016 Actual and 2015 Actual"/>
      </w:tblPr>
      <w:tblGrid>
        <w:gridCol w:w="4825"/>
        <w:gridCol w:w="3738"/>
        <w:gridCol w:w="4111"/>
      </w:tblGrid>
      <w:tr w:rsidR="004D7109" w14:paraId="1022E485" w14:textId="77777777" w:rsidTr="001316AD">
        <w:trPr>
          <w:tblHeader/>
        </w:trPr>
        <w:tc>
          <w:tcPr>
            <w:tcW w:w="4825" w:type="dxa"/>
          </w:tcPr>
          <w:p w14:paraId="43549DB4" w14:textId="77777777" w:rsidR="004D7109" w:rsidRDefault="004D7109" w:rsidP="00A81801">
            <w:pPr>
              <w:spacing w:before="360" w:line="230" w:lineRule="exact"/>
              <w:ind w:right="117"/>
              <w:textAlignment w:val="baseline"/>
              <w:rPr>
                <w:rFonts w:eastAsia="Arial"/>
                <w:color w:val="000000"/>
                <w:szCs w:val="24"/>
              </w:rPr>
            </w:pPr>
          </w:p>
        </w:tc>
        <w:tc>
          <w:tcPr>
            <w:tcW w:w="3738" w:type="dxa"/>
          </w:tcPr>
          <w:p w14:paraId="2032C8D3" w14:textId="1C319F13" w:rsidR="004D7109" w:rsidRDefault="004D7109" w:rsidP="006F1820">
            <w:pPr>
              <w:spacing w:before="360" w:line="230" w:lineRule="exact"/>
              <w:ind w:right="323"/>
              <w:textAlignment w:val="baseline"/>
              <w:rPr>
                <w:rFonts w:eastAsia="Arial"/>
                <w:color w:val="000000"/>
                <w:szCs w:val="24"/>
              </w:rPr>
            </w:pPr>
            <w:r>
              <w:rPr>
                <w:rFonts w:eastAsia="Arial"/>
                <w:color w:val="000000"/>
                <w:szCs w:val="24"/>
              </w:rPr>
              <w:t>20</w:t>
            </w:r>
            <w:r w:rsidR="006F4179">
              <w:rPr>
                <w:rFonts w:eastAsia="Arial"/>
                <w:color w:val="000000"/>
                <w:szCs w:val="24"/>
              </w:rPr>
              <w:t>2</w:t>
            </w:r>
            <w:r w:rsidR="0085552D">
              <w:rPr>
                <w:rFonts w:eastAsia="Arial"/>
                <w:color w:val="000000"/>
                <w:szCs w:val="24"/>
              </w:rPr>
              <w:t>4</w:t>
            </w:r>
            <w:r>
              <w:rPr>
                <w:rFonts w:eastAsia="Arial"/>
                <w:color w:val="000000"/>
                <w:szCs w:val="24"/>
              </w:rPr>
              <w:t xml:space="preserve"> Actual</w:t>
            </w:r>
          </w:p>
        </w:tc>
        <w:tc>
          <w:tcPr>
            <w:tcW w:w="4111" w:type="dxa"/>
          </w:tcPr>
          <w:p w14:paraId="574F169A" w14:textId="355A10A5" w:rsidR="004D7109" w:rsidRDefault="003D2B23" w:rsidP="006F1820">
            <w:pPr>
              <w:spacing w:before="360" w:line="230" w:lineRule="exact"/>
              <w:ind w:right="748"/>
              <w:textAlignment w:val="baseline"/>
              <w:rPr>
                <w:rFonts w:eastAsia="Arial"/>
                <w:color w:val="000000"/>
                <w:szCs w:val="24"/>
              </w:rPr>
            </w:pPr>
            <w:r>
              <w:rPr>
                <w:rFonts w:eastAsia="Arial"/>
                <w:color w:val="000000"/>
                <w:szCs w:val="24"/>
              </w:rPr>
              <w:t>20</w:t>
            </w:r>
            <w:r w:rsidR="00F133FF">
              <w:rPr>
                <w:rFonts w:eastAsia="Arial"/>
                <w:color w:val="000000"/>
                <w:szCs w:val="24"/>
              </w:rPr>
              <w:t>2</w:t>
            </w:r>
            <w:r w:rsidR="008E7FFE">
              <w:rPr>
                <w:rFonts w:eastAsia="Arial"/>
                <w:color w:val="000000"/>
                <w:szCs w:val="24"/>
              </w:rPr>
              <w:t>3</w:t>
            </w:r>
            <w:r>
              <w:rPr>
                <w:rFonts w:eastAsia="Arial"/>
                <w:color w:val="000000"/>
                <w:szCs w:val="24"/>
              </w:rPr>
              <w:t xml:space="preserve"> Actual</w:t>
            </w:r>
          </w:p>
        </w:tc>
      </w:tr>
      <w:tr w:rsidR="004D7109" w14:paraId="0C631202" w14:textId="77777777" w:rsidTr="00A81801">
        <w:tc>
          <w:tcPr>
            <w:tcW w:w="4825" w:type="dxa"/>
          </w:tcPr>
          <w:p w14:paraId="25A57C3D" w14:textId="77777777" w:rsidR="004D7109" w:rsidRDefault="004D7109" w:rsidP="00A81801">
            <w:pPr>
              <w:spacing w:before="360" w:line="230" w:lineRule="exact"/>
              <w:ind w:right="117"/>
              <w:textAlignment w:val="baseline"/>
              <w:rPr>
                <w:rFonts w:eastAsia="Arial"/>
                <w:color w:val="000000"/>
                <w:szCs w:val="24"/>
              </w:rPr>
            </w:pPr>
            <w:r>
              <w:rPr>
                <w:rFonts w:eastAsia="Arial"/>
                <w:color w:val="000000"/>
                <w:szCs w:val="24"/>
              </w:rPr>
              <w:t>Total value</w:t>
            </w:r>
          </w:p>
        </w:tc>
        <w:tc>
          <w:tcPr>
            <w:tcW w:w="3738" w:type="dxa"/>
          </w:tcPr>
          <w:p w14:paraId="589BF34B" w14:textId="66F26653" w:rsidR="004D7109" w:rsidRDefault="008E7FFE" w:rsidP="00A81801">
            <w:pPr>
              <w:spacing w:before="360" w:line="230" w:lineRule="exact"/>
              <w:ind w:right="323"/>
              <w:textAlignment w:val="baseline"/>
              <w:rPr>
                <w:rFonts w:eastAsia="Arial"/>
                <w:color w:val="000000"/>
                <w:szCs w:val="24"/>
              </w:rPr>
            </w:pPr>
            <w:r>
              <w:rPr>
                <w:rFonts w:eastAsia="Arial"/>
                <w:color w:val="000000"/>
                <w:szCs w:val="24"/>
              </w:rPr>
              <w:t>$13,000</w:t>
            </w:r>
          </w:p>
        </w:tc>
        <w:tc>
          <w:tcPr>
            <w:tcW w:w="4111" w:type="dxa"/>
          </w:tcPr>
          <w:p w14:paraId="71D17ADB" w14:textId="610A35A3" w:rsidR="004D7109" w:rsidRDefault="008E7FFE" w:rsidP="00A81801">
            <w:pPr>
              <w:spacing w:before="360" w:line="230" w:lineRule="exact"/>
              <w:ind w:right="748"/>
              <w:textAlignment w:val="baseline"/>
              <w:rPr>
                <w:rFonts w:eastAsia="Arial"/>
                <w:color w:val="000000"/>
                <w:szCs w:val="24"/>
              </w:rPr>
            </w:pPr>
            <w:r>
              <w:rPr>
                <w:rFonts w:eastAsia="Arial"/>
                <w:color w:val="000000"/>
                <w:szCs w:val="24"/>
              </w:rPr>
              <w:t>-</w:t>
            </w:r>
          </w:p>
        </w:tc>
      </w:tr>
      <w:tr w:rsidR="004D7109" w14:paraId="263933DA" w14:textId="77777777" w:rsidTr="00A81801">
        <w:tc>
          <w:tcPr>
            <w:tcW w:w="4825" w:type="dxa"/>
          </w:tcPr>
          <w:p w14:paraId="4FB68050" w14:textId="77777777" w:rsidR="004D7109" w:rsidRPr="004D7109" w:rsidRDefault="004D7109" w:rsidP="00A81801">
            <w:pPr>
              <w:spacing w:before="360" w:line="230" w:lineRule="exact"/>
              <w:ind w:right="117"/>
              <w:textAlignment w:val="baseline"/>
              <w:rPr>
                <w:rFonts w:eastAsia="Arial"/>
                <w:color w:val="000000"/>
                <w:szCs w:val="24"/>
              </w:rPr>
            </w:pPr>
            <w:r>
              <w:rPr>
                <w:rFonts w:eastAsia="Arial"/>
                <w:color w:val="000000"/>
                <w:szCs w:val="24"/>
              </w:rPr>
              <w:t>Number of people</w:t>
            </w:r>
          </w:p>
        </w:tc>
        <w:tc>
          <w:tcPr>
            <w:tcW w:w="3738" w:type="dxa"/>
          </w:tcPr>
          <w:p w14:paraId="27654FA3" w14:textId="0A227E12" w:rsidR="004D7109" w:rsidRDefault="008E7FFE" w:rsidP="00A81801">
            <w:pPr>
              <w:spacing w:before="360" w:line="230" w:lineRule="exact"/>
              <w:ind w:right="323"/>
              <w:textAlignment w:val="baseline"/>
              <w:rPr>
                <w:rFonts w:eastAsia="Arial"/>
                <w:color w:val="000000"/>
                <w:szCs w:val="24"/>
              </w:rPr>
            </w:pPr>
            <w:r>
              <w:rPr>
                <w:rFonts w:eastAsia="Arial"/>
                <w:color w:val="000000"/>
                <w:szCs w:val="24"/>
              </w:rPr>
              <w:t>2</w:t>
            </w:r>
          </w:p>
        </w:tc>
        <w:tc>
          <w:tcPr>
            <w:tcW w:w="4111" w:type="dxa"/>
          </w:tcPr>
          <w:p w14:paraId="74ACDA22" w14:textId="5FB89970" w:rsidR="004D7109" w:rsidRDefault="008E7FFE" w:rsidP="00A81801">
            <w:pPr>
              <w:spacing w:before="360" w:line="230" w:lineRule="exact"/>
              <w:ind w:right="748"/>
              <w:textAlignment w:val="baseline"/>
              <w:rPr>
                <w:rFonts w:eastAsia="Arial"/>
                <w:color w:val="000000"/>
                <w:szCs w:val="24"/>
              </w:rPr>
            </w:pPr>
            <w:r>
              <w:rPr>
                <w:rFonts w:eastAsia="Arial"/>
                <w:color w:val="000000"/>
                <w:szCs w:val="24"/>
              </w:rPr>
              <w:t>-</w:t>
            </w:r>
          </w:p>
        </w:tc>
      </w:tr>
    </w:tbl>
    <w:p w14:paraId="7B870271" w14:textId="77777777" w:rsidR="00C12C6D" w:rsidRDefault="00C12C6D" w:rsidP="00C12C6D"/>
    <w:p w14:paraId="3CC56F73" w14:textId="77777777" w:rsidR="00E65D9B" w:rsidRDefault="00E65D9B">
      <w:pPr>
        <w:rPr>
          <w:rFonts w:eastAsia="Arial"/>
          <w:b/>
          <w:color w:val="000000"/>
          <w:spacing w:val="9"/>
        </w:rPr>
      </w:pPr>
      <w:r>
        <w:rPr>
          <w:rFonts w:eastAsia="Arial"/>
          <w:b/>
          <w:color w:val="000000"/>
          <w:spacing w:val="9"/>
        </w:rPr>
        <w:br w:type="page"/>
      </w:r>
    </w:p>
    <w:p w14:paraId="05759780" w14:textId="30D37F3F" w:rsidR="0024061F" w:rsidRDefault="001826EB">
      <w:pPr>
        <w:spacing w:before="318" w:line="278" w:lineRule="exact"/>
        <w:textAlignment w:val="baseline"/>
        <w:rPr>
          <w:rFonts w:eastAsia="Arial"/>
          <w:b/>
          <w:color w:val="000000"/>
          <w:spacing w:val="9"/>
        </w:rPr>
      </w:pPr>
      <w:r>
        <w:rPr>
          <w:rFonts w:eastAsia="Arial"/>
          <w:b/>
          <w:color w:val="000000"/>
          <w:spacing w:val="9"/>
        </w:rPr>
        <w:lastRenderedPageBreak/>
        <w:t>2</w:t>
      </w:r>
      <w:r w:rsidR="00F133FF">
        <w:rPr>
          <w:rFonts w:eastAsia="Arial"/>
          <w:b/>
          <w:color w:val="000000"/>
          <w:spacing w:val="9"/>
        </w:rPr>
        <w:t>4</w:t>
      </w:r>
      <w:r>
        <w:rPr>
          <w:rFonts w:eastAsia="Arial"/>
          <w:b/>
          <w:color w:val="000000"/>
          <w:spacing w:val="9"/>
        </w:rPr>
        <w:tab/>
      </w:r>
      <w:r w:rsidR="008A00C4">
        <w:rPr>
          <w:rFonts w:eastAsia="Arial"/>
          <w:b/>
          <w:color w:val="000000"/>
          <w:spacing w:val="9"/>
        </w:rPr>
        <w:t>Contingencies</w:t>
      </w:r>
    </w:p>
    <w:p w14:paraId="0B41B317" w14:textId="0D3C76E8" w:rsidR="0024061F" w:rsidRDefault="008A00C4">
      <w:pPr>
        <w:spacing w:before="349" w:line="231" w:lineRule="exact"/>
        <w:ind w:left="504" w:right="4248"/>
        <w:textAlignment w:val="baseline"/>
        <w:rPr>
          <w:rFonts w:eastAsia="Arial"/>
          <w:color w:val="000000"/>
          <w:szCs w:val="24"/>
        </w:rPr>
      </w:pPr>
      <w:r w:rsidRPr="001316AD">
        <w:rPr>
          <w:rFonts w:eastAsia="Arial"/>
          <w:color w:val="000000"/>
          <w:szCs w:val="24"/>
        </w:rPr>
        <w:t>There were no contingent assets or liabilities as at 31 December 20</w:t>
      </w:r>
      <w:r w:rsidR="006F4179">
        <w:rPr>
          <w:rFonts w:eastAsia="Arial"/>
          <w:color w:val="000000"/>
          <w:szCs w:val="24"/>
        </w:rPr>
        <w:t>2</w:t>
      </w:r>
      <w:r w:rsidR="008E7FFE">
        <w:rPr>
          <w:rFonts w:eastAsia="Arial"/>
          <w:color w:val="000000"/>
          <w:szCs w:val="24"/>
        </w:rPr>
        <w:t>4</w:t>
      </w:r>
      <w:r w:rsidR="003D2B23">
        <w:rPr>
          <w:rFonts w:eastAsia="Arial"/>
          <w:color w:val="000000"/>
          <w:szCs w:val="24"/>
        </w:rPr>
        <w:t xml:space="preserve"> (20</w:t>
      </w:r>
      <w:r w:rsidR="00AB388A">
        <w:rPr>
          <w:rFonts w:eastAsia="Arial"/>
          <w:color w:val="000000"/>
          <w:szCs w:val="24"/>
        </w:rPr>
        <w:t>2</w:t>
      </w:r>
      <w:r w:rsidR="008E7FFE">
        <w:rPr>
          <w:rFonts w:eastAsia="Arial"/>
          <w:color w:val="000000"/>
          <w:szCs w:val="24"/>
        </w:rPr>
        <w:t>3</w:t>
      </w:r>
      <w:r w:rsidR="00817855">
        <w:rPr>
          <w:rFonts w:eastAsia="Arial"/>
          <w:color w:val="000000"/>
          <w:szCs w:val="24"/>
        </w:rPr>
        <w:t xml:space="preserve">: </w:t>
      </w:r>
      <w:r w:rsidR="003D2B23">
        <w:rPr>
          <w:rFonts w:eastAsia="Arial"/>
          <w:color w:val="000000"/>
          <w:szCs w:val="24"/>
        </w:rPr>
        <w:t>Nil)</w:t>
      </w:r>
    </w:p>
    <w:p w14:paraId="7280258F" w14:textId="77777777" w:rsidR="0093222D" w:rsidRDefault="0093222D">
      <w:pPr>
        <w:spacing w:before="349" w:line="231" w:lineRule="exact"/>
        <w:ind w:left="504" w:right="4248"/>
        <w:textAlignment w:val="baseline"/>
        <w:rPr>
          <w:rFonts w:eastAsia="Arial"/>
          <w:b/>
          <w:color w:val="000000"/>
          <w:szCs w:val="24"/>
        </w:rPr>
      </w:pPr>
      <w:r>
        <w:rPr>
          <w:rFonts w:eastAsia="Arial"/>
          <w:b/>
          <w:color w:val="000000"/>
          <w:szCs w:val="24"/>
        </w:rPr>
        <w:t>Holidays Act Compliance – schools payroll</w:t>
      </w:r>
    </w:p>
    <w:p w14:paraId="392DE599" w14:textId="415D6237" w:rsidR="0093222D" w:rsidRDefault="0093222D" w:rsidP="00C12C6D">
      <w:pPr>
        <w:pStyle w:val="NoSpacing"/>
        <w:ind w:left="567" w:hanging="63"/>
      </w:pPr>
      <w:r>
        <w:t>The Ministry of Education performs payroll processing and payments on behalf of boards, through payroll service provider Education Payroll Limited.</w:t>
      </w:r>
    </w:p>
    <w:p w14:paraId="30CDE1CB" w14:textId="77777777" w:rsidR="00C12C6D" w:rsidRDefault="00C12C6D" w:rsidP="00C12C6D">
      <w:pPr>
        <w:pStyle w:val="NoSpacing"/>
      </w:pPr>
    </w:p>
    <w:p w14:paraId="655BFFF6" w14:textId="1D0DAA88" w:rsidR="006F4179" w:rsidRDefault="006F4179" w:rsidP="00C12C6D">
      <w:pPr>
        <w:pStyle w:val="NoSpacing"/>
        <w:ind w:left="567" w:hanging="63"/>
      </w:pPr>
      <w:r>
        <w:t>The Ministry</w:t>
      </w:r>
      <w:r w:rsidR="008E7FFE">
        <w:t xml:space="preserve"> continues to</w:t>
      </w:r>
      <w:r>
        <w:t xml:space="preserve"> review of the </w:t>
      </w:r>
      <w:r w:rsidR="008E7FFE">
        <w:t>S</w:t>
      </w:r>
      <w:r>
        <w:t xml:space="preserve">chools </w:t>
      </w:r>
      <w:r w:rsidR="008E7FFE">
        <w:t>S</w:t>
      </w:r>
      <w:r>
        <w:t xml:space="preserve">ector </w:t>
      </w:r>
      <w:r w:rsidR="008E7FFE">
        <w:t>P</w:t>
      </w:r>
      <w:r>
        <w:t xml:space="preserve">ayroll </w:t>
      </w:r>
      <w:r w:rsidR="0093222D">
        <w:t xml:space="preserve">to ensure compliance with the Holidays Act 2003. </w:t>
      </w:r>
      <w:r w:rsidR="008E7FFE">
        <w:t xml:space="preserve">An initial remediation payment has been made to some current school employees. The Ministry is continuing to perform detailed analysis to </w:t>
      </w:r>
      <w:proofErr w:type="spellStart"/>
      <w:r w:rsidR="008E7FFE">
        <w:t>finalise</w:t>
      </w:r>
      <w:proofErr w:type="spellEnd"/>
      <w:r w:rsidR="008E7FFE">
        <w:t xml:space="preserve"> calculations and the potential impacts of specific individuals. As such, this is expected to resolve the liability for school boards. </w:t>
      </w:r>
    </w:p>
    <w:p w14:paraId="1E726ABA" w14:textId="77777777" w:rsidR="008E7FFE" w:rsidRDefault="008E7FFE" w:rsidP="00C12C6D">
      <w:pPr>
        <w:pStyle w:val="NoSpacing"/>
        <w:ind w:left="567" w:hanging="63"/>
      </w:pPr>
    </w:p>
    <w:p w14:paraId="15776AB1" w14:textId="22513483" w:rsidR="006F4179" w:rsidRDefault="008E7FFE" w:rsidP="00C12C6D">
      <w:pPr>
        <w:pStyle w:val="NoSpacing"/>
        <w:ind w:left="567" w:hanging="63"/>
        <w:rPr>
          <w:b/>
          <w:bCs/>
        </w:rPr>
      </w:pPr>
      <w:r>
        <w:rPr>
          <w:b/>
          <w:bCs/>
        </w:rPr>
        <w:t>Pay Equity and Collective Agreement Funding Wash-up</w:t>
      </w:r>
    </w:p>
    <w:p w14:paraId="74164CE5" w14:textId="5F0B2335" w:rsidR="008E7FFE" w:rsidRPr="008E7FFE" w:rsidRDefault="008E7FFE" w:rsidP="00C12C6D">
      <w:pPr>
        <w:pStyle w:val="NoSpacing"/>
        <w:ind w:left="567" w:hanging="63"/>
      </w:pPr>
      <w:r>
        <w:t>In 2024 the Ministry of Education provided additional funding for both the Support Staff in Schools’ Collective Agreement (CA) Settlement and the Teacher Aide Pay Equity Settlement. At the date of signing the financial statements the School’s final entitlement for the year ended 31 December 2024 has not yet been advised. The School has therefore not recognized an asset or liability regarding this funding wash-up, which is expected to be settled in July 2025.</w:t>
      </w:r>
    </w:p>
    <w:p w14:paraId="51350A55" w14:textId="77777777" w:rsidR="008E7FFE" w:rsidRPr="008E7FFE" w:rsidRDefault="008E7FFE" w:rsidP="00C12C6D">
      <w:pPr>
        <w:pStyle w:val="NoSpacing"/>
        <w:ind w:left="567" w:hanging="63"/>
        <w:rPr>
          <w:b/>
          <w:bCs/>
        </w:rPr>
      </w:pPr>
    </w:p>
    <w:p w14:paraId="2B3F533F" w14:textId="77777777" w:rsidR="0024061F" w:rsidRPr="001316AD" w:rsidRDefault="006F4179">
      <w:pPr>
        <w:spacing w:before="471" w:line="278" w:lineRule="exact"/>
        <w:textAlignment w:val="baseline"/>
        <w:rPr>
          <w:rFonts w:eastAsia="Arial"/>
          <w:b/>
          <w:color w:val="000000"/>
          <w:spacing w:val="10"/>
          <w:szCs w:val="24"/>
        </w:rPr>
      </w:pPr>
      <w:r>
        <w:rPr>
          <w:rFonts w:eastAsia="Arial"/>
          <w:b/>
          <w:color w:val="000000"/>
          <w:spacing w:val="10"/>
          <w:szCs w:val="24"/>
        </w:rPr>
        <w:t>2</w:t>
      </w:r>
      <w:r w:rsidR="00AB388A">
        <w:rPr>
          <w:rFonts w:eastAsia="Arial"/>
          <w:b/>
          <w:color w:val="000000"/>
          <w:spacing w:val="10"/>
          <w:szCs w:val="24"/>
        </w:rPr>
        <w:t>5</w:t>
      </w:r>
      <w:r>
        <w:rPr>
          <w:rFonts w:eastAsia="Arial"/>
          <w:b/>
          <w:color w:val="000000"/>
          <w:spacing w:val="10"/>
          <w:szCs w:val="24"/>
        </w:rPr>
        <w:tab/>
      </w:r>
      <w:r w:rsidR="008A00C4" w:rsidRPr="001316AD">
        <w:rPr>
          <w:rFonts w:eastAsia="Arial"/>
          <w:b/>
          <w:color w:val="000000"/>
          <w:spacing w:val="10"/>
          <w:szCs w:val="24"/>
        </w:rPr>
        <w:t>Commitments</w:t>
      </w:r>
    </w:p>
    <w:p w14:paraId="37695C26" w14:textId="77777777" w:rsidR="0024061F" w:rsidRPr="001316AD" w:rsidRDefault="008A00C4">
      <w:pPr>
        <w:spacing w:before="348" w:line="235" w:lineRule="exact"/>
        <w:ind w:left="504"/>
        <w:textAlignment w:val="baseline"/>
        <w:rPr>
          <w:rFonts w:eastAsia="Arial"/>
          <w:b/>
          <w:color w:val="000000"/>
          <w:szCs w:val="24"/>
        </w:rPr>
      </w:pPr>
      <w:r w:rsidRPr="001316AD">
        <w:rPr>
          <w:rFonts w:eastAsia="Arial"/>
          <w:b/>
          <w:color w:val="000000"/>
          <w:szCs w:val="24"/>
        </w:rPr>
        <w:t>(a) Capital Commitments</w:t>
      </w:r>
    </w:p>
    <w:p w14:paraId="3F2254D1" w14:textId="1E5BB394" w:rsidR="00E65D9B" w:rsidRDefault="001920B6" w:rsidP="00E65D9B">
      <w:pPr>
        <w:spacing w:line="395" w:lineRule="exact"/>
        <w:ind w:left="504" w:right="3384"/>
        <w:textAlignment w:val="baseline"/>
        <w:rPr>
          <w:rFonts w:eastAsia="Arial"/>
          <w:color w:val="000000"/>
          <w:szCs w:val="24"/>
        </w:rPr>
      </w:pPr>
      <w:r>
        <w:rPr>
          <w:rFonts w:eastAsia="Arial"/>
          <w:color w:val="000000"/>
          <w:szCs w:val="24"/>
        </w:rPr>
        <w:t>As at 31 December 202</w:t>
      </w:r>
      <w:r w:rsidR="008E7FFE">
        <w:rPr>
          <w:rFonts w:eastAsia="Arial"/>
          <w:color w:val="000000"/>
          <w:szCs w:val="24"/>
        </w:rPr>
        <w:t>4</w:t>
      </w:r>
      <w:r>
        <w:rPr>
          <w:rFonts w:eastAsia="Arial"/>
          <w:color w:val="000000"/>
          <w:szCs w:val="24"/>
        </w:rPr>
        <w:t xml:space="preserve"> the Board </w:t>
      </w:r>
      <w:r w:rsidR="00E65D9B">
        <w:rPr>
          <w:rFonts w:eastAsia="Arial"/>
          <w:color w:val="000000"/>
          <w:szCs w:val="24"/>
        </w:rPr>
        <w:t xml:space="preserve">had </w:t>
      </w:r>
      <w:r w:rsidR="002B5676">
        <w:rPr>
          <w:rFonts w:eastAsia="Arial"/>
          <w:color w:val="000000"/>
          <w:szCs w:val="24"/>
        </w:rPr>
        <w:t xml:space="preserve">no </w:t>
      </w:r>
      <w:r w:rsidR="00E65D9B">
        <w:rPr>
          <w:rFonts w:eastAsia="Arial"/>
          <w:color w:val="000000"/>
          <w:szCs w:val="24"/>
        </w:rPr>
        <w:t>capital commitments (202</w:t>
      </w:r>
      <w:r w:rsidR="008E7FFE">
        <w:rPr>
          <w:rFonts w:eastAsia="Arial"/>
          <w:color w:val="000000"/>
          <w:szCs w:val="24"/>
        </w:rPr>
        <w:t>3:Nil</w:t>
      </w:r>
      <w:r w:rsidR="00E65D9B">
        <w:rPr>
          <w:rFonts w:eastAsia="Arial"/>
          <w:color w:val="000000"/>
          <w:szCs w:val="24"/>
        </w:rPr>
        <w:t xml:space="preserve">)  </w:t>
      </w:r>
    </w:p>
    <w:p w14:paraId="2CDF9126" w14:textId="6C40499A" w:rsidR="0024061F" w:rsidRPr="001316AD" w:rsidRDefault="008A00C4">
      <w:pPr>
        <w:spacing w:before="482" w:line="229" w:lineRule="exact"/>
        <w:ind w:left="504"/>
        <w:textAlignment w:val="baseline"/>
        <w:rPr>
          <w:rFonts w:eastAsia="Arial"/>
          <w:b/>
          <w:color w:val="000000"/>
          <w:szCs w:val="24"/>
        </w:rPr>
      </w:pPr>
      <w:r w:rsidRPr="001316AD">
        <w:rPr>
          <w:rFonts w:eastAsia="Arial"/>
          <w:b/>
          <w:color w:val="000000"/>
          <w:szCs w:val="24"/>
        </w:rPr>
        <w:t>(b) Operating Commitments</w:t>
      </w:r>
    </w:p>
    <w:p w14:paraId="17D016EE" w14:textId="4B62FCFA" w:rsidR="00A60E84" w:rsidRDefault="00A60E84">
      <w:pPr>
        <w:spacing w:before="318" w:after="248" w:line="229" w:lineRule="exact"/>
        <w:ind w:left="504"/>
        <w:textAlignment w:val="baseline"/>
        <w:rPr>
          <w:rFonts w:eastAsia="Arial"/>
          <w:color w:val="000000"/>
          <w:szCs w:val="24"/>
        </w:rPr>
      </w:pPr>
      <w:r>
        <w:rPr>
          <w:rFonts w:eastAsia="Arial"/>
          <w:color w:val="000000"/>
          <w:szCs w:val="24"/>
        </w:rPr>
        <w:t>There are no operating commitments as at 31 December 202</w:t>
      </w:r>
      <w:r w:rsidR="008E7FFE">
        <w:rPr>
          <w:rFonts w:eastAsia="Arial"/>
          <w:color w:val="000000"/>
          <w:szCs w:val="24"/>
        </w:rPr>
        <w:t>4</w:t>
      </w:r>
      <w:r>
        <w:rPr>
          <w:rFonts w:eastAsia="Arial"/>
          <w:color w:val="000000"/>
          <w:szCs w:val="24"/>
        </w:rPr>
        <w:t xml:space="preserve"> (Operating commitments as 31 December 20</w:t>
      </w:r>
      <w:r w:rsidR="00AB388A">
        <w:rPr>
          <w:rFonts w:eastAsia="Arial"/>
          <w:color w:val="000000"/>
          <w:szCs w:val="24"/>
        </w:rPr>
        <w:t>2</w:t>
      </w:r>
      <w:r w:rsidR="008E7FFE">
        <w:rPr>
          <w:rFonts w:eastAsia="Arial"/>
          <w:color w:val="000000"/>
          <w:szCs w:val="24"/>
        </w:rPr>
        <w:t>3</w:t>
      </w:r>
      <w:r>
        <w:rPr>
          <w:rFonts w:eastAsia="Arial"/>
          <w:color w:val="000000"/>
          <w:szCs w:val="24"/>
        </w:rPr>
        <w:t>: nil)</w:t>
      </w:r>
    </w:p>
    <w:p w14:paraId="250C5DD0" w14:textId="77777777" w:rsidR="0024061F" w:rsidRPr="001316AD" w:rsidRDefault="008A00C4" w:rsidP="00C12C6D">
      <w:pPr>
        <w:spacing w:before="495" w:line="276" w:lineRule="auto"/>
        <w:ind w:left="504" w:right="144" w:hanging="504"/>
        <w:textAlignment w:val="baseline"/>
        <w:rPr>
          <w:rFonts w:eastAsia="Arial"/>
          <w:b/>
          <w:color w:val="000000"/>
          <w:spacing w:val="6"/>
          <w:szCs w:val="24"/>
        </w:rPr>
      </w:pPr>
      <w:r w:rsidRPr="001316AD">
        <w:rPr>
          <w:rFonts w:eastAsia="Arial"/>
          <w:b/>
          <w:color w:val="000000"/>
          <w:spacing w:val="6"/>
          <w:szCs w:val="24"/>
        </w:rPr>
        <w:t>2</w:t>
      </w:r>
      <w:r w:rsidR="00AB388A">
        <w:rPr>
          <w:rFonts w:eastAsia="Arial"/>
          <w:b/>
          <w:color w:val="000000"/>
          <w:spacing w:val="6"/>
          <w:szCs w:val="24"/>
        </w:rPr>
        <w:t>6</w:t>
      </w:r>
      <w:r w:rsidR="001826EB">
        <w:rPr>
          <w:rFonts w:eastAsia="Arial"/>
          <w:b/>
          <w:color w:val="000000"/>
          <w:spacing w:val="6"/>
          <w:szCs w:val="24"/>
        </w:rPr>
        <w:tab/>
      </w:r>
      <w:r w:rsidRPr="001316AD">
        <w:rPr>
          <w:rFonts w:eastAsia="Arial"/>
          <w:b/>
          <w:color w:val="000000"/>
          <w:spacing w:val="6"/>
          <w:szCs w:val="24"/>
        </w:rPr>
        <w:t>Financial Instruments</w:t>
      </w:r>
    </w:p>
    <w:p w14:paraId="6677B4A0" w14:textId="77777777" w:rsidR="0024061F" w:rsidRDefault="008A00C4" w:rsidP="001316AD">
      <w:pPr>
        <w:spacing w:before="350" w:line="276" w:lineRule="auto"/>
        <w:ind w:left="504" w:right="648"/>
        <w:textAlignment w:val="baseline"/>
        <w:rPr>
          <w:rFonts w:eastAsia="Arial"/>
          <w:color w:val="000000"/>
          <w:szCs w:val="24"/>
        </w:rPr>
      </w:pPr>
      <w:r w:rsidRPr="001316AD">
        <w:rPr>
          <w:rFonts w:eastAsia="Arial"/>
          <w:color w:val="000000"/>
          <w:szCs w:val="24"/>
        </w:rPr>
        <w:t>The carrying amount of financial assets and liabilities in each of the financial instruments categories are as follows:</w:t>
      </w:r>
    </w:p>
    <w:p w14:paraId="4EE4BD37" w14:textId="77777777" w:rsidR="002B5676" w:rsidRDefault="002B5676" w:rsidP="001316AD">
      <w:pPr>
        <w:spacing w:before="350" w:line="276" w:lineRule="auto"/>
        <w:ind w:left="504" w:right="648"/>
        <w:textAlignment w:val="baseline"/>
        <w:rPr>
          <w:rFonts w:eastAsia="Arial"/>
          <w:b/>
          <w:color w:val="000000"/>
          <w:szCs w:val="24"/>
        </w:rPr>
      </w:pPr>
    </w:p>
    <w:p w14:paraId="65DCFB6B" w14:textId="77777777" w:rsidR="002B5676" w:rsidRDefault="002B5676" w:rsidP="001316AD">
      <w:pPr>
        <w:spacing w:before="350" w:line="276" w:lineRule="auto"/>
        <w:ind w:left="504" w:right="648"/>
        <w:textAlignment w:val="baseline"/>
        <w:rPr>
          <w:rFonts w:eastAsia="Arial"/>
          <w:b/>
          <w:color w:val="000000"/>
          <w:szCs w:val="24"/>
        </w:rPr>
      </w:pPr>
    </w:p>
    <w:p w14:paraId="10825C5C" w14:textId="383BB6B4" w:rsidR="001316AD" w:rsidRDefault="009C0BFE" w:rsidP="001316AD">
      <w:pPr>
        <w:spacing w:before="350" w:line="276" w:lineRule="auto"/>
        <w:ind w:left="504" w:right="648"/>
        <w:textAlignment w:val="baseline"/>
        <w:rPr>
          <w:rFonts w:eastAsia="Arial"/>
          <w:b/>
          <w:color w:val="000000"/>
          <w:szCs w:val="24"/>
        </w:rPr>
      </w:pPr>
      <w:r>
        <w:rPr>
          <w:rFonts w:eastAsia="Arial"/>
          <w:b/>
          <w:color w:val="000000"/>
          <w:szCs w:val="24"/>
        </w:rPr>
        <w:t>Financial ass</w:t>
      </w:r>
      <w:r w:rsidR="00A60E84">
        <w:rPr>
          <w:rFonts w:eastAsia="Arial"/>
          <w:b/>
          <w:color w:val="000000"/>
          <w:szCs w:val="24"/>
        </w:rPr>
        <w:t xml:space="preserve">ets measured at </w:t>
      </w:r>
      <w:proofErr w:type="spellStart"/>
      <w:r w:rsidR="00A60E84">
        <w:rPr>
          <w:rFonts w:eastAsia="Arial"/>
          <w:b/>
          <w:color w:val="000000"/>
          <w:szCs w:val="24"/>
        </w:rPr>
        <w:t>amortised</w:t>
      </w:r>
      <w:proofErr w:type="spellEnd"/>
      <w:r w:rsidR="00A60E84">
        <w:rPr>
          <w:rFonts w:eastAsia="Arial"/>
          <w:b/>
          <w:color w:val="000000"/>
          <w:szCs w:val="24"/>
        </w:rPr>
        <w:t xml:space="preserve"> cost</w:t>
      </w:r>
    </w:p>
    <w:p w14:paraId="25D3C455" w14:textId="77777777" w:rsidR="002B5676" w:rsidRDefault="002B5676" w:rsidP="001316AD">
      <w:pPr>
        <w:spacing w:before="350" w:line="276" w:lineRule="auto"/>
        <w:ind w:left="504" w:right="648"/>
        <w:textAlignment w:val="baseline"/>
        <w:rPr>
          <w:rFonts w:eastAsia="Arial"/>
          <w:b/>
          <w:color w:val="000000"/>
          <w:szCs w:val="24"/>
        </w:rPr>
      </w:pPr>
    </w:p>
    <w:tbl>
      <w:tblPr>
        <w:tblStyle w:val="TableGrid"/>
        <w:tblW w:w="13178" w:type="dxa"/>
        <w:tblLayout w:type="fixed"/>
        <w:tblLook w:val="04A0" w:firstRow="1" w:lastRow="0" w:firstColumn="1" w:lastColumn="0" w:noHBand="0" w:noVBand="1"/>
        <w:tblDescription w:val="4 columns: cash and receivables descriptors, 2023 actual, 2023 budget (unaudited) and 2022 actual"/>
      </w:tblPr>
      <w:tblGrid>
        <w:gridCol w:w="5981"/>
        <w:gridCol w:w="2073"/>
        <w:gridCol w:w="2998"/>
        <w:gridCol w:w="2126"/>
      </w:tblGrid>
      <w:tr w:rsidR="006F1820" w14:paraId="76D10106" w14:textId="77777777" w:rsidTr="001E738E">
        <w:trPr>
          <w:trHeight w:hRule="exact" w:val="590"/>
          <w:tblHeader/>
        </w:trPr>
        <w:tc>
          <w:tcPr>
            <w:tcW w:w="5981" w:type="dxa"/>
          </w:tcPr>
          <w:p w14:paraId="3C6DDADB" w14:textId="77777777" w:rsidR="006F1820" w:rsidRPr="00010DE8" w:rsidRDefault="006F1820" w:rsidP="006F1820">
            <w:pPr>
              <w:ind w:left="720" w:hanging="720"/>
              <w:textAlignment w:val="baseline"/>
              <w:rPr>
                <w:rFonts w:eastAsia="Arial"/>
                <w:b/>
                <w:bCs/>
                <w:color w:val="000000"/>
                <w:szCs w:val="24"/>
              </w:rPr>
            </w:pPr>
            <w:r w:rsidRPr="00010DE8">
              <w:rPr>
                <w:rFonts w:eastAsia="Arial"/>
                <w:b/>
                <w:bCs/>
                <w:color w:val="000000"/>
                <w:szCs w:val="24"/>
              </w:rPr>
              <w:t xml:space="preserve"> Cash and Receivables</w:t>
            </w:r>
          </w:p>
        </w:tc>
        <w:tc>
          <w:tcPr>
            <w:tcW w:w="2073" w:type="dxa"/>
          </w:tcPr>
          <w:p w14:paraId="5D71C69E" w14:textId="5DE1694F" w:rsidR="006F1820" w:rsidRPr="00010DE8" w:rsidRDefault="006F1820" w:rsidP="006F1820">
            <w:pPr>
              <w:spacing w:before="155" w:after="196" w:line="229" w:lineRule="exact"/>
              <w:ind w:right="274"/>
              <w:jc w:val="right"/>
              <w:textAlignment w:val="baseline"/>
              <w:rPr>
                <w:rFonts w:eastAsia="Arial"/>
                <w:b/>
                <w:bCs/>
                <w:color w:val="000000"/>
                <w:szCs w:val="24"/>
              </w:rPr>
            </w:pPr>
            <w:r w:rsidRPr="00010DE8">
              <w:rPr>
                <w:rFonts w:eastAsia="Arial"/>
                <w:b/>
                <w:bCs/>
                <w:color w:val="000000"/>
                <w:szCs w:val="24"/>
              </w:rPr>
              <w:t>202</w:t>
            </w:r>
            <w:r w:rsidR="00272166">
              <w:rPr>
                <w:rFonts w:eastAsia="Arial"/>
                <w:b/>
                <w:bCs/>
                <w:color w:val="000000"/>
                <w:szCs w:val="24"/>
              </w:rPr>
              <w:t>4</w:t>
            </w:r>
            <w:r w:rsidRPr="00010DE8">
              <w:rPr>
                <w:rFonts w:eastAsia="Arial"/>
                <w:b/>
                <w:bCs/>
                <w:color w:val="000000"/>
                <w:szCs w:val="24"/>
              </w:rPr>
              <w:t xml:space="preserve"> Actual</w:t>
            </w:r>
          </w:p>
        </w:tc>
        <w:tc>
          <w:tcPr>
            <w:tcW w:w="2998" w:type="dxa"/>
          </w:tcPr>
          <w:p w14:paraId="70DD8B0A" w14:textId="175D626A" w:rsidR="006F1820" w:rsidRPr="00010DE8" w:rsidRDefault="006F1820" w:rsidP="006F1820">
            <w:pPr>
              <w:spacing w:before="155" w:after="196" w:line="229" w:lineRule="exact"/>
              <w:ind w:right="-115"/>
              <w:jc w:val="right"/>
              <w:textAlignment w:val="baseline"/>
              <w:rPr>
                <w:rFonts w:eastAsia="Arial"/>
                <w:b/>
                <w:bCs/>
                <w:color w:val="000000"/>
                <w:szCs w:val="24"/>
              </w:rPr>
            </w:pPr>
            <w:r w:rsidRPr="00010DE8">
              <w:rPr>
                <w:rFonts w:eastAsia="Arial"/>
                <w:b/>
                <w:bCs/>
                <w:color w:val="000000"/>
                <w:szCs w:val="24"/>
              </w:rPr>
              <w:t>202</w:t>
            </w:r>
            <w:r w:rsidR="00272166">
              <w:rPr>
                <w:rFonts w:eastAsia="Arial"/>
                <w:b/>
                <w:bCs/>
                <w:color w:val="000000"/>
                <w:szCs w:val="24"/>
              </w:rPr>
              <w:t>4</w:t>
            </w:r>
            <w:r w:rsidRPr="00010DE8">
              <w:rPr>
                <w:rFonts w:eastAsia="Arial"/>
                <w:b/>
                <w:bCs/>
                <w:color w:val="000000"/>
                <w:szCs w:val="24"/>
              </w:rPr>
              <w:t xml:space="preserve"> Budget (unaudited)</w:t>
            </w:r>
          </w:p>
        </w:tc>
        <w:tc>
          <w:tcPr>
            <w:tcW w:w="2126" w:type="dxa"/>
          </w:tcPr>
          <w:p w14:paraId="7E2BF132" w14:textId="7D3A0696" w:rsidR="006F1820" w:rsidRPr="00010DE8" w:rsidRDefault="006F1820" w:rsidP="006F1820">
            <w:pPr>
              <w:spacing w:before="155" w:after="196" w:line="229" w:lineRule="exact"/>
              <w:ind w:right="274"/>
              <w:jc w:val="right"/>
              <w:textAlignment w:val="baseline"/>
              <w:rPr>
                <w:rFonts w:eastAsia="Arial"/>
                <w:b/>
                <w:bCs/>
                <w:color w:val="000000"/>
                <w:szCs w:val="24"/>
              </w:rPr>
            </w:pPr>
            <w:r w:rsidRPr="00010DE8">
              <w:rPr>
                <w:rFonts w:eastAsia="Arial"/>
                <w:b/>
                <w:bCs/>
                <w:color w:val="000000"/>
                <w:szCs w:val="24"/>
              </w:rPr>
              <w:t>202</w:t>
            </w:r>
            <w:r w:rsidR="00272166">
              <w:rPr>
                <w:rFonts w:eastAsia="Arial"/>
                <w:b/>
                <w:bCs/>
                <w:color w:val="000000"/>
                <w:szCs w:val="24"/>
              </w:rPr>
              <w:t>3</w:t>
            </w:r>
            <w:r w:rsidRPr="00010DE8">
              <w:rPr>
                <w:rFonts w:eastAsia="Arial"/>
                <w:b/>
                <w:bCs/>
                <w:color w:val="000000"/>
                <w:szCs w:val="24"/>
              </w:rPr>
              <w:t xml:space="preserve"> Actual</w:t>
            </w:r>
          </w:p>
        </w:tc>
      </w:tr>
      <w:tr w:rsidR="00272166" w14:paraId="7BED9982" w14:textId="77777777" w:rsidTr="001E738E">
        <w:trPr>
          <w:trHeight w:hRule="exact" w:val="460"/>
        </w:trPr>
        <w:tc>
          <w:tcPr>
            <w:tcW w:w="5981" w:type="dxa"/>
          </w:tcPr>
          <w:p w14:paraId="4B2138BE" w14:textId="77777777" w:rsidR="00272166" w:rsidRPr="001316AD" w:rsidRDefault="00272166" w:rsidP="00272166">
            <w:pPr>
              <w:spacing w:before="194" w:after="28" w:line="228" w:lineRule="exact"/>
              <w:ind w:left="504"/>
              <w:textAlignment w:val="baseline"/>
              <w:rPr>
                <w:rFonts w:eastAsia="Arial"/>
                <w:color w:val="000000"/>
                <w:szCs w:val="24"/>
              </w:rPr>
            </w:pPr>
            <w:r w:rsidRPr="001316AD">
              <w:rPr>
                <w:rFonts w:eastAsia="Arial"/>
                <w:color w:val="000000"/>
                <w:szCs w:val="24"/>
              </w:rPr>
              <w:t>Cash and cash equivalents</w:t>
            </w:r>
          </w:p>
        </w:tc>
        <w:tc>
          <w:tcPr>
            <w:tcW w:w="2073" w:type="dxa"/>
          </w:tcPr>
          <w:p w14:paraId="548AAAB6" w14:textId="2860FE3A" w:rsidR="00272166" w:rsidRPr="001316AD" w:rsidRDefault="0085552D" w:rsidP="00272166">
            <w:pPr>
              <w:spacing w:before="194" w:after="34" w:line="222" w:lineRule="exact"/>
              <w:ind w:right="274"/>
              <w:jc w:val="right"/>
              <w:textAlignment w:val="baseline"/>
              <w:rPr>
                <w:rFonts w:eastAsia="Arial"/>
                <w:color w:val="000000"/>
                <w:szCs w:val="24"/>
              </w:rPr>
            </w:pPr>
            <w:r>
              <w:rPr>
                <w:rFonts w:eastAsia="Arial"/>
                <w:color w:val="000000"/>
                <w:szCs w:val="24"/>
              </w:rPr>
              <w:t>351,158</w:t>
            </w:r>
          </w:p>
        </w:tc>
        <w:tc>
          <w:tcPr>
            <w:tcW w:w="2998" w:type="dxa"/>
          </w:tcPr>
          <w:p w14:paraId="66C3F237" w14:textId="3F611513" w:rsidR="00272166" w:rsidRPr="001316AD" w:rsidRDefault="0085552D" w:rsidP="00272166">
            <w:pPr>
              <w:spacing w:before="194" w:after="34" w:line="222" w:lineRule="exact"/>
              <w:ind w:right="211"/>
              <w:jc w:val="right"/>
              <w:textAlignment w:val="baseline"/>
              <w:rPr>
                <w:rFonts w:eastAsia="Arial"/>
                <w:color w:val="000000"/>
                <w:szCs w:val="24"/>
              </w:rPr>
            </w:pPr>
            <w:r>
              <w:rPr>
                <w:rFonts w:eastAsia="Arial"/>
                <w:color w:val="000000"/>
                <w:szCs w:val="24"/>
              </w:rPr>
              <w:t>1,801,311</w:t>
            </w:r>
          </w:p>
        </w:tc>
        <w:tc>
          <w:tcPr>
            <w:tcW w:w="2126" w:type="dxa"/>
          </w:tcPr>
          <w:p w14:paraId="0630099E" w14:textId="59180DC7" w:rsidR="00272166" w:rsidRPr="001316AD" w:rsidRDefault="00272166" w:rsidP="00272166">
            <w:pPr>
              <w:spacing w:before="194" w:after="34" w:line="222" w:lineRule="exact"/>
              <w:ind w:right="274"/>
              <w:jc w:val="right"/>
              <w:textAlignment w:val="baseline"/>
              <w:rPr>
                <w:rFonts w:eastAsia="Arial"/>
                <w:color w:val="000000"/>
                <w:szCs w:val="24"/>
              </w:rPr>
            </w:pPr>
            <w:r>
              <w:rPr>
                <w:rFonts w:eastAsia="Arial"/>
                <w:color w:val="000000"/>
                <w:szCs w:val="24"/>
              </w:rPr>
              <w:t>206,260</w:t>
            </w:r>
          </w:p>
        </w:tc>
      </w:tr>
      <w:tr w:rsidR="00272166" w14:paraId="15D23606" w14:textId="77777777" w:rsidTr="001E738E">
        <w:trPr>
          <w:trHeight w:hRule="exact" w:val="389"/>
        </w:trPr>
        <w:tc>
          <w:tcPr>
            <w:tcW w:w="5981" w:type="dxa"/>
          </w:tcPr>
          <w:p w14:paraId="65270962" w14:textId="77777777" w:rsidR="00272166" w:rsidRPr="001316AD" w:rsidRDefault="00272166" w:rsidP="00272166">
            <w:pPr>
              <w:spacing w:before="51" w:after="106" w:line="222" w:lineRule="exact"/>
              <w:ind w:left="504"/>
              <w:textAlignment w:val="baseline"/>
              <w:rPr>
                <w:rFonts w:eastAsia="Arial"/>
                <w:color w:val="000000"/>
                <w:szCs w:val="24"/>
              </w:rPr>
            </w:pPr>
            <w:r w:rsidRPr="001316AD">
              <w:rPr>
                <w:rFonts w:eastAsia="Arial"/>
                <w:color w:val="000000"/>
                <w:szCs w:val="24"/>
              </w:rPr>
              <w:t>Receivables</w:t>
            </w:r>
          </w:p>
        </w:tc>
        <w:tc>
          <w:tcPr>
            <w:tcW w:w="2073" w:type="dxa"/>
          </w:tcPr>
          <w:p w14:paraId="259FE9DE" w14:textId="789FEF16" w:rsidR="00272166" w:rsidRPr="001316AD" w:rsidRDefault="0085552D" w:rsidP="00272166">
            <w:pPr>
              <w:spacing w:before="51" w:after="106" w:line="222" w:lineRule="exact"/>
              <w:ind w:right="274"/>
              <w:jc w:val="right"/>
              <w:textAlignment w:val="baseline"/>
              <w:rPr>
                <w:rFonts w:eastAsia="Arial"/>
                <w:color w:val="000000"/>
                <w:szCs w:val="24"/>
              </w:rPr>
            </w:pPr>
            <w:r>
              <w:rPr>
                <w:rFonts w:eastAsia="Arial"/>
                <w:color w:val="000000"/>
                <w:szCs w:val="24"/>
              </w:rPr>
              <w:t>1,801,675</w:t>
            </w:r>
          </w:p>
        </w:tc>
        <w:tc>
          <w:tcPr>
            <w:tcW w:w="2998" w:type="dxa"/>
          </w:tcPr>
          <w:p w14:paraId="02DBA765" w14:textId="5E7D0BD6" w:rsidR="00272166" w:rsidRPr="001316AD" w:rsidRDefault="0085552D" w:rsidP="00272166">
            <w:pPr>
              <w:spacing w:before="51" w:after="106" w:line="222" w:lineRule="exact"/>
              <w:ind w:right="211"/>
              <w:jc w:val="right"/>
              <w:textAlignment w:val="baseline"/>
              <w:rPr>
                <w:rFonts w:eastAsia="Arial"/>
                <w:color w:val="000000"/>
                <w:szCs w:val="24"/>
              </w:rPr>
            </w:pPr>
            <w:r>
              <w:rPr>
                <w:rFonts w:eastAsia="Arial"/>
                <w:color w:val="000000"/>
                <w:szCs w:val="24"/>
              </w:rPr>
              <w:t>1,673,735</w:t>
            </w:r>
          </w:p>
        </w:tc>
        <w:tc>
          <w:tcPr>
            <w:tcW w:w="2126" w:type="dxa"/>
          </w:tcPr>
          <w:p w14:paraId="3FB17494" w14:textId="3BE8493C" w:rsidR="00272166" w:rsidRPr="001316AD" w:rsidRDefault="00272166" w:rsidP="00272166">
            <w:pPr>
              <w:spacing w:before="51" w:after="106" w:line="222" w:lineRule="exact"/>
              <w:ind w:right="274"/>
              <w:jc w:val="right"/>
              <w:textAlignment w:val="baseline"/>
              <w:rPr>
                <w:rFonts w:eastAsia="Arial"/>
                <w:color w:val="000000"/>
                <w:szCs w:val="24"/>
              </w:rPr>
            </w:pPr>
            <w:r>
              <w:rPr>
                <w:rFonts w:eastAsia="Arial"/>
                <w:color w:val="000000"/>
                <w:szCs w:val="24"/>
              </w:rPr>
              <w:t>2,089,334</w:t>
            </w:r>
          </w:p>
        </w:tc>
      </w:tr>
      <w:tr w:rsidR="00272166" w14:paraId="29B6C1C8" w14:textId="77777777" w:rsidTr="001E738E">
        <w:trPr>
          <w:trHeight w:hRule="exact" w:val="667"/>
        </w:trPr>
        <w:tc>
          <w:tcPr>
            <w:tcW w:w="5981" w:type="dxa"/>
          </w:tcPr>
          <w:p w14:paraId="3C6F5002" w14:textId="77777777" w:rsidR="00272166" w:rsidRPr="001316AD" w:rsidRDefault="00272166" w:rsidP="00272166">
            <w:pPr>
              <w:spacing w:before="123" w:after="302" w:line="228" w:lineRule="exact"/>
              <w:ind w:left="504"/>
              <w:textAlignment w:val="baseline"/>
              <w:rPr>
                <w:rFonts w:eastAsia="Arial"/>
                <w:color w:val="000000"/>
                <w:szCs w:val="24"/>
              </w:rPr>
            </w:pPr>
            <w:r w:rsidRPr="001316AD">
              <w:rPr>
                <w:rFonts w:eastAsia="Arial"/>
                <w:color w:val="000000"/>
                <w:szCs w:val="24"/>
              </w:rPr>
              <w:t>Investments - Term deposits</w:t>
            </w:r>
          </w:p>
        </w:tc>
        <w:tc>
          <w:tcPr>
            <w:tcW w:w="2073" w:type="dxa"/>
          </w:tcPr>
          <w:p w14:paraId="155D2FAD" w14:textId="2DD0508F" w:rsidR="00272166" w:rsidRPr="001316AD" w:rsidRDefault="0085552D" w:rsidP="00272166">
            <w:pPr>
              <w:spacing w:before="123" w:after="308" w:line="222" w:lineRule="exact"/>
              <w:ind w:right="274"/>
              <w:jc w:val="right"/>
              <w:textAlignment w:val="baseline"/>
              <w:rPr>
                <w:rFonts w:eastAsia="Arial"/>
                <w:color w:val="000000"/>
                <w:szCs w:val="24"/>
              </w:rPr>
            </w:pPr>
            <w:r>
              <w:rPr>
                <w:rFonts w:eastAsia="Arial"/>
                <w:color w:val="000000"/>
                <w:szCs w:val="24"/>
              </w:rPr>
              <w:t>11,734,764</w:t>
            </w:r>
          </w:p>
        </w:tc>
        <w:tc>
          <w:tcPr>
            <w:tcW w:w="2998" w:type="dxa"/>
          </w:tcPr>
          <w:p w14:paraId="32FAB63F" w14:textId="1DDEE824" w:rsidR="00272166" w:rsidRPr="001316AD" w:rsidRDefault="0085552D" w:rsidP="00272166">
            <w:pPr>
              <w:spacing w:before="123" w:after="308" w:line="222" w:lineRule="exact"/>
              <w:ind w:right="211"/>
              <w:jc w:val="right"/>
              <w:textAlignment w:val="baseline"/>
              <w:rPr>
                <w:rFonts w:eastAsia="Arial"/>
                <w:color w:val="000000"/>
                <w:szCs w:val="24"/>
              </w:rPr>
            </w:pPr>
            <w:r>
              <w:rPr>
                <w:rFonts w:eastAsia="Arial"/>
                <w:color w:val="000000"/>
                <w:szCs w:val="24"/>
              </w:rPr>
              <w:t>7,616,485</w:t>
            </w:r>
          </w:p>
        </w:tc>
        <w:tc>
          <w:tcPr>
            <w:tcW w:w="2126" w:type="dxa"/>
          </w:tcPr>
          <w:p w14:paraId="572E63C8" w14:textId="2C256355" w:rsidR="00272166" w:rsidRPr="001316AD" w:rsidRDefault="00272166" w:rsidP="00272166">
            <w:pPr>
              <w:spacing w:before="123" w:after="308" w:line="222" w:lineRule="exact"/>
              <w:ind w:right="274"/>
              <w:jc w:val="right"/>
              <w:textAlignment w:val="baseline"/>
              <w:rPr>
                <w:rFonts w:eastAsia="Arial"/>
                <w:color w:val="000000"/>
                <w:szCs w:val="24"/>
              </w:rPr>
            </w:pPr>
            <w:r>
              <w:rPr>
                <w:rFonts w:eastAsia="Arial"/>
                <w:color w:val="000000"/>
                <w:szCs w:val="24"/>
              </w:rPr>
              <w:t>10,616,485</w:t>
            </w:r>
          </w:p>
        </w:tc>
      </w:tr>
      <w:tr w:rsidR="00272166" w14:paraId="49BDB816" w14:textId="77777777" w:rsidTr="002B5676">
        <w:trPr>
          <w:trHeight w:hRule="exact" w:val="753"/>
        </w:trPr>
        <w:tc>
          <w:tcPr>
            <w:tcW w:w="5981" w:type="dxa"/>
          </w:tcPr>
          <w:p w14:paraId="6334CC21" w14:textId="1C23BB03" w:rsidR="00272166" w:rsidRPr="001316AD" w:rsidRDefault="00272166" w:rsidP="00272166">
            <w:pPr>
              <w:spacing w:before="94" w:after="30" w:line="222" w:lineRule="exact"/>
              <w:ind w:left="504"/>
              <w:textAlignment w:val="baseline"/>
              <w:rPr>
                <w:rFonts w:eastAsia="Arial"/>
                <w:color w:val="000000"/>
                <w:szCs w:val="24"/>
              </w:rPr>
            </w:pPr>
            <w:r w:rsidRPr="001316AD">
              <w:rPr>
                <w:rFonts w:eastAsia="Arial"/>
                <w:color w:val="000000"/>
                <w:szCs w:val="24"/>
              </w:rPr>
              <w:t xml:space="preserve">Total </w:t>
            </w:r>
            <w:r>
              <w:rPr>
                <w:rFonts w:eastAsia="Arial"/>
                <w:color w:val="000000"/>
                <w:szCs w:val="24"/>
              </w:rPr>
              <w:t xml:space="preserve">financial assets measured at </w:t>
            </w:r>
            <w:proofErr w:type="spellStart"/>
            <w:r>
              <w:rPr>
                <w:rFonts w:eastAsia="Arial"/>
                <w:color w:val="000000"/>
                <w:szCs w:val="24"/>
              </w:rPr>
              <w:t>amortised</w:t>
            </w:r>
            <w:proofErr w:type="spellEnd"/>
            <w:r>
              <w:rPr>
                <w:rFonts w:eastAsia="Arial"/>
                <w:color w:val="000000"/>
                <w:szCs w:val="24"/>
              </w:rPr>
              <w:t xml:space="preserve"> cost</w:t>
            </w:r>
          </w:p>
        </w:tc>
        <w:tc>
          <w:tcPr>
            <w:tcW w:w="2073" w:type="dxa"/>
          </w:tcPr>
          <w:p w14:paraId="7B87E9D9" w14:textId="1B7A8092" w:rsidR="00272166" w:rsidRPr="00001821" w:rsidRDefault="0085552D" w:rsidP="00272166">
            <w:pPr>
              <w:spacing w:before="94" w:after="30" w:line="222" w:lineRule="exact"/>
              <w:ind w:right="274"/>
              <w:jc w:val="right"/>
              <w:textAlignment w:val="baseline"/>
              <w:rPr>
                <w:rFonts w:eastAsia="Arial"/>
                <w:b/>
                <w:color w:val="000000"/>
                <w:szCs w:val="24"/>
              </w:rPr>
            </w:pPr>
            <w:r>
              <w:rPr>
                <w:rFonts w:eastAsia="Arial"/>
                <w:b/>
                <w:color w:val="000000"/>
                <w:szCs w:val="24"/>
              </w:rPr>
              <w:t>13,887,597</w:t>
            </w:r>
          </w:p>
        </w:tc>
        <w:tc>
          <w:tcPr>
            <w:tcW w:w="2998" w:type="dxa"/>
          </w:tcPr>
          <w:p w14:paraId="28231E33" w14:textId="3D0408B6" w:rsidR="00272166" w:rsidRPr="00001821" w:rsidRDefault="0085552D" w:rsidP="00272166">
            <w:pPr>
              <w:spacing w:before="94" w:after="30" w:line="222" w:lineRule="exact"/>
              <w:ind w:right="211"/>
              <w:jc w:val="right"/>
              <w:textAlignment w:val="baseline"/>
              <w:rPr>
                <w:rFonts w:eastAsia="Arial"/>
                <w:b/>
                <w:color w:val="000000"/>
                <w:szCs w:val="24"/>
              </w:rPr>
            </w:pPr>
            <w:r>
              <w:rPr>
                <w:rFonts w:eastAsia="Arial"/>
                <w:b/>
                <w:color w:val="000000"/>
                <w:szCs w:val="24"/>
              </w:rPr>
              <w:t>11,091,531</w:t>
            </w:r>
          </w:p>
        </w:tc>
        <w:tc>
          <w:tcPr>
            <w:tcW w:w="2126" w:type="dxa"/>
          </w:tcPr>
          <w:p w14:paraId="664A4173" w14:textId="5C162C76" w:rsidR="00272166" w:rsidRPr="00001821" w:rsidRDefault="00272166" w:rsidP="00272166">
            <w:pPr>
              <w:spacing w:before="94" w:after="30" w:line="222" w:lineRule="exact"/>
              <w:ind w:right="274"/>
              <w:jc w:val="right"/>
              <w:textAlignment w:val="baseline"/>
              <w:rPr>
                <w:rFonts w:eastAsia="Arial"/>
                <w:b/>
                <w:color w:val="000000"/>
                <w:szCs w:val="24"/>
              </w:rPr>
            </w:pPr>
            <w:r>
              <w:rPr>
                <w:rFonts w:eastAsia="Arial"/>
                <w:b/>
                <w:color w:val="000000"/>
                <w:szCs w:val="24"/>
              </w:rPr>
              <w:t>12,912,079</w:t>
            </w:r>
          </w:p>
        </w:tc>
      </w:tr>
    </w:tbl>
    <w:p w14:paraId="0E4BFFA2" w14:textId="77777777" w:rsidR="008B2A3B" w:rsidRDefault="008B2A3B">
      <w:pPr>
        <w:rPr>
          <w:b/>
        </w:rPr>
      </w:pPr>
    </w:p>
    <w:p w14:paraId="149AA2F3" w14:textId="77777777" w:rsidR="001316AD" w:rsidRDefault="009C0BFE">
      <w:pPr>
        <w:rPr>
          <w:b/>
        </w:rPr>
      </w:pPr>
      <w:r>
        <w:rPr>
          <w:b/>
        </w:rPr>
        <w:t xml:space="preserve">Financial liabilities measured at </w:t>
      </w:r>
      <w:proofErr w:type="spellStart"/>
      <w:r>
        <w:rPr>
          <w:b/>
        </w:rPr>
        <w:t>amortised</w:t>
      </w:r>
      <w:proofErr w:type="spellEnd"/>
      <w:r>
        <w:rPr>
          <w:b/>
        </w:rPr>
        <w:t xml:space="preserve"> cost</w:t>
      </w:r>
    </w:p>
    <w:p w14:paraId="0B6A077E" w14:textId="77777777" w:rsidR="00A60E84" w:rsidRPr="009C0BFE" w:rsidRDefault="00A60E84">
      <w:pPr>
        <w:rPr>
          <w:b/>
        </w:rPr>
      </w:pPr>
    </w:p>
    <w:tbl>
      <w:tblPr>
        <w:tblStyle w:val="TableGrid"/>
        <w:tblW w:w="13178" w:type="dxa"/>
        <w:tblLayout w:type="fixed"/>
        <w:tblLook w:val="04A0" w:firstRow="1" w:lastRow="0" w:firstColumn="1" w:lastColumn="0" w:noHBand="0" w:noVBand="1"/>
        <w:tblCaption w:val="Financial Instruments"/>
        <w:tblDescription w:val="4 columns: descriptors, 2023 actual, 2023 budget (unaudited) and 2022 actual"/>
      </w:tblPr>
      <w:tblGrid>
        <w:gridCol w:w="5981"/>
        <w:gridCol w:w="2073"/>
        <w:gridCol w:w="2998"/>
        <w:gridCol w:w="2126"/>
      </w:tblGrid>
      <w:tr w:rsidR="006F1820" w14:paraId="78BF5AEC" w14:textId="77777777" w:rsidTr="001E738E">
        <w:trPr>
          <w:trHeight w:hRule="exact" w:val="917"/>
          <w:tblHeader/>
        </w:trPr>
        <w:tc>
          <w:tcPr>
            <w:tcW w:w="5981" w:type="dxa"/>
          </w:tcPr>
          <w:p w14:paraId="7DAE1DA0" w14:textId="77777777" w:rsidR="006F1820" w:rsidRPr="001316AD" w:rsidRDefault="006F1820" w:rsidP="006F1820">
            <w:pPr>
              <w:spacing w:before="420" w:after="258" w:line="229" w:lineRule="exact"/>
              <w:ind w:left="504"/>
              <w:textAlignment w:val="baseline"/>
              <w:rPr>
                <w:rFonts w:eastAsia="Arial"/>
                <w:color w:val="000000"/>
                <w:szCs w:val="24"/>
              </w:rPr>
            </w:pPr>
          </w:p>
        </w:tc>
        <w:tc>
          <w:tcPr>
            <w:tcW w:w="2073" w:type="dxa"/>
          </w:tcPr>
          <w:p w14:paraId="1BB36D73" w14:textId="75345E07" w:rsidR="006F1820" w:rsidRPr="001316AD" w:rsidRDefault="006F1820" w:rsidP="006F1820">
            <w:pPr>
              <w:jc w:val="right"/>
              <w:textAlignment w:val="baseline"/>
              <w:rPr>
                <w:rFonts w:eastAsia="Arial"/>
                <w:color w:val="000000"/>
                <w:szCs w:val="24"/>
              </w:rPr>
            </w:pPr>
            <w:r w:rsidRPr="001316AD">
              <w:rPr>
                <w:rFonts w:eastAsia="Arial"/>
                <w:color w:val="000000"/>
                <w:szCs w:val="24"/>
              </w:rPr>
              <w:t xml:space="preserve"> </w:t>
            </w:r>
            <w:r>
              <w:rPr>
                <w:rFonts w:eastAsia="Arial"/>
                <w:color w:val="000000"/>
                <w:szCs w:val="24"/>
              </w:rPr>
              <w:t>202</w:t>
            </w:r>
            <w:r w:rsidR="00272166">
              <w:rPr>
                <w:rFonts w:eastAsia="Arial"/>
                <w:color w:val="000000"/>
                <w:szCs w:val="24"/>
              </w:rPr>
              <w:t>4</w:t>
            </w:r>
            <w:r>
              <w:rPr>
                <w:rFonts w:eastAsia="Arial"/>
                <w:color w:val="000000"/>
                <w:szCs w:val="24"/>
              </w:rPr>
              <w:t xml:space="preserve"> Actual</w:t>
            </w:r>
          </w:p>
        </w:tc>
        <w:tc>
          <w:tcPr>
            <w:tcW w:w="2998" w:type="dxa"/>
          </w:tcPr>
          <w:p w14:paraId="4D7AA506" w14:textId="54733372" w:rsidR="006F1820" w:rsidRPr="001316AD" w:rsidRDefault="006F1820" w:rsidP="006F1820">
            <w:pPr>
              <w:jc w:val="right"/>
              <w:textAlignment w:val="baseline"/>
              <w:rPr>
                <w:rFonts w:eastAsia="Arial"/>
                <w:color w:val="000000"/>
                <w:szCs w:val="24"/>
              </w:rPr>
            </w:pPr>
            <w:r>
              <w:rPr>
                <w:rFonts w:eastAsia="Arial"/>
                <w:color w:val="000000"/>
                <w:szCs w:val="24"/>
              </w:rPr>
              <w:t>202</w:t>
            </w:r>
            <w:r w:rsidR="00272166">
              <w:rPr>
                <w:rFonts w:eastAsia="Arial"/>
                <w:color w:val="000000"/>
                <w:szCs w:val="24"/>
              </w:rPr>
              <w:t>4</w:t>
            </w:r>
            <w:r>
              <w:rPr>
                <w:rFonts w:eastAsia="Arial"/>
                <w:color w:val="000000"/>
                <w:szCs w:val="24"/>
              </w:rPr>
              <w:t xml:space="preserve"> Budget (unaudited)</w:t>
            </w:r>
            <w:r w:rsidRPr="001316AD">
              <w:rPr>
                <w:rFonts w:eastAsia="Arial"/>
                <w:color w:val="000000"/>
                <w:szCs w:val="24"/>
              </w:rPr>
              <w:t xml:space="preserve"> </w:t>
            </w:r>
          </w:p>
        </w:tc>
        <w:tc>
          <w:tcPr>
            <w:tcW w:w="2126" w:type="dxa"/>
          </w:tcPr>
          <w:p w14:paraId="7519C59F" w14:textId="5A557FAA" w:rsidR="006F1820" w:rsidRPr="001316AD" w:rsidRDefault="006F1820" w:rsidP="006F1820">
            <w:pPr>
              <w:jc w:val="right"/>
              <w:textAlignment w:val="baseline"/>
              <w:rPr>
                <w:rFonts w:eastAsia="Arial"/>
                <w:color w:val="000000"/>
                <w:szCs w:val="24"/>
              </w:rPr>
            </w:pPr>
            <w:r w:rsidRPr="001316AD">
              <w:rPr>
                <w:rFonts w:eastAsia="Arial"/>
                <w:color w:val="000000"/>
                <w:szCs w:val="24"/>
              </w:rPr>
              <w:t xml:space="preserve"> </w:t>
            </w:r>
            <w:r>
              <w:rPr>
                <w:rFonts w:eastAsia="Arial"/>
                <w:color w:val="000000"/>
                <w:szCs w:val="24"/>
              </w:rPr>
              <w:t>202</w:t>
            </w:r>
            <w:r w:rsidR="00272166">
              <w:rPr>
                <w:rFonts w:eastAsia="Arial"/>
                <w:color w:val="000000"/>
                <w:szCs w:val="24"/>
              </w:rPr>
              <w:t>3</w:t>
            </w:r>
            <w:r>
              <w:rPr>
                <w:rFonts w:eastAsia="Arial"/>
                <w:color w:val="000000"/>
                <w:szCs w:val="24"/>
              </w:rPr>
              <w:t xml:space="preserve"> Actual</w:t>
            </w:r>
          </w:p>
        </w:tc>
      </w:tr>
      <w:tr w:rsidR="00272166" w14:paraId="2FF9F3C8" w14:textId="77777777" w:rsidTr="001E738E">
        <w:trPr>
          <w:trHeight w:hRule="exact" w:val="614"/>
        </w:trPr>
        <w:tc>
          <w:tcPr>
            <w:tcW w:w="5981" w:type="dxa"/>
          </w:tcPr>
          <w:p w14:paraId="600FFACE" w14:textId="77777777" w:rsidR="00272166" w:rsidRPr="001316AD" w:rsidRDefault="00272166" w:rsidP="00272166">
            <w:pPr>
              <w:spacing w:before="281" w:after="100" w:line="228" w:lineRule="exact"/>
              <w:ind w:left="504"/>
              <w:textAlignment w:val="baseline"/>
              <w:rPr>
                <w:rFonts w:eastAsia="Arial"/>
                <w:color w:val="000000"/>
                <w:szCs w:val="24"/>
              </w:rPr>
            </w:pPr>
            <w:r w:rsidRPr="001316AD">
              <w:rPr>
                <w:rFonts w:eastAsia="Arial"/>
                <w:color w:val="000000"/>
                <w:szCs w:val="24"/>
              </w:rPr>
              <w:t>Payables</w:t>
            </w:r>
          </w:p>
        </w:tc>
        <w:tc>
          <w:tcPr>
            <w:tcW w:w="2073" w:type="dxa"/>
          </w:tcPr>
          <w:p w14:paraId="6015A067" w14:textId="045D5FBA" w:rsidR="00272166" w:rsidRPr="001316AD" w:rsidRDefault="0085552D" w:rsidP="00272166">
            <w:pPr>
              <w:spacing w:before="281" w:after="106" w:line="222" w:lineRule="exact"/>
              <w:ind w:right="274"/>
              <w:jc w:val="right"/>
              <w:textAlignment w:val="baseline"/>
              <w:rPr>
                <w:rFonts w:eastAsia="Arial"/>
                <w:color w:val="000000"/>
                <w:szCs w:val="24"/>
              </w:rPr>
            </w:pPr>
            <w:r>
              <w:rPr>
                <w:rFonts w:eastAsia="Arial"/>
                <w:color w:val="000000"/>
                <w:szCs w:val="24"/>
              </w:rPr>
              <w:t>1,988,838</w:t>
            </w:r>
          </w:p>
        </w:tc>
        <w:tc>
          <w:tcPr>
            <w:tcW w:w="2998" w:type="dxa"/>
          </w:tcPr>
          <w:p w14:paraId="38B77B04" w14:textId="463A304E" w:rsidR="00272166" w:rsidRPr="001316AD" w:rsidRDefault="0085552D" w:rsidP="00272166">
            <w:pPr>
              <w:spacing w:before="281" w:after="106" w:line="222" w:lineRule="exact"/>
              <w:ind w:right="211"/>
              <w:jc w:val="right"/>
              <w:textAlignment w:val="baseline"/>
              <w:rPr>
                <w:rFonts w:eastAsia="Arial"/>
                <w:color w:val="000000"/>
                <w:szCs w:val="24"/>
              </w:rPr>
            </w:pPr>
            <w:r>
              <w:rPr>
                <w:rFonts w:eastAsia="Arial"/>
                <w:color w:val="000000"/>
                <w:szCs w:val="24"/>
              </w:rPr>
              <w:t>1,938,480</w:t>
            </w:r>
          </w:p>
        </w:tc>
        <w:tc>
          <w:tcPr>
            <w:tcW w:w="2126" w:type="dxa"/>
          </w:tcPr>
          <w:p w14:paraId="71F71BFF" w14:textId="22EC35A8" w:rsidR="00272166" w:rsidRPr="001316AD" w:rsidRDefault="00272166" w:rsidP="00272166">
            <w:pPr>
              <w:spacing w:before="281" w:after="106" w:line="222" w:lineRule="exact"/>
              <w:ind w:right="274"/>
              <w:jc w:val="right"/>
              <w:textAlignment w:val="baseline"/>
              <w:rPr>
                <w:rFonts w:eastAsia="Arial"/>
                <w:color w:val="000000"/>
                <w:szCs w:val="24"/>
              </w:rPr>
            </w:pPr>
            <w:r>
              <w:rPr>
                <w:rFonts w:eastAsia="Arial"/>
                <w:color w:val="000000"/>
                <w:szCs w:val="24"/>
              </w:rPr>
              <w:t>1,938,480</w:t>
            </w:r>
          </w:p>
        </w:tc>
      </w:tr>
      <w:tr w:rsidR="00272166" w14:paraId="583BF355" w14:textId="77777777" w:rsidTr="001E738E">
        <w:trPr>
          <w:trHeight w:hRule="exact" w:val="667"/>
        </w:trPr>
        <w:tc>
          <w:tcPr>
            <w:tcW w:w="5981" w:type="dxa"/>
          </w:tcPr>
          <w:p w14:paraId="230A1A19" w14:textId="77777777" w:rsidR="00272166" w:rsidRPr="001316AD" w:rsidRDefault="00272166" w:rsidP="00272166">
            <w:pPr>
              <w:spacing w:before="122" w:after="323" w:line="222" w:lineRule="exact"/>
              <w:ind w:left="504"/>
              <w:textAlignment w:val="baseline"/>
              <w:rPr>
                <w:rFonts w:eastAsia="Arial"/>
                <w:color w:val="000000"/>
                <w:szCs w:val="24"/>
              </w:rPr>
            </w:pPr>
            <w:r w:rsidRPr="001316AD">
              <w:rPr>
                <w:rFonts w:eastAsia="Arial"/>
                <w:color w:val="000000"/>
                <w:szCs w:val="24"/>
              </w:rPr>
              <w:t>Finance leases</w:t>
            </w:r>
          </w:p>
        </w:tc>
        <w:tc>
          <w:tcPr>
            <w:tcW w:w="2073" w:type="dxa"/>
          </w:tcPr>
          <w:p w14:paraId="5597EDC6" w14:textId="1C56E1D4" w:rsidR="00272166" w:rsidRPr="001316AD" w:rsidRDefault="0085552D" w:rsidP="00272166">
            <w:pPr>
              <w:spacing w:before="122" w:after="323" w:line="222" w:lineRule="exact"/>
              <w:ind w:right="274"/>
              <w:jc w:val="right"/>
              <w:textAlignment w:val="baseline"/>
              <w:rPr>
                <w:rFonts w:eastAsia="Arial"/>
                <w:color w:val="000000"/>
                <w:szCs w:val="24"/>
              </w:rPr>
            </w:pPr>
            <w:r>
              <w:rPr>
                <w:rFonts w:eastAsia="Arial"/>
                <w:color w:val="000000"/>
                <w:szCs w:val="24"/>
              </w:rPr>
              <w:t>150,768</w:t>
            </w:r>
          </w:p>
        </w:tc>
        <w:tc>
          <w:tcPr>
            <w:tcW w:w="2998" w:type="dxa"/>
          </w:tcPr>
          <w:p w14:paraId="4089A3B7" w14:textId="61DD87CA" w:rsidR="00272166" w:rsidRPr="001316AD" w:rsidRDefault="0085552D" w:rsidP="00272166">
            <w:pPr>
              <w:spacing w:before="122" w:after="323" w:line="222" w:lineRule="exact"/>
              <w:ind w:right="211"/>
              <w:jc w:val="right"/>
              <w:textAlignment w:val="baseline"/>
              <w:rPr>
                <w:rFonts w:eastAsia="Arial"/>
                <w:color w:val="000000"/>
                <w:szCs w:val="24"/>
              </w:rPr>
            </w:pPr>
            <w:r>
              <w:rPr>
                <w:rFonts w:eastAsia="Arial"/>
                <w:color w:val="000000"/>
                <w:szCs w:val="24"/>
              </w:rPr>
              <w:t>120,926</w:t>
            </w:r>
          </w:p>
        </w:tc>
        <w:tc>
          <w:tcPr>
            <w:tcW w:w="2126" w:type="dxa"/>
          </w:tcPr>
          <w:p w14:paraId="7B5A74B3" w14:textId="75F7AD80" w:rsidR="00272166" w:rsidRPr="001316AD" w:rsidRDefault="00272166" w:rsidP="00272166">
            <w:pPr>
              <w:spacing w:before="122" w:after="323" w:line="222" w:lineRule="exact"/>
              <w:ind w:right="274"/>
              <w:jc w:val="right"/>
              <w:textAlignment w:val="baseline"/>
              <w:rPr>
                <w:rFonts w:eastAsia="Arial"/>
                <w:color w:val="000000"/>
                <w:szCs w:val="24"/>
              </w:rPr>
            </w:pPr>
            <w:r>
              <w:rPr>
                <w:rFonts w:eastAsia="Arial"/>
                <w:color w:val="000000"/>
                <w:szCs w:val="24"/>
              </w:rPr>
              <w:t>143,078</w:t>
            </w:r>
          </w:p>
        </w:tc>
      </w:tr>
      <w:tr w:rsidR="00272166" w14:paraId="6D646ADB" w14:textId="77777777" w:rsidTr="00F23F07">
        <w:trPr>
          <w:trHeight w:hRule="exact" w:val="636"/>
        </w:trPr>
        <w:tc>
          <w:tcPr>
            <w:tcW w:w="5981" w:type="dxa"/>
          </w:tcPr>
          <w:p w14:paraId="0EF2EAE9" w14:textId="77777777" w:rsidR="00272166" w:rsidRPr="001316AD" w:rsidRDefault="00272166" w:rsidP="00272166">
            <w:pPr>
              <w:spacing w:before="94" w:after="29" w:line="222" w:lineRule="exact"/>
              <w:ind w:left="504"/>
              <w:textAlignment w:val="baseline"/>
              <w:rPr>
                <w:rFonts w:eastAsia="Arial"/>
                <w:color w:val="000000"/>
                <w:szCs w:val="24"/>
              </w:rPr>
            </w:pPr>
            <w:r w:rsidRPr="001316AD">
              <w:rPr>
                <w:rFonts w:eastAsia="Arial"/>
                <w:color w:val="000000"/>
                <w:szCs w:val="24"/>
              </w:rPr>
              <w:t xml:space="preserve">Total financial liabilities measured at </w:t>
            </w:r>
            <w:proofErr w:type="spellStart"/>
            <w:r w:rsidRPr="001316AD">
              <w:rPr>
                <w:rFonts w:eastAsia="Arial"/>
                <w:color w:val="000000"/>
                <w:szCs w:val="24"/>
              </w:rPr>
              <w:t>amortised</w:t>
            </w:r>
            <w:proofErr w:type="spellEnd"/>
            <w:r w:rsidRPr="001316AD">
              <w:rPr>
                <w:rFonts w:eastAsia="Arial"/>
                <w:color w:val="000000"/>
                <w:szCs w:val="24"/>
              </w:rPr>
              <w:t xml:space="preserve"> cost</w:t>
            </w:r>
          </w:p>
        </w:tc>
        <w:tc>
          <w:tcPr>
            <w:tcW w:w="2073" w:type="dxa"/>
          </w:tcPr>
          <w:p w14:paraId="182A96C2" w14:textId="18F999EC" w:rsidR="00272166" w:rsidRPr="00001821" w:rsidRDefault="0085552D" w:rsidP="00272166">
            <w:pPr>
              <w:spacing w:before="94" w:after="29" w:line="222" w:lineRule="exact"/>
              <w:ind w:right="274"/>
              <w:jc w:val="right"/>
              <w:textAlignment w:val="baseline"/>
              <w:rPr>
                <w:rFonts w:eastAsia="Arial"/>
                <w:b/>
                <w:color w:val="000000"/>
                <w:szCs w:val="24"/>
              </w:rPr>
            </w:pPr>
            <w:r>
              <w:rPr>
                <w:rFonts w:eastAsia="Arial"/>
                <w:b/>
                <w:color w:val="000000"/>
                <w:szCs w:val="24"/>
              </w:rPr>
              <w:t>2,139,606</w:t>
            </w:r>
          </w:p>
        </w:tc>
        <w:tc>
          <w:tcPr>
            <w:tcW w:w="2998" w:type="dxa"/>
          </w:tcPr>
          <w:p w14:paraId="34E6471A" w14:textId="03C0BCBF" w:rsidR="00272166" w:rsidRPr="00001821" w:rsidRDefault="0085552D" w:rsidP="00272166">
            <w:pPr>
              <w:spacing w:before="94" w:after="29" w:line="222" w:lineRule="exact"/>
              <w:ind w:right="211"/>
              <w:jc w:val="right"/>
              <w:textAlignment w:val="baseline"/>
              <w:rPr>
                <w:rFonts w:eastAsia="Arial"/>
                <w:b/>
                <w:color w:val="000000"/>
                <w:szCs w:val="24"/>
              </w:rPr>
            </w:pPr>
            <w:r>
              <w:rPr>
                <w:rFonts w:eastAsia="Arial"/>
                <w:b/>
                <w:color w:val="000000"/>
                <w:szCs w:val="24"/>
              </w:rPr>
              <w:t>2,059,406</w:t>
            </w:r>
          </w:p>
        </w:tc>
        <w:tc>
          <w:tcPr>
            <w:tcW w:w="2126" w:type="dxa"/>
          </w:tcPr>
          <w:p w14:paraId="014273E3" w14:textId="48D6C1D5" w:rsidR="00272166" w:rsidRPr="00001821" w:rsidRDefault="00272166" w:rsidP="00272166">
            <w:pPr>
              <w:spacing w:before="94" w:after="29" w:line="222" w:lineRule="exact"/>
              <w:ind w:right="274"/>
              <w:jc w:val="right"/>
              <w:textAlignment w:val="baseline"/>
              <w:rPr>
                <w:rFonts w:eastAsia="Arial"/>
                <w:b/>
                <w:color w:val="000000"/>
                <w:szCs w:val="24"/>
              </w:rPr>
            </w:pPr>
            <w:r>
              <w:rPr>
                <w:rFonts w:eastAsia="Arial"/>
                <w:b/>
                <w:color w:val="000000"/>
                <w:szCs w:val="24"/>
              </w:rPr>
              <w:t>2,081,558</w:t>
            </w:r>
          </w:p>
        </w:tc>
      </w:tr>
    </w:tbl>
    <w:p w14:paraId="406457E2" w14:textId="77777777" w:rsidR="0024061F" w:rsidRDefault="0024061F">
      <w:pPr>
        <w:spacing w:after="631" w:line="20" w:lineRule="exact"/>
      </w:pPr>
    </w:p>
    <w:p w14:paraId="1A46AA7F" w14:textId="1C788318" w:rsidR="008B2A3B" w:rsidRDefault="008A00C4" w:rsidP="00010DE8">
      <w:pPr>
        <w:spacing w:before="2" w:line="274" w:lineRule="exact"/>
        <w:textAlignment w:val="baseline"/>
        <w:rPr>
          <w:rFonts w:eastAsia="Arial"/>
          <w:color w:val="000000"/>
          <w:spacing w:val="5"/>
        </w:rPr>
      </w:pPr>
      <w:r>
        <w:rPr>
          <w:rFonts w:eastAsia="Arial"/>
          <w:b/>
          <w:color w:val="000000"/>
          <w:spacing w:val="5"/>
        </w:rPr>
        <w:t>2</w:t>
      </w:r>
      <w:r w:rsidR="00AB388A">
        <w:rPr>
          <w:rFonts w:eastAsia="Arial"/>
          <w:b/>
          <w:color w:val="000000"/>
          <w:spacing w:val="5"/>
        </w:rPr>
        <w:t>7</w:t>
      </w:r>
      <w:r w:rsidR="001826EB">
        <w:rPr>
          <w:rFonts w:eastAsia="Arial"/>
          <w:b/>
          <w:color w:val="000000"/>
          <w:spacing w:val="5"/>
        </w:rPr>
        <w:tab/>
      </w:r>
      <w:r>
        <w:rPr>
          <w:rFonts w:eastAsia="Arial"/>
          <w:b/>
          <w:color w:val="000000"/>
          <w:spacing w:val="5"/>
        </w:rPr>
        <w:t>Events after balance date</w:t>
      </w:r>
      <w:r w:rsidR="00010DE8">
        <w:rPr>
          <w:rFonts w:eastAsia="Arial"/>
          <w:b/>
          <w:color w:val="000000"/>
          <w:spacing w:val="5"/>
        </w:rPr>
        <w:t xml:space="preserve">: </w:t>
      </w:r>
      <w:r w:rsidR="00A60E84">
        <w:rPr>
          <w:rFonts w:eastAsia="Arial"/>
          <w:color w:val="000000"/>
          <w:spacing w:val="5"/>
        </w:rPr>
        <w:t>There were no significant events after the balance date that impact these financial statements.</w:t>
      </w:r>
    </w:p>
    <w:p w14:paraId="3FE02A23" w14:textId="3FA3193E" w:rsidR="00272166" w:rsidRDefault="00272166" w:rsidP="00010DE8">
      <w:pPr>
        <w:spacing w:before="2" w:line="274" w:lineRule="exact"/>
        <w:textAlignment w:val="baseline"/>
        <w:rPr>
          <w:rFonts w:eastAsia="Arial"/>
          <w:b/>
          <w:bCs/>
          <w:color w:val="000000"/>
          <w:spacing w:val="5"/>
        </w:rPr>
      </w:pPr>
      <w:r>
        <w:rPr>
          <w:rFonts w:eastAsia="Arial"/>
          <w:b/>
          <w:bCs/>
          <w:color w:val="000000"/>
          <w:spacing w:val="5"/>
        </w:rPr>
        <w:lastRenderedPageBreak/>
        <w:t>28</w:t>
      </w:r>
      <w:r>
        <w:rPr>
          <w:rFonts w:eastAsia="Arial"/>
          <w:b/>
          <w:bCs/>
          <w:color w:val="000000"/>
          <w:spacing w:val="5"/>
        </w:rPr>
        <w:tab/>
        <w:t>Comparatives</w:t>
      </w:r>
    </w:p>
    <w:p w14:paraId="40389688" w14:textId="10EE6B5B" w:rsidR="00272166" w:rsidRPr="00272166" w:rsidRDefault="00272166" w:rsidP="00272166">
      <w:pPr>
        <w:spacing w:before="2" w:line="274" w:lineRule="exact"/>
        <w:ind w:left="720" w:hanging="720"/>
        <w:textAlignment w:val="baseline"/>
        <w:rPr>
          <w:rFonts w:eastAsia="Arial"/>
          <w:color w:val="000000"/>
          <w:spacing w:val="5"/>
        </w:rPr>
      </w:pPr>
      <w:r>
        <w:rPr>
          <w:rFonts w:eastAsia="Arial"/>
          <w:b/>
          <w:bCs/>
          <w:color w:val="000000"/>
          <w:spacing w:val="5"/>
        </w:rPr>
        <w:tab/>
      </w:r>
      <w:r>
        <w:rPr>
          <w:rFonts w:eastAsia="Arial"/>
          <w:color w:val="000000"/>
          <w:spacing w:val="5"/>
        </w:rPr>
        <w:t>There have been a number of prior period comparatives which have been reclassified to make disclosure consistent with the current year.</w:t>
      </w:r>
    </w:p>
    <w:sectPr w:rsidR="00272166" w:rsidRPr="00272166" w:rsidSect="001316AD">
      <w:pgSz w:w="16838" w:h="11909" w:orient="landscape"/>
      <w:pgMar w:top="737" w:right="1134" w:bottom="73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1D89" w14:textId="77777777" w:rsidR="001920B6" w:rsidRDefault="001920B6" w:rsidP="00333B2D">
      <w:r>
        <w:separator/>
      </w:r>
    </w:p>
  </w:endnote>
  <w:endnote w:type="continuationSeparator" w:id="0">
    <w:p w14:paraId="064A1F8B" w14:textId="77777777" w:rsidR="001920B6" w:rsidRDefault="001920B6" w:rsidP="0033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440159"/>
      <w:docPartObj>
        <w:docPartGallery w:val="Page Numbers (Bottom of Page)"/>
        <w:docPartUnique/>
      </w:docPartObj>
    </w:sdtPr>
    <w:sdtEndPr>
      <w:rPr>
        <w:noProof/>
      </w:rPr>
    </w:sdtEndPr>
    <w:sdtContent>
      <w:p w14:paraId="39BC0CEC" w14:textId="77777777" w:rsidR="001920B6" w:rsidRDefault="001920B6">
        <w:pPr>
          <w:pStyle w:val="Footer"/>
          <w:jc w:val="right"/>
        </w:pPr>
        <w:r>
          <w:fldChar w:fldCharType="begin"/>
        </w:r>
        <w:r>
          <w:instrText xml:space="preserve"> PAGE   \* MERGEFORMAT </w:instrText>
        </w:r>
        <w:r>
          <w:fldChar w:fldCharType="separate"/>
        </w:r>
        <w:r w:rsidR="008B2A3B">
          <w:rPr>
            <w:noProof/>
          </w:rPr>
          <w:t>33</w:t>
        </w:r>
        <w:r>
          <w:rPr>
            <w:noProof/>
          </w:rPr>
          <w:fldChar w:fldCharType="end"/>
        </w:r>
      </w:p>
    </w:sdtContent>
  </w:sdt>
  <w:p w14:paraId="7E489ECF" w14:textId="77777777" w:rsidR="001920B6" w:rsidRDefault="0019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310C" w14:textId="77777777" w:rsidR="001920B6" w:rsidRDefault="001920B6" w:rsidP="00333B2D">
      <w:r>
        <w:separator/>
      </w:r>
    </w:p>
  </w:footnote>
  <w:footnote w:type="continuationSeparator" w:id="0">
    <w:p w14:paraId="2B614235" w14:textId="77777777" w:rsidR="001920B6" w:rsidRDefault="001920B6" w:rsidP="0033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48FA"/>
    <w:multiLevelType w:val="multilevel"/>
    <w:tmpl w:val="B51A4F7A"/>
    <w:lvl w:ilvl="0">
      <w:start w:val="1"/>
      <w:numFmt w:val="lowerLetter"/>
      <w:lvlText w:val="%1)"/>
      <w:lvlJc w:val="left"/>
      <w:pPr>
        <w:tabs>
          <w:tab w:val="left" w:pos="360"/>
        </w:tabs>
        <w:ind w:left="720"/>
      </w:pPr>
      <w:rPr>
        <w:rFonts w:ascii="Arial" w:eastAsia="Arial" w:hAnsi="Arial"/>
        <w:b/>
        <w:i/>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6E4DB9"/>
    <w:multiLevelType w:val="hybridMultilevel"/>
    <w:tmpl w:val="F4B6B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6416BE"/>
    <w:multiLevelType w:val="multilevel"/>
    <w:tmpl w:val="7E1C70C6"/>
    <w:lvl w:ilvl="0">
      <w:start w:val="1"/>
      <w:numFmt w:val="lowerLetter"/>
      <w:lvlText w:val="(%1)"/>
      <w:lvlJc w:val="left"/>
      <w:pPr>
        <w:tabs>
          <w:tab w:val="left" w:pos="1837"/>
        </w:tabs>
        <w:ind w:left="2269"/>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F0419"/>
    <w:multiLevelType w:val="hybridMultilevel"/>
    <w:tmpl w:val="BA8E4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83408C"/>
    <w:multiLevelType w:val="multilevel"/>
    <w:tmpl w:val="DCD2127E"/>
    <w:lvl w:ilvl="0">
      <w:start w:val="17"/>
      <w:numFmt w:val="lowerLetter"/>
      <w:lvlText w:val="%1)"/>
      <w:lvlJc w:val="left"/>
      <w:pPr>
        <w:tabs>
          <w:tab w:val="left" w:pos="360"/>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D3E69"/>
    <w:multiLevelType w:val="multilevel"/>
    <w:tmpl w:val="E8CC7D7E"/>
    <w:lvl w:ilvl="0">
      <w:start w:val="5"/>
      <w:numFmt w:val="lowerLetter"/>
      <w:lvlText w:val="%1)"/>
      <w:lvlJc w:val="left"/>
      <w:pPr>
        <w:tabs>
          <w:tab w:val="left" w:pos="288"/>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EF0B95"/>
    <w:multiLevelType w:val="multilevel"/>
    <w:tmpl w:val="EE48E4AE"/>
    <w:lvl w:ilvl="0">
      <w:start w:val="13"/>
      <w:numFmt w:val="lowerLetter"/>
      <w:lvlText w:val="%1)"/>
      <w:lvlJc w:val="left"/>
      <w:pPr>
        <w:tabs>
          <w:tab w:val="left" w:pos="288"/>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D56773"/>
    <w:multiLevelType w:val="hybridMultilevel"/>
    <w:tmpl w:val="F8BE3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7F6CC1"/>
    <w:multiLevelType w:val="multilevel"/>
    <w:tmpl w:val="FE083C5A"/>
    <w:lvl w:ilvl="0">
      <w:start w:val="7"/>
      <w:numFmt w:val="lowerLetter"/>
      <w:lvlText w:val="%1)"/>
      <w:lvlJc w:val="left"/>
      <w:pPr>
        <w:tabs>
          <w:tab w:val="left" w:pos="144"/>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303C6"/>
    <w:multiLevelType w:val="multilevel"/>
    <w:tmpl w:val="C11C0B00"/>
    <w:lvl w:ilvl="0">
      <w:start w:val="21"/>
      <w:numFmt w:val="lowerLetter"/>
      <w:lvlText w:val="%1)"/>
      <w:lvlJc w:val="left"/>
      <w:pPr>
        <w:tabs>
          <w:tab w:val="left" w:pos="288"/>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957415">
    <w:abstractNumId w:val="0"/>
  </w:num>
  <w:num w:numId="2" w16cid:durableId="1683168228">
    <w:abstractNumId w:val="5"/>
  </w:num>
  <w:num w:numId="3" w16cid:durableId="1167283006">
    <w:abstractNumId w:val="8"/>
  </w:num>
  <w:num w:numId="4" w16cid:durableId="1167477149">
    <w:abstractNumId w:val="6"/>
  </w:num>
  <w:num w:numId="5" w16cid:durableId="1921254003">
    <w:abstractNumId w:val="4"/>
  </w:num>
  <w:num w:numId="6" w16cid:durableId="609432260">
    <w:abstractNumId w:val="9"/>
  </w:num>
  <w:num w:numId="7" w16cid:durableId="1636325179">
    <w:abstractNumId w:val="2"/>
  </w:num>
  <w:num w:numId="8" w16cid:durableId="591739993">
    <w:abstractNumId w:val="1"/>
  </w:num>
  <w:num w:numId="9" w16cid:durableId="1648321983">
    <w:abstractNumId w:val="3"/>
  </w:num>
  <w:num w:numId="10" w16cid:durableId="2010711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1F"/>
    <w:rsid w:val="00001821"/>
    <w:rsid w:val="000037DB"/>
    <w:rsid w:val="0000710D"/>
    <w:rsid w:val="00010DE8"/>
    <w:rsid w:val="0004126E"/>
    <w:rsid w:val="00074DE7"/>
    <w:rsid w:val="00080983"/>
    <w:rsid w:val="000A5FC0"/>
    <w:rsid w:val="000B7227"/>
    <w:rsid w:val="000C203F"/>
    <w:rsid w:val="000C39AB"/>
    <w:rsid w:val="000D137F"/>
    <w:rsid w:val="000E65A3"/>
    <w:rsid w:val="000F1D64"/>
    <w:rsid w:val="00102D8A"/>
    <w:rsid w:val="00110888"/>
    <w:rsid w:val="00131534"/>
    <w:rsid w:val="001316AD"/>
    <w:rsid w:val="001373E6"/>
    <w:rsid w:val="00140769"/>
    <w:rsid w:val="00157C76"/>
    <w:rsid w:val="001646D1"/>
    <w:rsid w:val="00173D55"/>
    <w:rsid w:val="001826EB"/>
    <w:rsid w:val="00190310"/>
    <w:rsid w:val="001920B6"/>
    <w:rsid w:val="001D6325"/>
    <w:rsid w:val="001E738E"/>
    <w:rsid w:val="001F1734"/>
    <w:rsid w:val="001F1FFA"/>
    <w:rsid w:val="001F5C49"/>
    <w:rsid w:val="00237BDE"/>
    <w:rsid w:val="0024061F"/>
    <w:rsid w:val="00244CBF"/>
    <w:rsid w:val="002500ED"/>
    <w:rsid w:val="00266CB0"/>
    <w:rsid w:val="00272166"/>
    <w:rsid w:val="00284355"/>
    <w:rsid w:val="002859EA"/>
    <w:rsid w:val="00293CD5"/>
    <w:rsid w:val="00297EFF"/>
    <w:rsid w:val="002B1904"/>
    <w:rsid w:val="002B5676"/>
    <w:rsid w:val="002C3675"/>
    <w:rsid w:val="002C62FC"/>
    <w:rsid w:val="002C662A"/>
    <w:rsid w:val="002E3C7A"/>
    <w:rsid w:val="003034AB"/>
    <w:rsid w:val="00304E3A"/>
    <w:rsid w:val="0031163C"/>
    <w:rsid w:val="00333B2D"/>
    <w:rsid w:val="00345898"/>
    <w:rsid w:val="0035346D"/>
    <w:rsid w:val="00366869"/>
    <w:rsid w:val="003708B9"/>
    <w:rsid w:val="00381622"/>
    <w:rsid w:val="003828BF"/>
    <w:rsid w:val="00391959"/>
    <w:rsid w:val="003A0601"/>
    <w:rsid w:val="003B0126"/>
    <w:rsid w:val="003B1AF1"/>
    <w:rsid w:val="003B4AA1"/>
    <w:rsid w:val="003B57AD"/>
    <w:rsid w:val="003B6B8D"/>
    <w:rsid w:val="003B7127"/>
    <w:rsid w:val="003C0DEE"/>
    <w:rsid w:val="003C1F6B"/>
    <w:rsid w:val="003C7B2D"/>
    <w:rsid w:val="003D2B23"/>
    <w:rsid w:val="003D2EDF"/>
    <w:rsid w:val="00402DE9"/>
    <w:rsid w:val="00406314"/>
    <w:rsid w:val="00434180"/>
    <w:rsid w:val="00441240"/>
    <w:rsid w:val="00446B00"/>
    <w:rsid w:val="0045690A"/>
    <w:rsid w:val="00466991"/>
    <w:rsid w:val="00480F47"/>
    <w:rsid w:val="004D3D14"/>
    <w:rsid w:val="004D7109"/>
    <w:rsid w:val="004F5BD4"/>
    <w:rsid w:val="004F6EBD"/>
    <w:rsid w:val="00501783"/>
    <w:rsid w:val="00504E13"/>
    <w:rsid w:val="005067CA"/>
    <w:rsid w:val="00511BEA"/>
    <w:rsid w:val="00523446"/>
    <w:rsid w:val="005364B4"/>
    <w:rsid w:val="005479AF"/>
    <w:rsid w:val="0055381E"/>
    <w:rsid w:val="00563D3A"/>
    <w:rsid w:val="0057370C"/>
    <w:rsid w:val="005748C7"/>
    <w:rsid w:val="0059557E"/>
    <w:rsid w:val="005B291F"/>
    <w:rsid w:val="005D58A7"/>
    <w:rsid w:val="005E0A18"/>
    <w:rsid w:val="005E2102"/>
    <w:rsid w:val="00632D8D"/>
    <w:rsid w:val="00635A78"/>
    <w:rsid w:val="00636B86"/>
    <w:rsid w:val="00657A47"/>
    <w:rsid w:val="006818F0"/>
    <w:rsid w:val="006932BD"/>
    <w:rsid w:val="00695460"/>
    <w:rsid w:val="006C5466"/>
    <w:rsid w:val="006D3343"/>
    <w:rsid w:val="006F1820"/>
    <w:rsid w:val="006F4179"/>
    <w:rsid w:val="00700E9D"/>
    <w:rsid w:val="00703858"/>
    <w:rsid w:val="0072345D"/>
    <w:rsid w:val="00723C6E"/>
    <w:rsid w:val="00736D01"/>
    <w:rsid w:val="007614F2"/>
    <w:rsid w:val="007647FA"/>
    <w:rsid w:val="0079739A"/>
    <w:rsid w:val="007B49CA"/>
    <w:rsid w:val="007D0B03"/>
    <w:rsid w:val="007D4A43"/>
    <w:rsid w:val="00810635"/>
    <w:rsid w:val="00817855"/>
    <w:rsid w:val="0083073F"/>
    <w:rsid w:val="00847668"/>
    <w:rsid w:val="0085007D"/>
    <w:rsid w:val="0085552D"/>
    <w:rsid w:val="00862EAD"/>
    <w:rsid w:val="008647A5"/>
    <w:rsid w:val="008A00C4"/>
    <w:rsid w:val="008B2A3B"/>
    <w:rsid w:val="008B3503"/>
    <w:rsid w:val="008E7FFE"/>
    <w:rsid w:val="00922B77"/>
    <w:rsid w:val="00926E58"/>
    <w:rsid w:val="0093222D"/>
    <w:rsid w:val="00936238"/>
    <w:rsid w:val="0093635B"/>
    <w:rsid w:val="0094013A"/>
    <w:rsid w:val="00940C65"/>
    <w:rsid w:val="00941AF4"/>
    <w:rsid w:val="00942120"/>
    <w:rsid w:val="0094497B"/>
    <w:rsid w:val="009472E6"/>
    <w:rsid w:val="009751F0"/>
    <w:rsid w:val="0098085C"/>
    <w:rsid w:val="009B2BBA"/>
    <w:rsid w:val="009C0BFE"/>
    <w:rsid w:val="009E5312"/>
    <w:rsid w:val="009E5976"/>
    <w:rsid w:val="009F3375"/>
    <w:rsid w:val="009F72B4"/>
    <w:rsid w:val="00A214DB"/>
    <w:rsid w:val="00A60E84"/>
    <w:rsid w:val="00A629C9"/>
    <w:rsid w:val="00A73AFB"/>
    <w:rsid w:val="00A81801"/>
    <w:rsid w:val="00AA2CF8"/>
    <w:rsid w:val="00AB1D21"/>
    <w:rsid w:val="00AB388A"/>
    <w:rsid w:val="00AB4499"/>
    <w:rsid w:val="00AC43D3"/>
    <w:rsid w:val="00AD4875"/>
    <w:rsid w:val="00AD664C"/>
    <w:rsid w:val="00AE43BA"/>
    <w:rsid w:val="00AF0284"/>
    <w:rsid w:val="00AF63F7"/>
    <w:rsid w:val="00B03759"/>
    <w:rsid w:val="00B15DA4"/>
    <w:rsid w:val="00B21EBD"/>
    <w:rsid w:val="00B35A84"/>
    <w:rsid w:val="00B40E36"/>
    <w:rsid w:val="00B44280"/>
    <w:rsid w:val="00B50232"/>
    <w:rsid w:val="00B546AB"/>
    <w:rsid w:val="00B6349C"/>
    <w:rsid w:val="00B662E1"/>
    <w:rsid w:val="00B71264"/>
    <w:rsid w:val="00B71F6A"/>
    <w:rsid w:val="00B7253F"/>
    <w:rsid w:val="00B8025B"/>
    <w:rsid w:val="00BB0EFB"/>
    <w:rsid w:val="00BC0090"/>
    <w:rsid w:val="00BE1735"/>
    <w:rsid w:val="00BF4708"/>
    <w:rsid w:val="00C02746"/>
    <w:rsid w:val="00C04D8B"/>
    <w:rsid w:val="00C12C6D"/>
    <w:rsid w:val="00C16229"/>
    <w:rsid w:val="00C3246A"/>
    <w:rsid w:val="00C4308F"/>
    <w:rsid w:val="00C44A48"/>
    <w:rsid w:val="00C72E8D"/>
    <w:rsid w:val="00C92151"/>
    <w:rsid w:val="00CA32C1"/>
    <w:rsid w:val="00CA51A4"/>
    <w:rsid w:val="00CB0D2F"/>
    <w:rsid w:val="00CB6909"/>
    <w:rsid w:val="00CC0D64"/>
    <w:rsid w:val="00CF5A6D"/>
    <w:rsid w:val="00CF60B5"/>
    <w:rsid w:val="00D0342D"/>
    <w:rsid w:val="00D25AC1"/>
    <w:rsid w:val="00D276EC"/>
    <w:rsid w:val="00D27E0A"/>
    <w:rsid w:val="00D31A40"/>
    <w:rsid w:val="00D4368E"/>
    <w:rsid w:val="00D45F0B"/>
    <w:rsid w:val="00D56565"/>
    <w:rsid w:val="00D57F89"/>
    <w:rsid w:val="00D74846"/>
    <w:rsid w:val="00D75288"/>
    <w:rsid w:val="00D8647C"/>
    <w:rsid w:val="00DA6064"/>
    <w:rsid w:val="00DD4C89"/>
    <w:rsid w:val="00DD6DCC"/>
    <w:rsid w:val="00DE4930"/>
    <w:rsid w:val="00DF4C76"/>
    <w:rsid w:val="00E01A1D"/>
    <w:rsid w:val="00E17F5E"/>
    <w:rsid w:val="00E26E50"/>
    <w:rsid w:val="00E50D2E"/>
    <w:rsid w:val="00E60534"/>
    <w:rsid w:val="00E65D9B"/>
    <w:rsid w:val="00E67904"/>
    <w:rsid w:val="00E7257F"/>
    <w:rsid w:val="00EA3320"/>
    <w:rsid w:val="00ED0287"/>
    <w:rsid w:val="00EE6436"/>
    <w:rsid w:val="00EF7C71"/>
    <w:rsid w:val="00F00280"/>
    <w:rsid w:val="00F0604F"/>
    <w:rsid w:val="00F133FF"/>
    <w:rsid w:val="00F137AE"/>
    <w:rsid w:val="00F14189"/>
    <w:rsid w:val="00F21A2C"/>
    <w:rsid w:val="00F23F07"/>
    <w:rsid w:val="00F26893"/>
    <w:rsid w:val="00F405EE"/>
    <w:rsid w:val="00F64DEB"/>
    <w:rsid w:val="00F77DE9"/>
    <w:rsid w:val="00F848E3"/>
    <w:rsid w:val="00F920B2"/>
    <w:rsid w:val="00FA45A2"/>
    <w:rsid w:val="00FB2E01"/>
    <w:rsid w:val="00FB679D"/>
    <w:rsid w:val="00FB7ACA"/>
    <w:rsid w:val="00FC7450"/>
    <w:rsid w:val="00FD6308"/>
    <w:rsid w:val="00FF4E16"/>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13200F"/>
  <w15:docId w15:val="{6DFA5BB8-0673-4BA4-B719-5D563386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5DA4"/>
    <w:rPr>
      <w:rFonts w:ascii="Arial" w:hAnsi="Arial"/>
      <w:sz w:val="24"/>
    </w:rPr>
  </w:style>
  <w:style w:type="paragraph" w:styleId="Heading1">
    <w:name w:val="heading 1"/>
    <w:basedOn w:val="Normal"/>
    <w:next w:val="Normal"/>
    <w:link w:val="Heading1Char"/>
    <w:uiPriority w:val="9"/>
    <w:qFormat/>
    <w:rsid w:val="00C02746"/>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C02746"/>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02746"/>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C02746"/>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46"/>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2746"/>
    <w:rPr>
      <w:rFonts w:ascii="Arial" w:eastAsiaTheme="majorEastAsia" w:hAnsi="Arial" w:cstheme="majorBidi"/>
      <w:b/>
      <w:sz w:val="32"/>
      <w:szCs w:val="26"/>
    </w:rPr>
  </w:style>
  <w:style w:type="character" w:styleId="BookTitle">
    <w:name w:val="Book Title"/>
    <w:basedOn w:val="DefaultParagraphFont"/>
    <w:uiPriority w:val="33"/>
    <w:qFormat/>
    <w:rsid w:val="00C02746"/>
    <w:rPr>
      <w:b/>
      <w:bCs/>
      <w:i/>
      <w:iCs/>
      <w:spacing w:val="5"/>
    </w:rPr>
  </w:style>
  <w:style w:type="character" w:customStyle="1" w:styleId="Heading3Char">
    <w:name w:val="Heading 3 Char"/>
    <w:basedOn w:val="DefaultParagraphFont"/>
    <w:link w:val="Heading3"/>
    <w:uiPriority w:val="9"/>
    <w:rsid w:val="00C02746"/>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02746"/>
    <w:rPr>
      <w:rFonts w:ascii="Arial" w:eastAsiaTheme="majorEastAsia" w:hAnsi="Arial" w:cstheme="majorBidi"/>
      <w:b/>
      <w:iCs/>
      <w:sz w:val="28"/>
    </w:rPr>
  </w:style>
  <w:style w:type="paragraph" w:styleId="Header">
    <w:name w:val="header"/>
    <w:basedOn w:val="Normal"/>
    <w:link w:val="HeaderChar"/>
    <w:uiPriority w:val="99"/>
    <w:unhideWhenUsed/>
    <w:rsid w:val="00333B2D"/>
    <w:pPr>
      <w:tabs>
        <w:tab w:val="center" w:pos="4513"/>
        <w:tab w:val="right" w:pos="9026"/>
      </w:tabs>
    </w:pPr>
  </w:style>
  <w:style w:type="character" w:customStyle="1" w:styleId="HeaderChar">
    <w:name w:val="Header Char"/>
    <w:basedOn w:val="DefaultParagraphFont"/>
    <w:link w:val="Header"/>
    <w:uiPriority w:val="99"/>
    <w:rsid w:val="00333B2D"/>
  </w:style>
  <w:style w:type="paragraph" w:styleId="Footer">
    <w:name w:val="footer"/>
    <w:basedOn w:val="Normal"/>
    <w:link w:val="FooterChar"/>
    <w:uiPriority w:val="99"/>
    <w:unhideWhenUsed/>
    <w:rsid w:val="00333B2D"/>
    <w:pPr>
      <w:tabs>
        <w:tab w:val="center" w:pos="4513"/>
        <w:tab w:val="right" w:pos="9026"/>
      </w:tabs>
    </w:pPr>
  </w:style>
  <w:style w:type="character" w:customStyle="1" w:styleId="FooterChar">
    <w:name w:val="Footer Char"/>
    <w:basedOn w:val="DefaultParagraphFont"/>
    <w:link w:val="Footer"/>
    <w:uiPriority w:val="99"/>
    <w:rsid w:val="00333B2D"/>
  </w:style>
  <w:style w:type="table" w:styleId="TableGrid">
    <w:name w:val="Table Grid"/>
    <w:basedOn w:val="TableNormal"/>
    <w:uiPriority w:val="39"/>
    <w:rsid w:val="0069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460"/>
    <w:rPr>
      <w:rFonts w:ascii="Arial" w:hAnsi="Arial"/>
      <w:sz w:val="24"/>
    </w:rPr>
  </w:style>
  <w:style w:type="paragraph" w:styleId="BalloonText">
    <w:name w:val="Balloon Text"/>
    <w:basedOn w:val="Normal"/>
    <w:link w:val="BalloonTextChar"/>
    <w:uiPriority w:val="99"/>
    <w:semiHidden/>
    <w:unhideWhenUsed/>
    <w:rsid w:val="00F77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E9"/>
    <w:rPr>
      <w:rFonts w:ascii="Segoe UI" w:hAnsi="Segoe UI" w:cs="Segoe UI"/>
      <w:sz w:val="18"/>
      <w:szCs w:val="18"/>
    </w:rPr>
  </w:style>
  <w:style w:type="paragraph" w:styleId="ListParagraph">
    <w:name w:val="List Paragraph"/>
    <w:basedOn w:val="Normal"/>
    <w:uiPriority w:val="34"/>
    <w:qFormat/>
    <w:rsid w:val="0016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asi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C912-DBFF-4DF0-85B7-3307C6CF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29</Pages>
  <Words>5577</Words>
  <Characters>31794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9</cp:revision>
  <cp:lastPrinted>2024-05-29T22:05:00Z</cp:lastPrinted>
  <dcterms:created xsi:type="dcterms:W3CDTF">2025-04-02T19:22:00Z</dcterms:created>
  <dcterms:modified xsi:type="dcterms:W3CDTF">2025-05-27T00:51:00Z</dcterms:modified>
</cp:coreProperties>
</file>