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371B6F" w14:textId="77777777" w:rsidR="00F7389F" w:rsidRDefault="006A3936">
      <w:pPr>
        <w:spacing w:before="324" w:line="451" w:lineRule="exact"/>
        <w:textAlignment w:val="baseline"/>
        <w:rPr>
          <w:rFonts w:ascii="Arial" w:eastAsia="Arial" w:hAnsi="Arial"/>
          <w:b/>
          <w:color w:val="000000"/>
          <w:spacing w:val="3"/>
          <w:sz w:val="39"/>
        </w:rPr>
      </w:pPr>
      <w:r>
        <w:rPr>
          <w:rFonts w:ascii="Arial" w:eastAsia="Arial" w:hAnsi="Arial"/>
          <w:b/>
          <w:color w:val="000000"/>
          <w:spacing w:val="3"/>
          <w:sz w:val="39"/>
        </w:rPr>
        <w:t>Board of Trustees: Code of Ethics Policy</w:t>
      </w:r>
    </w:p>
    <w:p w14:paraId="1C39E50D" w14:textId="77777777" w:rsidR="0047571A" w:rsidRDefault="0047571A" w:rsidP="0047571A">
      <w:pPr>
        <w:spacing w:line="370" w:lineRule="exact"/>
        <w:textAlignment w:val="baseline"/>
        <w:rPr>
          <w:rFonts w:ascii="Arial" w:eastAsia="Arial" w:hAnsi="Arial"/>
          <w:b/>
          <w:color w:val="000000"/>
          <w:sz w:val="32"/>
        </w:rPr>
      </w:pPr>
    </w:p>
    <w:p w14:paraId="2C25DECE" w14:textId="74953C5E" w:rsidR="0047571A" w:rsidRDefault="0047571A" w:rsidP="0047571A">
      <w:pPr>
        <w:spacing w:line="370" w:lineRule="exact"/>
        <w:textAlignment w:val="baseline"/>
        <w:rPr>
          <w:rFonts w:ascii="Arial" w:eastAsia="Arial" w:hAnsi="Arial"/>
          <w:b/>
          <w:color w:val="000000"/>
          <w:sz w:val="32"/>
        </w:rPr>
      </w:pPr>
      <w:r>
        <w:rPr>
          <w:rFonts w:ascii="Arial" w:eastAsia="Arial" w:hAnsi="Arial"/>
          <w:b/>
          <w:color w:val="000000"/>
          <w:sz w:val="32"/>
        </w:rPr>
        <w:t>Blind and Low Vision Education Network NZ</w:t>
      </w:r>
    </w:p>
    <w:p w14:paraId="0E245EF3" w14:textId="535CAACE" w:rsidR="00F7389F" w:rsidRDefault="006A3936">
      <w:pPr>
        <w:spacing w:before="463" w:line="301" w:lineRule="exact"/>
        <w:ind w:right="360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>The Board of Trustees is committed to ethical conduct in all areas of its responsibilities and authority.</w:t>
      </w:r>
    </w:p>
    <w:p w14:paraId="245B39CA" w14:textId="77777777" w:rsidR="00F7389F" w:rsidRDefault="006A3936">
      <w:pPr>
        <w:spacing w:before="191" w:line="268" w:lineRule="exact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>Trustees shall:</w:t>
      </w:r>
    </w:p>
    <w:p w14:paraId="5AC4C5FC" w14:textId="77777777" w:rsidR="00F7389F" w:rsidRDefault="006A3936">
      <w:pPr>
        <w:numPr>
          <w:ilvl w:val="0"/>
          <w:numId w:val="1"/>
        </w:numPr>
        <w:spacing w:before="185" w:line="268" w:lineRule="exact"/>
        <w:ind w:hanging="720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>Maintain and understand the values and goals of the school.</w:t>
      </w:r>
    </w:p>
    <w:p w14:paraId="49EC38F3" w14:textId="77777777" w:rsidR="00F7389F" w:rsidRDefault="006A3936">
      <w:pPr>
        <w:numPr>
          <w:ilvl w:val="0"/>
          <w:numId w:val="1"/>
        </w:numPr>
        <w:spacing w:before="190" w:line="268" w:lineRule="exact"/>
        <w:ind w:hanging="720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 xml:space="preserve">Ensure the needs of all </w:t>
      </w:r>
      <w:r w:rsidR="00017513">
        <w:rPr>
          <w:rFonts w:ascii="Arial" w:eastAsia="Arial" w:hAnsi="Arial"/>
          <w:color w:val="000000"/>
          <w:sz w:val="24"/>
        </w:rPr>
        <w:t>ā</w:t>
      </w:r>
      <w:r>
        <w:rPr>
          <w:rFonts w:ascii="Arial" w:eastAsia="Arial" w:hAnsi="Arial"/>
          <w:color w:val="000000"/>
          <w:sz w:val="24"/>
        </w:rPr>
        <w:t>konga and their achievement is paramount.</w:t>
      </w:r>
    </w:p>
    <w:p w14:paraId="0651AB68" w14:textId="77777777" w:rsidR="00F7389F" w:rsidRDefault="006A3936">
      <w:pPr>
        <w:numPr>
          <w:ilvl w:val="0"/>
          <w:numId w:val="1"/>
        </w:numPr>
        <w:spacing w:before="191" w:line="268" w:lineRule="exact"/>
        <w:ind w:hanging="720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>Be loyal to the organisation and its mission.</w:t>
      </w:r>
    </w:p>
    <w:p w14:paraId="06296231" w14:textId="77777777" w:rsidR="00F7389F" w:rsidRDefault="006A3936">
      <w:pPr>
        <w:numPr>
          <w:ilvl w:val="0"/>
          <w:numId w:val="1"/>
        </w:numPr>
        <w:spacing w:before="192" w:line="268" w:lineRule="exact"/>
        <w:ind w:hanging="720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>Respect the integrity of the Principal and staff.</w:t>
      </w:r>
    </w:p>
    <w:p w14:paraId="7CA8A81F" w14:textId="77777777" w:rsidR="00F7389F" w:rsidRDefault="006A3936">
      <w:pPr>
        <w:numPr>
          <w:ilvl w:val="0"/>
          <w:numId w:val="1"/>
        </w:numPr>
        <w:spacing w:before="155" w:line="299" w:lineRule="exact"/>
        <w:ind w:right="504" w:hanging="720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>Observe the confidentiality of non-public information acquired in their role as a trustee and not disclose to any other persons such information that might be harmful to the school.</w:t>
      </w:r>
    </w:p>
    <w:p w14:paraId="6D46A18C" w14:textId="77777777" w:rsidR="00F7389F" w:rsidRDefault="006A3936">
      <w:pPr>
        <w:numPr>
          <w:ilvl w:val="0"/>
          <w:numId w:val="1"/>
        </w:numPr>
        <w:spacing w:before="161" w:line="295" w:lineRule="exact"/>
        <w:ind w:right="1224" w:hanging="720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>Be diligent and attend Board meetings prepared for full and appropriate participation in decision making.</w:t>
      </w:r>
    </w:p>
    <w:p w14:paraId="49B07477" w14:textId="77777777" w:rsidR="00F7389F" w:rsidRDefault="006A3936">
      <w:pPr>
        <w:numPr>
          <w:ilvl w:val="0"/>
          <w:numId w:val="1"/>
        </w:numPr>
        <w:spacing w:before="190" w:line="268" w:lineRule="exact"/>
        <w:ind w:hanging="720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>Ensure that individual trustees do not act independently of the Board's decision.</w:t>
      </w:r>
    </w:p>
    <w:p w14:paraId="1170D5C5" w14:textId="77777777" w:rsidR="00F7389F" w:rsidRDefault="006A3936">
      <w:pPr>
        <w:numPr>
          <w:ilvl w:val="0"/>
          <w:numId w:val="1"/>
        </w:numPr>
        <w:spacing w:before="165" w:line="296" w:lineRule="exact"/>
        <w:ind w:right="1368" w:hanging="720"/>
        <w:textAlignment w:val="baseline"/>
        <w:rPr>
          <w:rFonts w:ascii="Arial" w:eastAsia="Arial" w:hAnsi="Arial"/>
          <w:color w:val="000000"/>
          <w:spacing w:val="-2"/>
          <w:sz w:val="24"/>
        </w:rPr>
      </w:pPr>
      <w:r>
        <w:rPr>
          <w:rFonts w:ascii="Arial" w:eastAsia="Arial" w:hAnsi="Arial"/>
          <w:color w:val="000000"/>
          <w:spacing w:val="-2"/>
          <w:sz w:val="24"/>
        </w:rPr>
        <w:t>Speak with one voice through its adopted policies and ensure that any disagreements with the Board's stance are resolved within the Board.</w:t>
      </w:r>
    </w:p>
    <w:p w14:paraId="30C5A68E" w14:textId="77777777" w:rsidR="00F7389F" w:rsidRDefault="006A3936">
      <w:pPr>
        <w:numPr>
          <w:ilvl w:val="0"/>
          <w:numId w:val="1"/>
        </w:numPr>
        <w:spacing w:before="189" w:line="268" w:lineRule="exact"/>
        <w:ind w:hanging="720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>Avoid any conflicts of interest with respect to their fiduciary responsibility.</w:t>
      </w:r>
    </w:p>
    <w:p w14:paraId="29937412" w14:textId="77777777" w:rsidR="00F7389F" w:rsidRDefault="006A3936">
      <w:pPr>
        <w:numPr>
          <w:ilvl w:val="0"/>
          <w:numId w:val="1"/>
        </w:numPr>
        <w:spacing w:before="157" w:line="301" w:lineRule="exact"/>
        <w:ind w:hanging="720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>Recognise the lack of authority in any individual trustee or subgroup of the Board in any interaction with the principal or staff.</w:t>
      </w:r>
    </w:p>
    <w:p w14:paraId="18D8B241" w14:textId="77777777" w:rsidR="00F7389F" w:rsidRDefault="006A3936">
      <w:pPr>
        <w:numPr>
          <w:ilvl w:val="0"/>
          <w:numId w:val="1"/>
        </w:numPr>
        <w:spacing w:before="150" w:line="302" w:lineRule="exact"/>
        <w:ind w:right="360" w:hanging="720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>Continually self-monitor their individual performance as trustees against policies and any other current Board evaluation tools.</w:t>
      </w:r>
    </w:p>
    <w:p w14:paraId="4C3B27AD" w14:textId="77777777" w:rsidR="00F7389F" w:rsidRDefault="006A3936">
      <w:pPr>
        <w:numPr>
          <w:ilvl w:val="0"/>
          <w:numId w:val="1"/>
        </w:numPr>
        <w:spacing w:before="188" w:line="268" w:lineRule="exact"/>
        <w:ind w:hanging="720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>Recognise that only the Chairperson can speak for the Board.</w:t>
      </w:r>
    </w:p>
    <w:p w14:paraId="146DFD4E" w14:textId="77777777" w:rsidR="00F7389F" w:rsidRDefault="006A3936">
      <w:pPr>
        <w:numPr>
          <w:ilvl w:val="0"/>
          <w:numId w:val="1"/>
        </w:numPr>
        <w:spacing w:before="192" w:line="268" w:lineRule="exact"/>
        <w:ind w:hanging="720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>Undertake appropriate professional development</w:t>
      </w:r>
    </w:p>
    <w:p w14:paraId="5A9B4A90" w14:textId="77777777" w:rsidR="003F12AC" w:rsidRDefault="003F12AC" w:rsidP="003F12AC">
      <w:pPr>
        <w:tabs>
          <w:tab w:val="left" w:pos="720"/>
        </w:tabs>
        <w:spacing w:before="192" w:line="268" w:lineRule="exact"/>
        <w:ind w:left="720"/>
        <w:textAlignment w:val="baseline"/>
        <w:rPr>
          <w:rFonts w:ascii="Arial" w:eastAsia="Arial" w:hAnsi="Arial"/>
          <w:color w:val="000000"/>
          <w:sz w:val="24"/>
        </w:rPr>
      </w:pPr>
    </w:p>
    <w:p w14:paraId="45E7AE1B" w14:textId="77777777" w:rsidR="0047571A" w:rsidRDefault="006A3936" w:rsidP="0047571A">
      <w:pPr>
        <w:spacing w:before="156" w:line="294" w:lineRule="exact"/>
        <w:ind w:right="144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 xml:space="preserve">I, </w:t>
      </w:r>
      <w:r w:rsidR="00017513">
        <w:rPr>
          <w:rFonts w:ascii="Arial" w:eastAsia="Arial" w:hAnsi="Arial"/>
          <w:color w:val="000000"/>
          <w:sz w:val="24"/>
        </w:rPr>
        <w:t>……………………………………….</w:t>
      </w:r>
      <w:r>
        <w:rPr>
          <w:rFonts w:ascii="Arial" w:eastAsia="Arial" w:hAnsi="Arial"/>
          <w:color w:val="000000"/>
          <w:sz w:val="24"/>
        </w:rPr>
        <w:t xml:space="preserve">have read and understood this Code of Ethics Policy </w:t>
      </w:r>
      <w:proofErr w:type="gramStart"/>
      <w:r>
        <w:rPr>
          <w:rFonts w:ascii="Arial" w:eastAsia="Arial" w:hAnsi="Arial"/>
          <w:color w:val="000000"/>
          <w:sz w:val="24"/>
        </w:rPr>
        <w:t>and</w:t>
      </w:r>
      <w:proofErr w:type="gramEnd"/>
      <w:r>
        <w:rPr>
          <w:rFonts w:ascii="Arial" w:eastAsia="Arial" w:hAnsi="Arial"/>
          <w:color w:val="000000"/>
          <w:sz w:val="24"/>
        </w:rPr>
        <w:t xml:space="preserve"> agree to abide by it to the best of my ability.</w:t>
      </w:r>
    </w:p>
    <w:p w14:paraId="14690378" w14:textId="1F1CA381" w:rsidR="00F7389F" w:rsidRPr="00F66BD9" w:rsidRDefault="006A3936" w:rsidP="00F66BD9">
      <w:pPr>
        <w:pStyle w:val="Heading1"/>
        <w:rPr>
          <w:b w:val="0"/>
          <w:noProof/>
          <w:lang w:val="en-NZ" w:eastAsia="en-NZ"/>
        </w:rPr>
      </w:pPr>
      <w:r w:rsidRPr="00F66BD9">
        <w:rPr>
          <w:b w:val="0"/>
        </w:rPr>
        <w:t>Signature:</w:t>
      </w:r>
      <w:r w:rsidR="0084480A" w:rsidRPr="00F66BD9">
        <w:rPr>
          <w:b w:val="0"/>
        </w:rPr>
        <w:t xml:space="preserve"> </w:t>
      </w:r>
      <w:r w:rsidR="00F66BD9" w:rsidRPr="00F66BD9">
        <w:rPr>
          <w:b w:val="0"/>
          <w:noProof/>
          <w:lang w:val="en-NZ" w:eastAsia="en-NZ"/>
        </w:rPr>
        <w:t xml:space="preserve"> </w:t>
      </w:r>
      <w:r w:rsidR="00F66BD9">
        <w:rPr>
          <w:b w:val="0"/>
          <w:noProof/>
          <w:lang w:val="en-NZ" w:eastAsia="en-NZ"/>
        </w:rPr>
        <w:t xml:space="preserve">  </w:t>
      </w:r>
      <w:r w:rsidR="00F66BD9">
        <w:rPr>
          <w:b w:val="0"/>
          <w:noProof/>
          <w:lang w:val="en-NZ" w:eastAsia="en-NZ"/>
        </w:rPr>
        <w:drawing>
          <wp:inline distT="0" distB="0" distL="0" distR="0" wp14:anchorId="28B95E70" wp14:editId="1E5B541F">
            <wp:extent cx="1050114" cy="644525"/>
            <wp:effectExtent l="0" t="0" r="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itch Harri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4677" cy="653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8C8CB8" w14:textId="235D04C3" w:rsidR="00F66BD9" w:rsidRDefault="00F66BD9" w:rsidP="0047571A">
      <w:pPr>
        <w:spacing w:before="156" w:line="294" w:lineRule="exact"/>
        <w:ind w:right="144"/>
        <w:textAlignment w:val="baseline"/>
        <w:rPr>
          <w:rFonts w:ascii="Arial" w:eastAsia="Arial" w:hAnsi="Arial"/>
          <w:noProof/>
          <w:color w:val="000000"/>
          <w:spacing w:val="-12"/>
          <w:sz w:val="24"/>
          <w:lang w:val="en-NZ" w:eastAsia="en-NZ"/>
        </w:rPr>
      </w:pPr>
    </w:p>
    <w:p w14:paraId="56B4E44E" w14:textId="62F3F906" w:rsidR="0047571A" w:rsidRDefault="006A3936" w:rsidP="0047571A">
      <w:pPr>
        <w:tabs>
          <w:tab w:val="left" w:pos="1440"/>
        </w:tabs>
        <w:spacing w:before="193" w:line="268" w:lineRule="exact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>Date:</w:t>
      </w:r>
      <w:r w:rsidR="00F66BD9">
        <w:rPr>
          <w:rFonts w:ascii="Arial" w:eastAsia="Arial" w:hAnsi="Arial"/>
          <w:color w:val="000000"/>
          <w:sz w:val="24"/>
        </w:rPr>
        <w:t xml:space="preserve"> 29 October 2021</w:t>
      </w:r>
      <w:r w:rsidR="007559F9">
        <w:rPr>
          <w:rFonts w:ascii="Arial" w:eastAsia="Arial" w:hAnsi="Arial"/>
          <w:color w:val="000000"/>
          <w:sz w:val="24"/>
        </w:rPr>
        <w:t xml:space="preserve">    Next Review: 2024</w:t>
      </w:r>
      <w:bookmarkStart w:id="0" w:name="_GoBack"/>
      <w:bookmarkEnd w:id="0"/>
    </w:p>
    <w:sectPr w:rsidR="0047571A" w:rsidSect="0047571A">
      <w:footerReference w:type="default" r:id="rId8"/>
      <w:pgSz w:w="11904" w:h="16824"/>
      <w:pgMar w:top="56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EFE04C" w14:textId="77777777" w:rsidR="00E13809" w:rsidRDefault="00E13809" w:rsidP="00D361FF">
      <w:r>
        <w:separator/>
      </w:r>
    </w:p>
  </w:endnote>
  <w:endnote w:type="continuationSeparator" w:id="0">
    <w:p w14:paraId="0C3AE4BC" w14:textId="77777777" w:rsidR="00E13809" w:rsidRDefault="00E13809" w:rsidP="00D36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ngsana New">
    <w:altName w:val="Leelawadee UI"/>
    <w:panose1 w:val="02020603050405020304"/>
    <w:charset w:val="DE"/>
    <w:family w:val="roman"/>
    <w:pitch w:val="variable"/>
    <w:sig w:usb0="00000000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altName w:val="Microsoft Sans Serif"/>
    <w:panose1 w:val="020B0304020202020204"/>
    <w:charset w:val="DE"/>
    <w:family w:val="swiss"/>
    <w:pitch w:val="variable"/>
    <w:sig w:usb0="00000000" w:usb1="00000000" w:usb2="00000000" w:usb3="00000000" w:csb0="00010001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514DF3" w14:textId="7744D3B5" w:rsidR="00D361FF" w:rsidRDefault="00D361FF" w:rsidP="00D361FF">
    <w:pPr>
      <w:tabs>
        <w:tab w:val="left" w:pos="1440"/>
      </w:tabs>
      <w:spacing w:before="193" w:line="268" w:lineRule="exact"/>
      <w:textAlignment w:val="baseline"/>
      <w:rPr>
        <w:rFonts w:ascii="Arial" w:eastAsia="Arial" w:hAnsi="Arial"/>
        <w:color w:val="000000"/>
        <w:spacing w:val="-1"/>
        <w:sz w:val="24"/>
      </w:rPr>
    </w:pPr>
    <w:r>
      <w:rPr>
        <w:rFonts w:ascii="Arial" w:eastAsia="Arial" w:hAnsi="Arial"/>
        <w:color w:val="000000"/>
        <w:spacing w:val="-1"/>
        <w:sz w:val="24"/>
      </w:rPr>
      <w:t>PN6-01 2021 BOT Code of Ethics</w:t>
    </w:r>
    <w:r>
      <w:rPr>
        <w:rFonts w:ascii="Arial" w:eastAsia="Arial" w:hAnsi="Arial"/>
        <w:color w:val="000000"/>
        <w:spacing w:val="-1"/>
        <w:sz w:val="24"/>
      </w:rPr>
      <w:tab/>
    </w:r>
    <w:r w:rsidR="00D33CCF">
      <w:rPr>
        <w:rFonts w:ascii="Arial" w:eastAsia="Arial" w:hAnsi="Arial"/>
        <w:color w:val="000000"/>
        <w:spacing w:val="-1"/>
        <w:sz w:val="24"/>
      </w:rPr>
      <w:tab/>
    </w:r>
    <w:r w:rsidR="00D33CCF">
      <w:rPr>
        <w:rFonts w:ascii="Arial" w:eastAsia="Arial" w:hAnsi="Arial"/>
        <w:color w:val="000000"/>
        <w:spacing w:val="-1"/>
        <w:sz w:val="24"/>
      </w:rPr>
      <w:tab/>
    </w:r>
    <w:r w:rsidR="00D33CCF">
      <w:rPr>
        <w:rFonts w:ascii="Arial" w:eastAsia="Arial" w:hAnsi="Arial"/>
        <w:color w:val="000000"/>
        <w:spacing w:val="-1"/>
        <w:sz w:val="24"/>
      </w:rPr>
      <w:tab/>
    </w:r>
    <w:r w:rsidR="00D33CCF">
      <w:rPr>
        <w:rFonts w:ascii="Arial" w:eastAsia="Arial" w:hAnsi="Arial"/>
        <w:color w:val="000000"/>
        <w:spacing w:val="-1"/>
        <w:sz w:val="24"/>
      </w:rPr>
      <w:tab/>
    </w:r>
    <w:r w:rsidR="00D33CCF">
      <w:rPr>
        <w:rFonts w:ascii="Arial" w:eastAsia="Arial" w:hAnsi="Arial"/>
        <w:color w:val="000000"/>
        <w:spacing w:val="-1"/>
        <w:sz w:val="24"/>
      </w:rPr>
      <w:tab/>
    </w:r>
    <w:r w:rsidR="00D33CCF" w:rsidRPr="00D33CCF">
      <w:rPr>
        <w:rFonts w:ascii="Arial" w:eastAsia="Arial" w:hAnsi="Arial"/>
        <w:color w:val="000000"/>
        <w:spacing w:val="-1"/>
        <w:sz w:val="24"/>
      </w:rPr>
      <w:t xml:space="preserve">Page </w:t>
    </w:r>
    <w:r w:rsidR="00D33CCF" w:rsidRPr="00D33CCF">
      <w:rPr>
        <w:rFonts w:ascii="Arial" w:eastAsia="Arial" w:hAnsi="Arial"/>
        <w:b/>
        <w:bCs/>
        <w:color w:val="000000"/>
        <w:spacing w:val="-1"/>
        <w:sz w:val="24"/>
      </w:rPr>
      <w:fldChar w:fldCharType="begin"/>
    </w:r>
    <w:r w:rsidR="00D33CCF" w:rsidRPr="00D33CCF">
      <w:rPr>
        <w:rFonts w:ascii="Arial" w:eastAsia="Arial" w:hAnsi="Arial"/>
        <w:b/>
        <w:bCs/>
        <w:color w:val="000000"/>
        <w:spacing w:val="-1"/>
        <w:sz w:val="24"/>
      </w:rPr>
      <w:instrText xml:space="preserve"> PAGE  \* Arabic  \* MERGEFORMAT </w:instrText>
    </w:r>
    <w:r w:rsidR="00D33CCF" w:rsidRPr="00D33CCF">
      <w:rPr>
        <w:rFonts w:ascii="Arial" w:eastAsia="Arial" w:hAnsi="Arial"/>
        <w:b/>
        <w:bCs/>
        <w:color w:val="000000"/>
        <w:spacing w:val="-1"/>
        <w:sz w:val="24"/>
      </w:rPr>
      <w:fldChar w:fldCharType="separate"/>
    </w:r>
    <w:r w:rsidR="007559F9">
      <w:rPr>
        <w:rFonts w:ascii="Arial" w:eastAsia="Arial" w:hAnsi="Arial"/>
        <w:b/>
        <w:bCs/>
        <w:noProof/>
        <w:color w:val="000000"/>
        <w:spacing w:val="-1"/>
        <w:sz w:val="24"/>
      </w:rPr>
      <w:t>1</w:t>
    </w:r>
    <w:r w:rsidR="00D33CCF" w:rsidRPr="00D33CCF">
      <w:rPr>
        <w:rFonts w:ascii="Arial" w:eastAsia="Arial" w:hAnsi="Arial"/>
        <w:b/>
        <w:bCs/>
        <w:color w:val="000000"/>
        <w:spacing w:val="-1"/>
        <w:sz w:val="24"/>
      </w:rPr>
      <w:fldChar w:fldCharType="end"/>
    </w:r>
    <w:r w:rsidR="00D33CCF" w:rsidRPr="00D33CCF">
      <w:rPr>
        <w:rFonts w:ascii="Arial" w:eastAsia="Arial" w:hAnsi="Arial"/>
        <w:color w:val="000000"/>
        <w:spacing w:val="-1"/>
        <w:sz w:val="24"/>
      </w:rPr>
      <w:t xml:space="preserve"> of </w:t>
    </w:r>
    <w:r w:rsidR="00D33CCF" w:rsidRPr="00D33CCF">
      <w:rPr>
        <w:rFonts w:ascii="Arial" w:eastAsia="Arial" w:hAnsi="Arial"/>
        <w:b/>
        <w:bCs/>
        <w:color w:val="000000"/>
        <w:spacing w:val="-1"/>
        <w:sz w:val="24"/>
      </w:rPr>
      <w:fldChar w:fldCharType="begin"/>
    </w:r>
    <w:r w:rsidR="00D33CCF" w:rsidRPr="00D33CCF">
      <w:rPr>
        <w:rFonts w:ascii="Arial" w:eastAsia="Arial" w:hAnsi="Arial"/>
        <w:b/>
        <w:bCs/>
        <w:color w:val="000000"/>
        <w:spacing w:val="-1"/>
        <w:sz w:val="24"/>
      </w:rPr>
      <w:instrText xml:space="preserve"> NUMPAGES  \* Arabic  \* MERGEFORMAT </w:instrText>
    </w:r>
    <w:r w:rsidR="00D33CCF" w:rsidRPr="00D33CCF">
      <w:rPr>
        <w:rFonts w:ascii="Arial" w:eastAsia="Arial" w:hAnsi="Arial"/>
        <w:b/>
        <w:bCs/>
        <w:color w:val="000000"/>
        <w:spacing w:val="-1"/>
        <w:sz w:val="24"/>
      </w:rPr>
      <w:fldChar w:fldCharType="separate"/>
    </w:r>
    <w:r w:rsidR="007559F9">
      <w:rPr>
        <w:rFonts w:ascii="Arial" w:eastAsia="Arial" w:hAnsi="Arial"/>
        <w:b/>
        <w:bCs/>
        <w:noProof/>
        <w:color w:val="000000"/>
        <w:spacing w:val="-1"/>
        <w:sz w:val="24"/>
      </w:rPr>
      <w:t>1</w:t>
    </w:r>
    <w:r w:rsidR="00D33CCF" w:rsidRPr="00D33CCF">
      <w:rPr>
        <w:rFonts w:ascii="Arial" w:eastAsia="Arial" w:hAnsi="Arial"/>
        <w:b/>
        <w:bCs/>
        <w:color w:val="000000"/>
        <w:spacing w:val="-1"/>
        <w:sz w:val="24"/>
      </w:rPr>
      <w:fldChar w:fldCharType="end"/>
    </w:r>
  </w:p>
  <w:p w14:paraId="64D2C8C4" w14:textId="6EAB3F1E" w:rsidR="00D361FF" w:rsidRDefault="00D361FF">
    <w:pPr>
      <w:pStyle w:val="Footer"/>
    </w:pPr>
  </w:p>
  <w:p w14:paraId="6A1EC26F" w14:textId="77777777" w:rsidR="00D361FF" w:rsidRDefault="00D361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1C6C69" w14:textId="77777777" w:rsidR="00E13809" w:rsidRDefault="00E13809" w:rsidP="00D361FF">
      <w:r>
        <w:separator/>
      </w:r>
    </w:p>
  </w:footnote>
  <w:footnote w:type="continuationSeparator" w:id="0">
    <w:p w14:paraId="395758E9" w14:textId="77777777" w:rsidR="00E13809" w:rsidRDefault="00E13809" w:rsidP="00D361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23C9E"/>
    <w:multiLevelType w:val="multilevel"/>
    <w:tmpl w:val="9760AA9C"/>
    <w:lvl w:ilvl="0">
      <w:start w:val="1"/>
      <w:numFmt w:val="decimal"/>
      <w:lvlText w:val="%1."/>
      <w:lvlJc w:val="left"/>
      <w:pPr>
        <w:tabs>
          <w:tab w:val="left" w:pos="720"/>
        </w:tabs>
        <w:ind w:left="720"/>
      </w:pPr>
      <w:rPr>
        <w:rFonts w:ascii="Arial" w:eastAsia="Arial" w:hAnsi="Arial"/>
        <w:strike w:val="0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89F"/>
    <w:rsid w:val="00017513"/>
    <w:rsid w:val="003159F3"/>
    <w:rsid w:val="003F12AC"/>
    <w:rsid w:val="0047571A"/>
    <w:rsid w:val="006A3936"/>
    <w:rsid w:val="007559F9"/>
    <w:rsid w:val="00825B5E"/>
    <w:rsid w:val="0084480A"/>
    <w:rsid w:val="00D33CCF"/>
    <w:rsid w:val="00D361FF"/>
    <w:rsid w:val="00E13809"/>
    <w:rsid w:val="00E22BCA"/>
    <w:rsid w:val="00F66BD9"/>
    <w:rsid w:val="00F73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B66C7"/>
  <w15:docId w15:val="{F570F453-7945-4DA0-90E9-2F57FA8A4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link w:val="Heading1Char"/>
    <w:uiPriority w:val="9"/>
    <w:qFormat/>
    <w:rsid w:val="00F66BD9"/>
    <w:pPr>
      <w:keepNext/>
      <w:keepLines/>
      <w:spacing w:before="240"/>
      <w:outlineLvl w:val="0"/>
    </w:pPr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12A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2A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361F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61FF"/>
  </w:style>
  <w:style w:type="paragraph" w:styleId="Footer">
    <w:name w:val="footer"/>
    <w:basedOn w:val="Normal"/>
    <w:link w:val="FooterChar"/>
    <w:uiPriority w:val="99"/>
    <w:unhideWhenUsed/>
    <w:rsid w:val="00D361F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61FF"/>
  </w:style>
  <w:style w:type="character" w:customStyle="1" w:styleId="Heading1Char">
    <w:name w:val="Heading 1 Char"/>
    <w:basedOn w:val="DefaultParagraphFont"/>
    <w:link w:val="Heading1"/>
    <w:uiPriority w:val="9"/>
    <w:rsid w:val="00F66BD9"/>
    <w:rPr>
      <w:rFonts w:ascii="Arial" w:eastAsiaTheme="majorEastAsia" w:hAnsi="Arial" w:cstheme="majorBidi"/>
      <w:b/>
      <w:color w:val="000000" w:themeColor="text1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Janny Cooke</dc:creator>
  <cp:lastModifiedBy>Janny Cooke</cp:lastModifiedBy>
  <cp:revision>3</cp:revision>
  <cp:lastPrinted>2019-10-21T20:04:00Z</cp:lastPrinted>
  <dcterms:created xsi:type="dcterms:W3CDTF">2022-03-09T02:05:00Z</dcterms:created>
  <dcterms:modified xsi:type="dcterms:W3CDTF">2022-03-09T02:05:00Z</dcterms:modified>
</cp:coreProperties>
</file>