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F02CC" w14:textId="77777777" w:rsidR="00EF28A8" w:rsidRDefault="00BA10E4" w:rsidP="00BA10E4">
      <w:pPr>
        <w:pStyle w:val="Heading1"/>
        <w:rPr>
          <w:lang w:val="en-NZ"/>
        </w:rPr>
      </w:pPr>
      <w:r>
        <w:rPr>
          <w:lang w:val="en-NZ"/>
        </w:rPr>
        <w:t>Operational Policy: Property Management (NAG 4)</w:t>
      </w:r>
    </w:p>
    <w:p w14:paraId="7D7A6352" w14:textId="2C3FF661" w:rsidR="00BA10E4" w:rsidRDefault="00BA10E4" w:rsidP="00361110">
      <w:pPr>
        <w:pStyle w:val="Heading2"/>
        <w:rPr>
          <w:lang w:val="en-NZ"/>
        </w:rPr>
      </w:pPr>
      <w:r>
        <w:rPr>
          <w:lang w:val="en-NZ"/>
        </w:rPr>
        <w:t>Blind &amp; Low Vision Education Network NZ</w:t>
      </w:r>
    </w:p>
    <w:p w14:paraId="5B413095" w14:textId="77777777" w:rsidR="00BA10E4" w:rsidRDefault="00BA10E4" w:rsidP="00BA10E4">
      <w:pPr>
        <w:pStyle w:val="Heading2"/>
        <w:rPr>
          <w:lang w:val="en-NZ"/>
        </w:rPr>
      </w:pPr>
      <w:r>
        <w:rPr>
          <w:lang w:val="en-NZ"/>
        </w:rPr>
        <w:t>Statement of Intent:</w:t>
      </w:r>
    </w:p>
    <w:p w14:paraId="6EF19E44" w14:textId="213041E6" w:rsidR="00DA0E88" w:rsidRDefault="00BA10E4" w:rsidP="00361110">
      <w:pPr>
        <w:rPr>
          <w:lang w:val="mi-NZ"/>
        </w:rPr>
      </w:pPr>
      <w:r>
        <w:rPr>
          <w:lang w:val="en-NZ"/>
        </w:rPr>
        <w:t>The Blind &amp; Low Vision Education Network NZ (BLENNZ) will</w:t>
      </w:r>
      <w:r w:rsidR="00BF7A33">
        <w:rPr>
          <w:lang w:val="en-NZ"/>
        </w:rPr>
        <w:t>, wherever possible,</w:t>
      </w:r>
      <w:r>
        <w:rPr>
          <w:lang w:val="en-NZ"/>
        </w:rPr>
        <w:t xml:space="preserve"> provide a suitable environment for </w:t>
      </w:r>
      <w:r>
        <w:rPr>
          <w:lang w:val="mi-NZ"/>
        </w:rPr>
        <w:t xml:space="preserve">ākonga </w:t>
      </w:r>
      <w:r w:rsidR="00BF7A33">
        <w:rPr>
          <w:lang w:val="mi-NZ"/>
        </w:rPr>
        <w:t>and staff working at all BLENNZ sites. BLENNZ will endeavour to maintain buildings and grounds for which it has a direct responsibility, to a high standard of safety and compliance in terms of its Property Occupancy Document (POD)</w:t>
      </w:r>
      <w:r w:rsidR="00DA0E88">
        <w:rPr>
          <w:lang w:val="mi-NZ"/>
        </w:rPr>
        <w:t>**</w:t>
      </w:r>
      <w:r w:rsidR="00BF7A33">
        <w:rPr>
          <w:lang w:val="mi-NZ"/>
        </w:rPr>
        <w:t>. BLENNZ will liaise with host schools, the Ministry of Education</w:t>
      </w:r>
      <w:r w:rsidR="008238A4">
        <w:rPr>
          <w:lang w:val="mi-NZ"/>
        </w:rPr>
        <w:t>, Property Management firms</w:t>
      </w:r>
      <w:r w:rsidR="00BF7A33">
        <w:rPr>
          <w:lang w:val="mi-NZ"/>
        </w:rPr>
        <w:t xml:space="preserve"> and other occupants of shared sites, to ensure maintenance of Visual Resource Centres </w:t>
      </w:r>
      <w:r w:rsidR="008238A4">
        <w:rPr>
          <w:lang w:val="mi-NZ"/>
        </w:rPr>
        <w:t xml:space="preserve">and outpost offices </w:t>
      </w:r>
      <w:r w:rsidR="00BF7A33">
        <w:rPr>
          <w:lang w:val="mi-NZ"/>
        </w:rPr>
        <w:t>is carried out in accordance with each host school’s 10 Year Property Plan (10YPP).</w:t>
      </w:r>
    </w:p>
    <w:p w14:paraId="46518440" w14:textId="1D480F1B" w:rsidR="003B5A9B" w:rsidRDefault="003B5A9B" w:rsidP="00BA10E4">
      <w:pPr>
        <w:rPr>
          <w:lang w:val="mi-NZ"/>
        </w:rPr>
      </w:pPr>
      <w:r>
        <w:rPr>
          <w:lang w:val="mi-NZ"/>
        </w:rPr>
        <w:t xml:space="preserve">Any BLENNZ property management responsibilities for Visual Resource Centres </w:t>
      </w:r>
      <w:r w:rsidR="008238A4">
        <w:rPr>
          <w:lang w:val="mi-NZ"/>
        </w:rPr>
        <w:t xml:space="preserve">and outpost offices </w:t>
      </w:r>
      <w:r>
        <w:rPr>
          <w:lang w:val="mi-NZ"/>
        </w:rPr>
        <w:t>based at host schools will be as documented in the Ministry of Education’s Variation to the Host School’s POD.</w:t>
      </w:r>
    </w:p>
    <w:p w14:paraId="404B544E" w14:textId="77777777" w:rsidR="00DA0E88" w:rsidRDefault="00DA0E88" w:rsidP="00DA0E88">
      <w:pPr>
        <w:rPr>
          <w:lang w:val="mi-NZ"/>
        </w:rPr>
      </w:pPr>
      <w:r>
        <w:rPr>
          <w:lang w:val="mi-NZ"/>
        </w:rPr>
        <w:t>** The POD is between the Ministry of Education as landlord and the Board of Trustees as tenants. It is a legally binding document that is not negotiable. It reflects all current Ministry of Education and legal requirements.</w:t>
      </w:r>
    </w:p>
    <w:p w14:paraId="24EE1200" w14:textId="77777777" w:rsidR="003E0467" w:rsidRDefault="003E0467" w:rsidP="003E0467">
      <w:pPr>
        <w:pStyle w:val="Heading2"/>
        <w:rPr>
          <w:lang w:val="mi-NZ"/>
        </w:rPr>
      </w:pPr>
      <w:r>
        <w:rPr>
          <w:lang w:val="mi-NZ"/>
        </w:rPr>
        <w:t>The Ministry’s Role:</w:t>
      </w:r>
    </w:p>
    <w:p w14:paraId="5C353F6C" w14:textId="77777777" w:rsidR="003E0467" w:rsidRDefault="003E0467" w:rsidP="003E0467">
      <w:pPr>
        <w:pStyle w:val="ListParagraph"/>
        <w:numPr>
          <w:ilvl w:val="0"/>
          <w:numId w:val="8"/>
        </w:numPr>
        <w:rPr>
          <w:lang w:val="mi-NZ"/>
        </w:rPr>
      </w:pPr>
      <w:r>
        <w:rPr>
          <w:lang w:val="mi-NZ"/>
        </w:rPr>
        <w:t>As the owner the Ministry acts as the landlord.</w:t>
      </w:r>
    </w:p>
    <w:p w14:paraId="01CEFFA2" w14:textId="77777777" w:rsidR="003E0467" w:rsidRDefault="003E0467" w:rsidP="003E0467">
      <w:pPr>
        <w:pStyle w:val="ListParagraph"/>
        <w:numPr>
          <w:ilvl w:val="0"/>
          <w:numId w:val="8"/>
        </w:numPr>
        <w:rPr>
          <w:lang w:val="mi-NZ"/>
        </w:rPr>
      </w:pPr>
      <w:r>
        <w:rPr>
          <w:lang w:val="mi-NZ"/>
        </w:rPr>
        <w:t>It provides the Property Occupancy Document</w:t>
      </w:r>
    </w:p>
    <w:p w14:paraId="7D31A4D1" w14:textId="77777777" w:rsidR="003E0467" w:rsidRDefault="003E0467" w:rsidP="003E0467">
      <w:pPr>
        <w:pStyle w:val="ListParagraph"/>
        <w:numPr>
          <w:ilvl w:val="0"/>
          <w:numId w:val="8"/>
        </w:numPr>
        <w:rPr>
          <w:lang w:val="mi-NZ"/>
        </w:rPr>
      </w:pPr>
      <w:r>
        <w:rPr>
          <w:lang w:val="mi-NZ"/>
        </w:rPr>
        <w:t>It is responsible to the Government for ensuring Boards care for school property and make best use of property funding.</w:t>
      </w:r>
    </w:p>
    <w:p w14:paraId="748CE441" w14:textId="77777777" w:rsidR="003E0467" w:rsidRDefault="003E0467" w:rsidP="003E0467">
      <w:pPr>
        <w:pStyle w:val="ListParagraph"/>
        <w:numPr>
          <w:ilvl w:val="0"/>
          <w:numId w:val="8"/>
        </w:numPr>
        <w:rPr>
          <w:lang w:val="mi-NZ"/>
        </w:rPr>
      </w:pPr>
      <w:r>
        <w:rPr>
          <w:lang w:val="mi-NZ"/>
        </w:rPr>
        <w:t>It develops policies and procedures.</w:t>
      </w:r>
    </w:p>
    <w:p w14:paraId="5C1D8BF8" w14:textId="77777777" w:rsidR="003E0467" w:rsidRDefault="003E0467" w:rsidP="003E0467">
      <w:pPr>
        <w:pStyle w:val="ListParagraph"/>
        <w:numPr>
          <w:ilvl w:val="0"/>
          <w:numId w:val="8"/>
        </w:numPr>
        <w:rPr>
          <w:lang w:val="mi-NZ"/>
        </w:rPr>
      </w:pPr>
      <w:r>
        <w:rPr>
          <w:lang w:val="mi-NZ"/>
        </w:rPr>
        <w:t>It approves and funds 10 Year Property Plans.</w:t>
      </w:r>
    </w:p>
    <w:p w14:paraId="748F9AC2" w14:textId="77777777" w:rsidR="003E0467" w:rsidRPr="003E0467" w:rsidRDefault="003E0467" w:rsidP="003E0467">
      <w:pPr>
        <w:pStyle w:val="ListParagraph"/>
        <w:numPr>
          <w:ilvl w:val="0"/>
          <w:numId w:val="8"/>
        </w:numPr>
        <w:rPr>
          <w:lang w:val="mi-NZ"/>
        </w:rPr>
      </w:pPr>
      <w:r>
        <w:rPr>
          <w:lang w:val="mi-NZ"/>
        </w:rPr>
        <w:t>It works with schools to develop quality property solutions.</w:t>
      </w:r>
    </w:p>
    <w:p w14:paraId="4430F35F" w14:textId="77777777" w:rsidR="00BF7A33" w:rsidRDefault="00BF7A33" w:rsidP="00BF7A33">
      <w:pPr>
        <w:pStyle w:val="Heading2"/>
        <w:rPr>
          <w:lang w:val="mi-NZ"/>
        </w:rPr>
      </w:pPr>
      <w:r>
        <w:rPr>
          <w:lang w:val="mi-NZ"/>
        </w:rPr>
        <w:t>Policy Requirements:</w:t>
      </w:r>
    </w:p>
    <w:p w14:paraId="24F556C2" w14:textId="77777777" w:rsidR="00BF7A33" w:rsidRDefault="00BF7A33" w:rsidP="00BF7A33">
      <w:pPr>
        <w:rPr>
          <w:lang w:val="mi-NZ"/>
        </w:rPr>
      </w:pPr>
      <w:r>
        <w:rPr>
          <w:lang w:val="mi-NZ"/>
        </w:rPr>
        <w:t>BLENNZ will:</w:t>
      </w:r>
    </w:p>
    <w:p w14:paraId="730E22BF" w14:textId="77777777" w:rsidR="00BF7A33" w:rsidRDefault="00BF7A33" w:rsidP="00BF7A33">
      <w:pPr>
        <w:pStyle w:val="ListParagraph"/>
        <w:numPr>
          <w:ilvl w:val="0"/>
          <w:numId w:val="5"/>
        </w:numPr>
        <w:rPr>
          <w:lang w:val="mi-NZ"/>
        </w:rPr>
      </w:pPr>
      <w:r>
        <w:rPr>
          <w:lang w:val="mi-NZ"/>
        </w:rPr>
        <w:t>Maintain all sites for which it is directly responsible. This includes its Homai Campus site and any stand-alone Visual Resource Centres.</w:t>
      </w:r>
    </w:p>
    <w:p w14:paraId="0057E42A" w14:textId="1B95B346" w:rsidR="00BF7A33" w:rsidRDefault="00BF7A33" w:rsidP="00BF7A33">
      <w:pPr>
        <w:pStyle w:val="ListParagraph"/>
        <w:numPr>
          <w:ilvl w:val="0"/>
          <w:numId w:val="5"/>
        </w:numPr>
        <w:rPr>
          <w:lang w:val="mi-NZ"/>
        </w:rPr>
      </w:pPr>
      <w:r>
        <w:rPr>
          <w:lang w:val="mi-NZ"/>
        </w:rPr>
        <w:t>Upgrade and modernise the buildings for which it is directly responsible as required.</w:t>
      </w:r>
    </w:p>
    <w:p w14:paraId="46D8CC97" w14:textId="77777777" w:rsidR="00BF7A33" w:rsidRDefault="00BF7A33" w:rsidP="00BF7A33">
      <w:pPr>
        <w:pStyle w:val="ListParagraph"/>
        <w:numPr>
          <w:ilvl w:val="0"/>
          <w:numId w:val="5"/>
        </w:numPr>
        <w:rPr>
          <w:lang w:val="mi-NZ"/>
        </w:rPr>
      </w:pPr>
      <w:r>
        <w:rPr>
          <w:lang w:val="mi-NZ"/>
        </w:rPr>
        <w:lastRenderedPageBreak/>
        <w:t>Plan for new capital works (new buildings and services) through its Annual and Strategic Planning cycles.</w:t>
      </w:r>
    </w:p>
    <w:p w14:paraId="062D9294" w14:textId="77777777" w:rsidR="00BF7A33" w:rsidRDefault="00BF7A33" w:rsidP="00BF7A33">
      <w:pPr>
        <w:pStyle w:val="ListParagraph"/>
        <w:numPr>
          <w:ilvl w:val="0"/>
          <w:numId w:val="5"/>
        </w:numPr>
        <w:rPr>
          <w:lang w:val="mi-NZ"/>
        </w:rPr>
      </w:pPr>
      <w:r>
        <w:rPr>
          <w:lang w:val="mi-NZ"/>
        </w:rPr>
        <w:t>Make sure the BLENNZ Charter outlines how its property will contribute to raising ākonga achievement.</w:t>
      </w:r>
    </w:p>
    <w:p w14:paraId="1D5CF1D6" w14:textId="77777777" w:rsidR="00BF7A33" w:rsidRDefault="00BF7A33" w:rsidP="00BF7A33">
      <w:pPr>
        <w:pStyle w:val="ListParagraph"/>
        <w:numPr>
          <w:ilvl w:val="0"/>
          <w:numId w:val="5"/>
        </w:numPr>
        <w:rPr>
          <w:lang w:val="mi-NZ"/>
        </w:rPr>
      </w:pPr>
      <w:r>
        <w:rPr>
          <w:lang w:val="mi-NZ"/>
        </w:rPr>
        <w:t>Make sure that any property work undertaken complies with all legal and Ministry of Education requirements.</w:t>
      </w:r>
    </w:p>
    <w:p w14:paraId="11B66FD1" w14:textId="67F610E0" w:rsidR="00BF7A33" w:rsidRDefault="00BF7A33" w:rsidP="00BF7A33">
      <w:pPr>
        <w:pStyle w:val="ListParagraph"/>
        <w:numPr>
          <w:ilvl w:val="0"/>
          <w:numId w:val="5"/>
        </w:numPr>
        <w:rPr>
          <w:lang w:val="mi-NZ"/>
        </w:rPr>
      </w:pPr>
      <w:r>
        <w:rPr>
          <w:lang w:val="mi-NZ"/>
        </w:rPr>
        <w:t xml:space="preserve">In consultation with the Ministry of Education, develop a 10 Year Property Plan </w:t>
      </w:r>
      <w:r w:rsidR="00DE5BF0">
        <w:rPr>
          <w:lang w:val="mi-NZ"/>
        </w:rPr>
        <w:t xml:space="preserve">for the Homai Campus and any stand-alone sites for which BLENNZ is responsible, </w:t>
      </w:r>
      <w:r>
        <w:rPr>
          <w:lang w:val="mi-NZ"/>
        </w:rPr>
        <w:t>to ensure its property continues to provide the best learning environment for ākonga.</w:t>
      </w:r>
    </w:p>
    <w:p w14:paraId="1EEC6CEF" w14:textId="77777777" w:rsidR="00BF7A33" w:rsidRDefault="00BF7A33" w:rsidP="00BF7A33">
      <w:pPr>
        <w:pStyle w:val="ListParagraph"/>
        <w:numPr>
          <w:ilvl w:val="0"/>
          <w:numId w:val="5"/>
        </w:numPr>
        <w:rPr>
          <w:lang w:val="mi-NZ"/>
        </w:rPr>
      </w:pPr>
      <w:r>
        <w:rPr>
          <w:lang w:val="mi-NZ"/>
        </w:rPr>
        <w:t>Oversee the day-to-day maintenance of its buildings to keep them in good order and repair.</w:t>
      </w:r>
    </w:p>
    <w:p w14:paraId="6F1BD5A7" w14:textId="77777777" w:rsidR="00DA0E88" w:rsidRDefault="00DA0E88" w:rsidP="00BF7A33">
      <w:pPr>
        <w:pStyle w:val="ListParagraph"/>
        <w:numPr>
          <w:ilvl w:val="0"/>
          <w:numId w:val="5"/>
        </w:numPr>
        <w:rPr>
          <w:lang w:val="mi-NZ"/>
        </w:rPr>
      </w:pPr>
      <w:r>
        <w:rPr>
          <w:lang w:val="mi-NZ"/>
        </w:rPr>
        <w:t>Maintain a fixed asset register for renewal and replacement of equipment associated with maintenance of property.</w:t>
      </w:r>
    </w:p>
    <w:p w14:paraId="19E056CA" w14:textId="77777777" w:rsidR="00DA0E88" w:rsidRDefault="00DA0E88" w:rsidP="00DA0E88">
      <w:pPr>
        <w:pStyle w:val="Heading2"/>
        <w:rPr>
          <w:lang w:val="mi-NZ"/>
        </w:rPr>
      </w:pPr>
      <w:r>
        <w:rPr>
          <w:lang w:val="mi-NZ"/>
        </w:rPr>
        <w:t>Supporting Documentation:</w:t>
      </w:r>
    </w:p>
    <w:p w14:paraId="4E6E453F" w14:textId="77777777" w:rsidR="00DA0E88" w:rsidRDefault="00DA0E88" w:rsidP="00DA0E88">
      <w:pPr>
        <w:rPr>
          <w:lang w:val="mi-NZ"/>
        </w:rPr>
      </w:pPr>
      <w:hyperlink r:id="rId10" w:anchor="baord" w:history="1">
        <w:r>
          <w:rPr>
            <w:rStyle w:val="Hyperlink"/>
            <w:lang w:val="mi-NZ"/>
          </w:rPr>
          <w:t>Link to MOE Website: State School Property Management and POD</w:t>
        </w:r>
      </w:hyperlink>
    </w:p>
    <w:p w14:paraId="77634EC3" w14:textId="7EE4F994" w:rsidR="003B5A9B" w:rsidRDefault="003B5A9B" w:rsidP="00DA0E88">
      <w:pPr>
        <w:rPr>
          <w:lang w:val="mi-NZ"/>
        </w:rPr>
      </w:pPr>
      <w:r>
        <w:rPr>
          <w:lang w:val="mi-NZ"/>
        </w:rPr>
        <w:t xml:space="preserve">POD agreements with Host Schools. These can be found on </w:t>
      </w:r>
      <w:r w:rsidR="000810CE">
        <w:rPr>
          <w:lang w:val="mi-NZ"/>
        </w:rPr>
        <w:t>BLENNZ</w:t>
      </w:r>
      <w:r>
        <w:rPr>
          <w:lang w:val="mi-NZ"/>
        </w:rPr>
        <w:t xml:space="preserve"> Drive/Property</w:t>
      </w:r>
      <w:r w:rsidR="000810CE">
        <w:rPr>
          <w:lang w:val="mi-NZ"/>
        </w:rPr>
        <w:t xml:space="preserve"> </w:t>
      </w:r>
      <w:r>
        <w:rPr>
          <w:lang w:val="mi-NZ"/>
        </w:rPr>
        <w:t>Occupancy Documents.</w:t>
      </w:r>
    </w:p>
    <w:p w14:paraId="141808EB" w14:textId="3143C03D" w:rsidR="00F94A2C" w:rsidRPr="00F94A2C" w:rsidRDefault="003B5A9B" w:rsidP="00F94A2C">
      <w:pPr>
        <w:rPr>
          <w:lang w:val="en-NZ"/>
        </w:rPr>
      </w:pPr>
      <w:r>
        <w:rPr>
          <w:lang w:val="mi-NZ"/>
        </w:rPr>
        <w:t>Approved:</w:t>
      </w:r>
      <w:r w:rsidR="00EB2E75">
        <w:rPr>
          <w:lang w:val="mi-NZ"/>
        </w:rPr>
        <w:tab/>
      </w:r>
      <w:r w:rsidR="00892331">
        <w:rPr>
          <w:noProof/>
        </w:rPr>
        <w:drawing>
          <wp:inline distT="0" distB="0" distL="0" distR="0" wp14:anchorId="116E8025" wp14:editId="5736D2C6">
            <wp:extent cx="1504950" cy="833120"/>
            <wp:effectExtent l="0" t="0" r="0" b="508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60306" w14:textId="6C2550F4" w:rsidR="003B5A9B" w:rsidRDefault="003B5A9B" w:rsidP="00DA0E88">
      <w:pPr>
        <w:rPr>
          <w:lang w:val="mi-NZ"/>
        </w:rPr>
      </w:pPr>
      <w:r>
        <w:rPr>
          <w:lang w:val="mi-NZ"/>
        </w:rPr>
        <w:t>Date:</w:t>
      </w:r>
      <w:r w:rsidR="00EB2E75">
        <w:rPr>
          <w:lang w:val="mi-NZ"/>
        </w:rPr>
        <w:tab/>
      </w:r>
      <w:r w:rsidR="00F94A2C">
        <w:rPr>
          <w:lang w:val="mi-NZ"/>
        </w:rPr>
        <w:t>12 November 2024</w:t>
      </w:r>
    </w:p>
    <w:p w14:paraId="4A2EE69A" w14:textId="19ABEC8B" w:rsidR="003B5A9B" w:rsidRDefault="003B5A9B" w:rsidP="00DA0E88">
      <w:pPr>
        <w:rPr>
          <w:lang w:val="mi-NZ"/>
        </w:rPr>
      </w:pPr>
      <w:r>
        <w:rPr>
          <w:lang w:val="mi-NZ"/>
        </w:rPr>
        <w:t>Next Review: 202</w:t>
      </w:r>
      <w:r w:rsidR="000810CE">
        <w:rPr>
          <w:lang w:val="mi-NZ"/>
        </w:rPr>
        <w:t>7</w:t>
      </w:r>
    </w:p>
    <w:p w14:paraId="04519198" w14:textId="77777777" w:rsidR="00DA0E88" w:rsidRPr="00DA0E88" w:rsidRDefault="00DA0E88" w:rsidP="00DA0E88">
      <w:pPr>
        <w:rPr>
          <w:lang w:val="mi-NZ"/>
        </w:rPr>
      </w:pPr>
      <w:r>
        <w:rPr>
          <w:lang w:val="mi-NZ"/>
        </w:rPr>
        <w:t xml:space="preserve"> </w:t>
      </w:r>
    </w:p>
    <w:sectPr w:rsidR="00DA0E88" w:rsidRPr="00DA0E88" w:rsidSect="0048009E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8007A" w14:textId="77777777" w:rsidR="007D0F26" w:rsidRDefault="007D0F26" w:rsidP="00BA10E4">
      <w:pPr>
        <w:spacing w:after="0" w:line="240" w:lineRule="auto"/>
      </w:pPr>
      <w:r>
        <w:separator/>
      </w:r>
    </w:p>
  </w:endnote>
  <w:endnote w:type="continuationSeparator" w:id="0">
    <w:p w14:paraId="385075DF" w14:textId="77777777" w:rsidR="007D0F26" w:rsidRDefault="007D0F26" w:rsidP="00BA10E4">
      <w:pPr>
        <w:spacing w:after="0" w:line="240" w:lineRule="auto"/>
      </w:pPr>
      <w:r>
        <w:continuationSeparator/>
      </w:r>
    </w:p>
  </w:endnote>
  <w:endnote w:type="continuationNotice" w:id="1">
    <w:p w14:paraId="40F4188E" w14:textId="77777777" w:rsidR="007D0F26" w:rsidRDefault="007D0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38C2A" w14:textId="19D0B851" w:rsidR="00BA10E4" w:rsidRDefault="00BA10E4">
    <w:pPr>
      <w:pStyle w:val="Footer"/>
      <w:rPr>
        <w:b/>
        <w:bCs/>
        <w:lang w:val="en-NZ"/>
      </w:rPr>
    </w:pPr>
    <w:r>
      <w:rPr>
        <w:lang w:val="en-NZ"/>
      </w:rPr>
      <w:t xml:space="preserve">OP4-15 </w:t>
    </w:r>
    <w:r w:rsidR="00DE5BF0">
      <w:rPr>
        <w:lang w:val="en-NZ"/>
      </w:rPr>
      <w:t xml:space="preserve">2024 </w:t>
    </w:r>
    <w:r>
      <w:rPr>
        <w:lang w:val="en-NZ"/>
      </w:rPr>
      <w:t>Property Management Policy</w:t>
    </w:r>
    <w:r>
      <w:rPr>
        <w:lang w:val="en-NZ"/>
      </w:rPr>
      <w:tab/>
    </w:r>
    <w:r w:rsidRPr="00BA10E4">
      <w:rPr>
        <w:lang w:val="en-NZ"/>
      </w:rPr>
      <w:t xml:space="preserve">Page </w:t>
    </w:r>
    <w:r w:rsidRPr="00BA10E4">
      <w:rPr>
        <w:b/>
        <w:bCs/>
        <w:lang w:val="en-NZ"/>
      </w:rPr>
      <w:fldChar w:fldCharType="begin"/>
    </w:r>
    <w:r w:rsidRPr="00BA10E4">
      <w:rPr>
        <w:b/>
        <w:bCs/>
        <w:lang w:val="en-NZ"/>
      </w:rPr>
      <w:instrText xml:space="preserve"> PAGE  \* Arabic  \* MERGEFORMAT </w:instrText>
    </w:r>
    <w:r w:rsidRPr="00BA10E4">
      <w:rPr>
        <w:b/>
        <w:bCs/>
        <w:lang w:val="en-NZ"/>
      </w:rPr>
      <w:fldChar w:fldCharType="separate"/>
    </w:r>
    <w:r w:rsidR="00EB2E75">
      <w:rPr>
        <w:b/>
        <w:bCs/>
        <w:noProof/>
        <w:lang w:val="en-NZ"/>
      </w:rPr>
      <w:t>2</w:t>
    </w:r>
    <w:r w:rsidRPr="00BA10E4">
      <w:rPr>
        <w:b/>
        <w:bCs/>
        <w:lang w:val="en-NZ"/>
      </w:rPr>
      <w:fldChar w:fldCharType="end"/>
    </w:r>
    <w:r w:rsidRPr="00BA10E4">
      <w:rPr>
        <w:lang w:val="en-NZ"/>
      </w:rPr>
      <w:t xml:space="preserve"> of </w:t>
    </w:r>
    <w:r w:rsidRPr="00BA10E4">
      <w:rPr>
        <w:b/>
        <w:bCs/>
        <w:lang w:val="en-NZ"/>
      </w:rPr>
      <w:fldChar w:fldCharType="begin"/>
    </w:r>
    <w:r w:rsidRPr="00BA10E4">
      <w:rPr>
        <w:b/>
        <w:bCs/>
        <w:lang w:val="en-NZ"/>
      </w:rPr>
      <w:instrText xml:space="preserve"> NUMPAGES  \* Arabic  \* MERGEFORMAT </w:instrText>
    </w:r>
    <w:r w:rsidRPr="00BA10E4">
      <w:rPr>
        <w:b/>
        <w:bCs/>
        <w:lang w:val="en-NZ"/>
      </w:rPr>
      <w:fldChar w:fldCharType="separate"/>
    </w:r>
    <w:r w:rsidR="00EB2E75">
      <w:rPr>
        <w:b/>
        <w:bCs/>
        <w:noProof/>
        <w:lang w:val="en-NZ"/>
      </w:rPr>
      <w:t>2</w:t>
    </w:r>
    <w:r w:rsidRPr="00BA10E4">
      <w:rPr>
        <w:b/>
        <w:bCs/>
        <w:lang w:val="en-NZ"/>
      </w:rPr>
      <w:fldChar w:fldCharType="end"/>
    </w:r>
  </w:p>
  <w:p w14:paraId="38450824" w14:textId="79332471" w:rsidR="00BA10E4" w:rsidRPr="00BA10E4" w:rsidRDefault="000542BE">
    <w:pPr>
      <w:pStyle w:val="Footer"/>
      <w:rPr>
        <w:lang w:val="en-NZ"/>
      </w:rPr>
    </w:pPr>
    <w:r>
      <w:rPr>
        <w:bCs/>
        <w:lang w:val="en-NZ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13E93" w14:textId="77777777" w:rsidR="007D0F26" w:rsidRDefault="007D0F26" w:rsidP="00BA10E4">
      <w:pPr>
        <w:spacing w:after="0" w:line="240" w:lineRule="auto"/>
      </w:pPr>
      <w:r>
        <w:separator/>
      </w:r>
    </w:p>
  </w:footnote>
  <w:footnote w:type="continuationSeparator" w:id="0">
    <w:p w14:paraId="76C2A981" w14:textId="77777777" w:rsidR="007D0F26" w:rsidRDefault="007D0F26" w:rsidP="00BA10E4">
      <w:pPr>
        <w:spacing w:after="0" w:line="240" w:lineRule="auto"/>
      </w:pPr>
      <w:r>
        <w:continuationSeparator/>
      </w:r>
    </w:p>
  </w:footnote>
  <w:footnote w:type="continuationNotice" w:id="1">
    <w:p w14:paraId="0359964E" w14:textId="77777777" w:rsidR="007D0F26" w:rsidRDefault="007D0F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04C35"/>
    <w:multiLevelType w:val="hybridMultilevel"/>
    <w:tmpl w:val="CA70A62E"/>
    <w:lvl w:ilvl="0" w:tplc="FA205E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9074E"/>
    <w:multiLevelType w:val="hybridMultilevel"/>
    <w:tmpl w:val="BF76A3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3D60B3"/>
    <w:multiLevelType w:val="hybridMultilevel"/>
    <w:tmpl w:val="07382DE6"/>
    <w:lvl w:ilvl="0" w:tplc="FA205E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5B5"/>
    <w:multiLevelType w:val="hybridMultilevel"/>
    <w:tmpl w:val="09788A34"/>
    <w:lvl w:ilvl="0" w:tplc="1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7EC53119"/>
    <w:multiLevelType w:val="hybridMultilevel"/>
    <w:tmpl w:val="584CF39E"/>
    <w:lvl w:ilvl="0" w:tplc="DEA2AE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66190">
    <w:abstractNumId w:val="1"/>
  </w:num>
  <w:num w:numId="2" w16cid:durableId="1170556885">
    <w:abstractNumId w:val="0"/>
  </w:num>
  <w:num w:numId="3" w16cid:durableId="1756587697">
    <w:abstractNumId w:val="4"/>
  </w:num>
  <w:num w:numId="4" w16cid:durableId="2121607571">
    <w:abstractNumId w:val="6"/>
  </w:num>
  <w:num w:numId="5" w16cid:durableId="282661073">
    <w:abstractNumId w:val="3"/>
  </w:num>
  <w:num w:numId="6" w16cid:durableId="1717661564">
    <w:abstractNumId w:val="7"/>
  </w:num>
  <w:num w:numId="7" w16cid:durableId="1320184652">
    <w:abstractNumId w:val="2"/>
  </w:num>
  <w:num w:numId="8" w16cid:durableId="609778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E4"/>
    <w:rsid w:val="0002096C"/>
    <w:rsid w:val="000417C5"/>
    <w:rsid w:val="000504B4"/>
    <w:rsid w:val="000542BE"/>
    <w:rsid w:val="000810CE"/>
    <w:rsid w:val="00116C15"/>
    <w:rsid w:val="00164885"/>
    <w:rsid w:val="00204873"/>
    <w:rsid w:val="00211665"/>
    <w:rsid w:val="00276E63"/>
    <w:rsid w:val="002A69C0"/>
    <w:rsid w:val="00361110"/>
    <w:rsid w:val="00394D97"/>
    <w:rsid w:val="003B5A9B"/>
    <w:rsid w:val="003E0467"/>
    <w:rsid w:val="00400DED"/>
    <w:rsid w:val="00407C2F"/>
    <w:rsid w:val="0043298F"/>
    <w:rsid w:val="00447102"/>
    <w:rsid w:val="0048009E"/>
    <w:rsid w:val="004C0AB4"/>
    <w:rsid w:val="00596D60"/>
    <w:rsid w:val="006077CE"/>
    <w:rsid w:val="006C0DF0"/>
    <w:rsid w:val="00735E1B"/>
    <w:rsid w:val="007D0F26"/>
    <w:rsid w:val="007F5BA3"/>
    <w:rsid w:val="008238A4"/>
    <w:rsid w:val="00892331"/>
    <w:rsid w:val="009359C2"/>
    <w:rsid w:val="00952FAB"/>
    <w:rsid w:val="009C7869"/>
    <w:rsid w:val="009D5AF6"/>
    <w:rsid w:val="00A16865"/>
    <w:rsid w:val="00AC787F"/>
    <w:rsid w:val="00B938E2"/>
    <w:rsid w:val="00BA10E4"/>
    <w:rsid w:val="00BA2577"/>
    <w:rsid w:val="00BF7A33"/>
    <w:rsid w:val="00C64A99"/>
    <w:rsid w:val="00C86E01"/>
    <w:rsid w:val="00D05EF6"/>
    <w:rsid w:val="00D37DF8"/>
    <w:rsid w:val="00DA0E88"/>
    <w:rsid w:val="00DE5BF0"/>
    <w:rsid w:val="00DF3DD3"/>
    <w:rsid w:val="00E75AA8"/>
    <w:rsid w:val="00EB2E75"/>
    <w:rsid w:val="00ED7E5C"/>
    <w:rsid w:val="00EF28A8"/>
    <w:rsid w:val="00F1592D"/>
    <w:rsid w:val="00F9061E"/>
    <w:rsid w:val="00F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57CB"/>
  <w15:docId w15:val="{2EC1EC56-9143-4C86-8879-9B41D5E5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10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1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0E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A1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0E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F7A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10C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4A2C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education.govt.nz/school/property-and-transport/roles/state-schoo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mphee\Documents\Custom%20Office%20Templates\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7" ma:contentTypeDescription="Create a new document." ma:contentTypeScope="" ma:versionID="9f94a924e0be7249bacb61a8710317e4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725e2904d30f64a24e38ce639ef44d0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792FA-2E02-424A-ACB1-C19CF8D61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806377ac-65e5-4de6-a576-ed9bbd38d598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ba88ec04-25a7-4cd5-abd9-12b8e17c88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Template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cp:lastModifiedBy>Bridget Lamphee</cp:lastModifiedBy>
  <cp:revision>3</cp:revision>
  <cp:lastPrinted>2024-10-29T22:05:00Z</cp:lastPrinted>
  <dcterms:created xsi:type="dcterms:W3CDTF">2024-11-19T21:19:00Z</dcterms:created>
  <dcterms:modified xsi:type="dcterms:W3CDTF">2024-11-19T21:28:00Z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