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5A645" w14:textId="2E49A4A0" w:rsidR="004050F5" w:rsidRDefault="00A55D6D" w:rsidP="00B75CFF">
      <w:pPr>
        <w:spacing w:after="0" w:line="240" w:lineRule="auto"/>
        <w:textAlignment w:val="baseline"/>
        <w:rPr>
          <w:rFonts w:eastAsia="Arial"/>
        </w:rPr>
      </w:pPr>
      <w:r>
        <w:rPr>
          <w:rFonts w:eastAsia="Times New Roman" w:cs="Arial"/>
          <w:b/>
          <w:bCs/>
          <w:color w:val="000000"/>
          <w:sz w:val="40"/>
          <w:szCs w:val="40"/>
          <w:lang w:eastAsia="en-NZ"/>
        </w:rPr>
        <w:t xml:space="preserve">2018 </w:t>
      </w:r>
      <w:r w:rsidR="00C0587F" w:rsidRPr="00C0587F">
        <w:rPr>
          <w:rFonts w:eastAsia="Times New Roman" w:cs="Arial"/>
          <w:b/>
          <w:bCs/>
          <w:color w:val="000000"/>
          <w:sz w:val="40"/>
          <w:szCs w:val="40"/>
          <w:lang w:eastAsia="en-NZ"/>
        </w:rPr>
        <w:t xml:space="preserve">BLENNZ </w:t>
      </w:r>
      <w:r w:rsidR="00681727">
        <w:rPr>
          <w:rFonts w:eastAsia="Times New Roman" w:cs="Arial"/>
          <w:b/>
          <w:bCs/>
          <w:color w:val="000000"/>
          <w:sz w:val="40"/>
          <w:szCs w:val="40"/>
          <w:lang w:eastAsia="en-NZ"/>
        </w:rPr>
        <w:t xml:space="preserve">Full Variance Report on the </w:t>
      </w:r>
      <w:r w:rsidR="004050F5" w:rsidRPr="00B75CFF">
        <w:rPr>
          <w:rStyle w:val="Heading1Char"/>
        </w:rPr>
        <w:t>Annual Plan Goals and Objectives</w:t>
      </w:r>
    </w:p>
    <w:p w14:paraId="672A6659" w14:textId="2660E080" w:rsidR="004050F5" w:rsidRDefault="004050F5" w:rsidP="004050F5">
      <w:pPr>
        <w:pStyle w:val="Heading2"/>
        <w:rPr>
          <w:b w:val="0"/>
          <w:sz w:val="24"/>
          <w:szCs w:val="24"/>
        </w:rPr>
      </w:pPr>
    </w:p>
    <w:p w14:paraId="6D91512F" w14:textId="7F673E44" w:rsidR="00052439" w:rsidRPr="00052439" w:rsidRDefault="00052439" w:rsidP="00052439">
      <w:pPr>
        <w:rPr>
          <w:b/>
        </w:rPr>
      </w:pPr>
      <w:r w:rsidRPr="003A13C2">
        <w:rPr>
          <w:rStyle w:val="Heading2Char"/>
        </w:rPr>
        <w:t>Goal 1</w:t>
      </w:r>
      <w:r>
        <w:rPr>
          <w:b/>
        </w:rPr>
        <w:t xml:space="preserve"> – All learners are supported by BLENNZ to achieve their full potential through the use of evidence-based practice.</w:t>
      </w:r>
    </w:p>
    <w:tbl>
      <w:tblPr>
        <w:tblStyle w:val="TableGrid"/>
        <w:tblW w:w="22108" w:type="dxa"/>
        <w:tblLayout w:type="fixed"/>
        <w:tblLook w:val="04A0" w:firstRow="1" w:lastRow="0" w:firstColumn="1" w:lastColumn="0" w:noHBand="0" w:noVBand="1"/>
        <w:tblDescription w:val="2018 Annual Plan Goals and Objectives"/>
      </w:tblPr>
      <w:tblGrid>
        <w:gridCol w:w="1615"/>
        <w:gridCol w:w="1620"/>
        <w:gridCol w:w="5974"/>
        <w:gridCol w:w="3260"/>
        <w:gridCol w:w="9639"/>
      </w:tblGrid>
      <w:tr w:rsidR="00C432B4" w14:paraId="58D10671" w14:textId="77777777" w:rsidTr="009102DF">
        <w:trPr>
          <w:tblHeader/>
        </w:trPr>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852E056" w14:textId="77777777" w:rsidR="00C432B4" w:rsidRPr="00562B31" w:rsidRDefault="00C432B4" w:rsidP="00C432B4">
            <w:pPr>
              <w:rPr>
                <w:b/>
              </w:rPr>
            </w:pPr>
            <w:r>
              <w:rPr>
                <w:b/>
              </w:rPr>
              <w:t>Objective</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5E7526BF" w14:textId="77777777" w:rsidR="00C432B4" w:rsidRPr="00562B31" w:rsidRDefault="00C432B4" w:rsidP="00C432B4">
            <w:pPr>
              <w:rPr>
                <w:b/>
              </w:rPr>
            </w:pPr>
            <w:r w:rsidRPr="00562B31">
              <w:rPr>
                <w:b/>
                <w:lang w:val="en-US"/>
              </w:rPr>
              <w:t>Who</w:t>
            </w:r>
          </w:p>
        </w:tc>
        <w:tc>
          <w:tcPr>
            <w:tcW w:w="5974" w:type="dxa"/>
            <w:tcBorders>
              <w:top w:val="single" w:sz="4" w:space="0" w:color="auto"/>
              <w:left w:val="single" w:sz="4" w:space="0" w:color="auto"/>
              <w:bottom w:val="single" w:sz="4" w:space="0" w:color="auto"/>
              <w:right w:val="single" w:sz="4" w:space="0" w:color="auto"/>
            </w:tcBorders>
            <w:shd w:val="clear" w:color="auto" w:fill="E7E6E6" w:themeFill="background2"/>
          </w:tcPr>
          <w:p w14:paraId="4F5C4F9E" w14:textId="0E9F5369" w:rsidR="00C432B4" w:rsidRPr="00562B31" w:rsidRDefault="00926313" w:rsidP="00C432B4">
            <w:pPr>
              <w:rPr>
                <w:b/>
              </w:rPr>
            </w:pPr>
            <w:r>
              <w:rPr>
                <w:b/>
              </w:rPr>
              <w:t xml:space="preserve">Objective </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23673F42" w14:textId="77777777" w:rsidR="00C432B4" w:rsidRDefault="00C432B4" w:rsidP="00C432B4">
            <w:pPr>
              <w:rPr>
                <w:b/>
              </w:rPr>
            </w:pPr>
            <w:r>
              <w:rPr>
                <w:b/>
              </w:rPr>
              <w:t xml:space="preserve">Progress </w:t>
            </w:r>
          </w:p>
        </w:tc>
        <w:tc>
          <w:tcPr>
            <w:tcW w:w="9639" w:type="dxa"/>
            <w:tcBorders>
              <w:top w:val="single" w:sz="4" w:space="0" w:color="auto"/>
              <w:left w:val="single" w:sz="4" w:space="0" w:color="auto"/>
              <w:bottom w:val="single" w:sz="4" w:space="0" w:color="auto"/>
              <w:right w:val="single" w:sz="4" w:space="0" w:color="auto"/>
            </w:tcBorders>
            <w:shd w:val="clear" w:color="auto" w:fill="E7E6E6" w:themeFill="background2"/>
          </w:tcPr>
          <w:p w14:paraId="4AF29F2B" w14:textId="77777777" w:rsidR="00C432B4" w:rsidRDefault="00C432B4" w:rsidP="00C432B4">
            <w:pPr>
              <w:rPr>
                <w:b/>
              </w:rPr>
            </w:pPr>
            <w:r>
              <w:rPr>
                <w:b/>
              </w:rPr>
              <w:t>Outcome</w:t>
            </w:r>
          </w:p>
        </w:tc>
      </w:tr>
      <w:tr w:rsidR="00C432B4" w:rsidRPr="003455BD" w14:paraId="5C8B1B27" w14:textId="77777777" w:rsidTr="009102DF">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65F10460" w14:textId="77777777" w:rsidR="00C432B4" w:rsidRPr="00C432B4" w:rsidRDefault="00C432B4" w:rsidP="00C432B4">
            <w:pPr>
              <w:rPr>
                <w:color w:val="000000" w:themeColor="text1"/>
              </w:rPr>
            </w:pPr>
            <w:r w:rsidRPr="00C432B4">
              <w:rPr>
                <w:color w:val="000000" w:themeColor="text1"/>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A41C338" w14:textId="77777777" w:rsidR="00C432B4" w:rsidRPr="00C432B4" w:rsidRDefault="00C432B4" w:rsidP="00C432B4">
            <w:pPr>
              <w:rPr>
                <w:color w:val="000000" w:themeColor="text1"/>
              </w:rPr>
            </w:pPr>
            <w:r w:rsidRPr="00C432B4">
              <w:rPr>
                <w:color w:val="000000" w:themeColor="text1"/>
                <w:lang w:eastAsia="en-NZ"/>
              </w:rPr>
              <w:t>Principal</w:t>
            </w:r>
          </w:p>
        </w:tc>
        <w:tc>
          <w:tcPr>
            <w:tcW w:w="5974" w:type="dxa"/>
            <w:tcBorders>
              <w:top w:val="single" w:sz="4" w:space="0" w:color="auto"/>
              <w:left w:val="single" w:sz="4" w:space="0" w:color="auto"/>
              <w:bottom w:val="single" w:sz="4" w:space="0" w:color="auto"/>
              <w:right w:val="single" w:sz="4" w:space="0" w:color="auto"/>
            </w:tcBorders>
            <w:shd w:val="clear" w:color="auto" w:fill="FFFFFF" w:themeFill="background1"/>
          </w:tcPr>
          <w:p w14:paraId="77EB2E35" w14:textId="77777777" w:rsidR="00C432B4" w:rsidRPr="00C432B4" w:rsidRDefault="00C432B4" w:rsidP="00C432B4">
            <w:pPr>
              <w:pStyle w:val="ListParagraph"/>
              <w:spacing w:line="276" w:lineRule="auto"/>
              <w:ind w:left="-14"/>
              <w:contextualSpacing w:val="0"/>
              <w:rPr>
                <w:color w:val="000000" w:themeColor="text1"/>
              </w:rPr>
            </w:pPr>
            <w:r w:rsidRPr="00C432B4">
              <w:rPr>
                <w:color w:val="000000" w:themeColor="text1"/>
              </w:rPr>
              <w:t>Undertake professional learning to strengthen the skills of curricula leaders in the inquiry process to:</w:t>
            </w:r>
          </w:p>
          <w:p w14:paraId="1458928E" w14:textId="77777777" w:rsidR="00C432B4" w:rsidRPr="00C432B4" w:rsidRDefault="00C432B4" w:rsidP="00C432B4">
            <w:pPr>
              <w:pStyle w:val="ListParagraph"/>
              <w:numPr>
                <w:ilvl w:val="0"/>
                <w:numId w:val="15"/>
              </w:numPr>
              <w:spacing w:line="276" w:lineRule="auto"/>
              <w:contextualSpacing w:val="0"/>
              <w:rPr>
                <w:color w:val="000000" w:themeColor="text1"/>
              </w:rPr>
            </w:pPr>
            <w:r w:rsidRPr="00C432B4">
              <w:rPr>
                <w:color w:val="000000" w:themeColor="text1"/>
              </w:rPr>
              <w:t xml:space="preserve">lead and mentor others in inquiry </w:t>
            </w:r>
          </w:p>
          <w:p w14:paraId="24FB0942" w14:textId="77777777" w:rsidR="00C432B4" w:rsidRPr="00C432B4" w:rsidRDefault="00C432B4" w:rsidP="00C432B4">
            <w:pPr>
              <w:pStyle w:val="ListParagraph"/>
              <w:numPr>
                <w:ilvl w:val="0"/>
                <w:numId w:val="15"/>
              </w:numPr>
              <w:spacing w:line="276" w:lineRule="auto"/>
              <w:contextualSpacing w:val="0"/>
              <w:rPr>
                <w:color w:val="000000" w:themeColor="text1"/>
              </w:rPr>
            </w:pPr>
            <w:r w:rsidRPr="00C432B4">
              <w:rPr>
                <w:color w:val="000000" w:themeColor="text1"/>
              </w:rPr>
              <w:t>complete the development of a guideline to support inquiry within BLENNZ</w:t>
            </w:r>
          </w:p>
          <w:p w14:paraId="4D9F013E" w14:textId="77777777" w:rsidR="00C432B4" w:rsidRPr="00C432B4" w:rsidRDefault="00C432B4" w:rsidP="00C432B4">
            <w:pPr>
              <w:rPr>
                <w:color w:val="000000" w:themeColor="text1"/>
              </w:rPr>
            </w:pPr>
            <w:r w:rsidRPr="00C432B4">
              <w:rPr>
                <w:color w:val="000000" w:themeColor="text1"/>
              </w:rPr>
              <w:t>to enable improved teaching and learning outcomes that are evidenced based.</w:t>
            </w:r>
          </w:p>
          <w:p w14:paraId="67FF8050" w14:textId="77777777" w:rsidR="00C432B4" w:rsidRPr="00C432B4" w:rsidRDefault="00C432B4" w:rsidP="00C432B4">
            <w:pPr>
              <w:rPr>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EA6044" w14:textId="77777777" w:rsidR="00C432B4" w:rsidRPr="00C432B4" w:rsidRDefault="00C432B4" w:rsidP="00C432B4">
            <w:pPr>
              <w:rPr>
                <w:color w:val="000000" w:themeColor="text1"/>
              </w:rPr>
            </w:pPr>
            <w:r w:rsidRPr="00C432B4">
              <w:rPr>
                <w:color w:val="000000" w:themeColor="text1"/>
              </w:rPr>
              <w:t>Achieved</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6D7BFD6C" w14:textId="77777777" w:rsidR="00C432B4" w:rsidRPr="00C432B4" w:rsidRDefault="00C432B4" w:rsidP="00C432B4">
            <w:pPr>
              <w:pStyle w:val="ListParagraph"/>
              <w:ind w:left="1"/>
              <w:rPr>
                <w:color w:val="000000" w:themeColor="text1"/>
              </w:rPr>
            </w:pPr>
            <w:r w:rsidRPr="00C432B4">
              <w:rPr>
                <w:color w:val="000000" w:themeColor="text1"/>
              </w:rPr>
              <w:t>Work with Core completed, revised vision developed and shared for feedback, inquiry document will be revised for 2019.</w:t>
            </w:r>
          </w:p>
          <w:p w14:paraId="48B60794" w14:textId="77777777" w:rsidR="00C432B4" w:rsidRPr="00C432B4" w:rsidRDefault="00C432B4" w:rsidP="00C432B4">
            <w:pPr>
              <w:pStyle w:val="ListParagraph"/>
              <w:ind w:left="1"/>
              <w:rPr>
                <w:color w:val="000000" w:themeColor="text1"/>
              </w:rPr>
            </w:pPr>
            <w:r w:rsidRPr="00C432B4">
              <w:rPr>
                <w:color w:val="000000" w:themeColor="text1"/>
              </w:rPr>
              <w:t xml:space="preserve">Curricula leaders initiating communities of practice related to inquiry focus 2019. </w:t>
            </w:r>
          </w:p>
          <w:p w14:paraId="0A4D8F9C" w14:textId="77777777" w:rsidR="00C432B4" w:rsidRPr="00C432B4" w:rsidRDefault="00C432B4" w:rsidP="00C432B4">
            <w:pPr>
              <w:rPr>
                <w:color w:val="000000" w:themeColor="text1"/>
              </w:rPr>
            </w:pPr>
          </w:p>
        </w:tc>
      </w:tr>
      <w:tr w:rsidR="00C432B4" w:rsidRPr="00FF7A1E" w14:paraId="0120A2FC" w14:textId="77777777" w:rsidTr="009102DF">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9D8BF2" w14:textId="77777777" w:rsidR="00C432B4" w:rsidRPr="00C432B4" w:rsidRDefault="00C432B4" w:rsidP="00C432B4">
            <w:pPr>
              <w:rPr>
                <w:color w:val="000000" w:themeColor="text1"/>
              </w:rPr>
            </w:pPr>
            <w:r w:rsidRPr="00C432B4">
              <w:rPr>
                <w:color w:val="000000" w:themeColor="text1"/>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A0EA884" w14:textId="77777777" w:rsidR="00C432B4" w:rsidRPr="00C432B4" w:rsidRDefault="00C432B4" w:rsidP="00C432B4">
            <w:pPr>
              <w:rPr>
                <w:color w:val="000000" w:themeColor="text1"/>
                <w:lang w:eastAsia="en-NZ"/>
              </w:rPr>
            </w:pPr>
            <w:r w:rsidRPr="00C432B4">
              <w:rPr>
                <w:color w:val="000000" w:themeColor="text1"/>
                <w:lang w:eastAsia="en-NZ"/>
              </w:rPr>
              <w:t>Coordinator</w:t>
            </w:r>
          </w:p>
          <w:p w14:paraId="5F63B57B" w14:textId="77777777" w:rsidR="00C432B4" w:rsidRPr="00C432B4" w:rsidRDefault="00C432B4" w:rsidP="00C432B4">
            <w:pPr>
              <w:rPr>
                <w:color w:val="000000" w:themeColor="text1"/>
              </w:rPr>
            </w:pPr>
            <w:r w:rsidRPr="00C432B4">
              <w:rPr>
                <w:color w:val="000000" w:themeColor="text1"/>
                <w:lang w:eastAsia="en-NZ"/>
              </w:rPr>
              <w:t>Alison</w:t>
            </w:r>
          </w:p>
        </w:tc>
        <w:tc>
          <w:tcPr>
            <w:tcW w:w="5974" w:type="dxa"/>
            <w:tcBorders>
              <w:top w:val="single" w:sz="4" w:space="0" w:color="auto"/>
              <w:left w:val="single" w:sz="4" w:space="0" w:color="auto"/>
              <w:bottom w:val="single" w:sz="4" w:space="0" w:color="auto"/>
              <w:right w:val="single" w:sz="4" w:space="0" w:color="auto"/>
            </w:tcBorders>
            <w:shd w:val="clear" w:color="auto" w:fill="FFFFFF" w:themeFill="background1"/>
          </w:tcPr>
          <w:p w14:paraId="0F360E3F" w14:textId="77777777" w:rsidR="00C432B4" w:rsidRPr="00C432B4" w:rsidRDefault="00C432B4" w:rsidP="00C432B4">
            <w:pPr>
              <w:pStyle w:val="ListParagraph"/>
              <w:ind w:left="0"/>
              <w:contextualSpacing w:val="0"/>
              <w:rPr>
                <w:color w:val="000000" w:themeColor="text1"/>
              </w:rPr>
            </w:pPr>
            <w:r w:rsidRPr="00C432B4">
              <w:rPr>
                <w:color w:val="000000" w:themeColor="text1"/>
              </w:rPr>
              <w:t>Focus on numeracy achievement of ākonga by:</w:t>
            </w:r>
          </w:p>
          <w:p w14:paraId="27CD4335" w14:textId="77777777" w:rsidR="00C432B4" w:rsidRPr="00C432B4" w:rsidRDefault="00C432B4" w:rsidP="00C432B4">
            <w:pPr>
              <w:pStyle w:val="ListParagraph"/>
              <w:numPr>
                <w:ilvl w:val="0"/>
                <w:numId w:val="16"/>
              </w:numPr>
              <w:contextualSpacing w:val="0"/>
              <w:rPr>
                <w:color w:val="000000" w:themeColor="text1"/>
              </w:rPr>
            </w:pPr>
            <w:r w:rsidRPr="00C432B4">
              <w:rPr>
                <w:color w:val="000000" w:themeColor="text1"/>
              </w:rPr>
              <w:t xml:space="preserve">identifying the achievement outcomes in numeracy for a </w:t>
            </w:r>
            <w:r w:rsidRPr="00C432B4">
              <w:rPr>
                <w:b/>
                <w:color w:val="000000" w:themeColor="text1"/>
              </w:rPr>
              <w:t>cohort</w:t>
            </w:r>
            <w:r w:rsidRPr="00C432B4">
              <w:rPr>
                <w:color w:val="000000" w:themeColor="text1"/>
              </w:rPr>
              <w:t xml:space="preserve"> of ākonga </w:t>
            </w:r>
          </w:p>
          <w:p w14:paraId="08980433" w14:textId="77777777" w:rsidR="00C432B4" w:rsidRPr="00C432B4" w:rsidRDefault="00C432B4" w:rsidP="00C432B4">
            <w:pPr>
              <w:pStyle w:val="ListParagraph"/>
              <w:numPr>
                <w:ilvl w:val="0"/>
                <w:numId w:val="16"/>
              </w:numPr>
              <w:contextualSpacing w:val="0"/>
              <w:rPr>
                <w:color w:val="000000" w:themeColor="text1"/>
              </w:rPr>
            </w:pPr>
            <w:r w:rsidRPr="00C432B4">
              <w:rPr>
                <w:color w:val="000000" w:themeColor="text1"/>
              </w:rPr>
              <w:t xml:space="preserve">collating resources and </w:t>
            </w:r>
          </w:p>
          <w:p w14:paraId="4AE5D7FE" w14:textId="77777777" w:rsidR="00C432B4" w:rsidRPr="00C432B4" w:rsidRDefault="00C432B4" w:rsidP="00C432B4">
            <w:pPr>
              <w:pStyle w:val="ListParagraph"/>
              <w:numPr>
                <w:ilvl w:val="0"/>
                <w:numId w:val="16"/>
              </w:numPr>
              <w:contextualSpacing w:val="0"/>
              <w:rPr>
                <w:color w:val="000000" w:themeColor="text1"/>
              </w:rPr>
            </w:pPr>
            <w:r w:rsidRPr="00C432B4">
              <w:rPr>
                <w:color w:val="000000" w:themeColor="text1"/>
              </w:rPr>
              <w:t>providing professional development.</w:t>
            </w:r>
            <w:r w:rsidRPr="00C432B4">
              <w:rPr>
                <w:rFonts w:eastAsia="Arial"/>
              </w:rPr>
              <w:t xml:space="preserve"> </w:t>
            </w:r>
          </w:p>
          <w:p w14:paraId="6E9BFF57" w14:textId="77777777" w:rsidR="00C432B4" w:rsidRPr="00C432B4" w:rsidRDefault="00C432B4" w:rsidP="00C432B4">
            <w:pPr>
              <w:rPr>
                <w:rFonts w:eastAsia="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9FA52A" w14:textId="77777777" w:rsidR="00C432B4" w:rsidRPr="00C432B4" w:rsidRDefault="00C432B4" w:rsidP="00C432B4">
            <w:pPr>
              <w:rPr>
                <w:lang w:val="en-GB"/>
              </w:rPr>
            </w:pPr>
            <w:r w:rsidRPr="00C432B4">
              <w:rPr>
                <w:lang w:val="en-GB"/>
              </w:rPr>
              <w:t>Braille Maths Pedagogy</w:t>
            </w:r>
          </w:p>
          <w:p w14:paraId="14902024" w14:textId="77777777" w:rsidR="00C432B4" w:rsidRPr="00C432B4" w:rsidRDefault="00C432B4" w:rsidP="00C432B4">
            <w:pPr>
              <w:pStyle w:val="ListParagraph"/>
              <w:numPr>
                <w:ilvl w:val="0"/>
                <w:numId w:val="30"/>
              </w:numPr>
              <w:rPr>
                <w:rFonts w:eastAsia="Times New Roman"/>
              </w:rPr>
            </w:pPr>
            <w:r w:rsidRPr="00C432B4">
              <w:rPr>
                <w:rFonts w:eastAsia="Symbol"/>
              </w:rPr>
              <w:t xml:space="preserve">Outcomes - </w:t>
            </w:r>
            <w:r w:rsidRPr="00C432B4">
              <w:rPr>
                <w:rFonts w:eastAsia="Times New Roman"/>
              </w:rPr>
              <w:t>Achieved</w:t>
            </w:r>
          </w:p>
          <w:p w14:paraId="782DBD7F" w14:textId="77777777" w:rsidR="00C432B4" w:rsidRPr="00C432B4" w:rsidRDefault="00C432B4" w:rsidP="00C432B4">
            <w:pPr>
              <w:pStyle w:val="ListParagraph"/>
              <w:numPr>
                <w:ilvl w:val="0"/>
                <w:numId w:val="30"/>
              </w:numPr>
              <w:rPr>
                <w:rFonts w:eastAsia="Times New Roman"/>
              </w:rPr>
            </w:pPr>
            <w:r w:rsidRPr="00C432B4">
              <w:rPr>
                <w:rFonts w:eastAsia="Times New Roman"/>
              </w:rPr>
              <w:t>Resources - Achieved</w:t>
            </w:r>
          </w:p>
          <w:p w14:paraId="0DCBA8BA" w14:textId="77777777" w:rsidR="00C432B4" w:rsidRPr="00C432B4" w:rsidRDefault="00C432B4" w:rsidP="00C432B4">
            <w:pPr>
              <w:pStyle w:val="ListParagraph"/>
              <w:numPr>
                <w:ilvl w:val="0"/>
                <w:numId w:val="30"/>
              </w:numPr>
              <w:rPr>
                <w:rFonts w:eastAsia="Arial"/>
                <w:lang w:val="en-GB"/>
              </w:rPr>
            </w:pPr>
            <w:r w:rsidRPr="00C432B4">
              <w:rPr>
                <w:rFonts w:eastAsia="Arial"/>
                <w:lang w:val="en-GB"/>
              </w:rPr>
              <w:t xml:space="preserve">PLD – Not 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54729277" w14:textId="745EBD4E" w:rsidR="00E23397" w:rsidRDefault="00C432B4" w:rsidP="00E23397">
            <w:pPr>
              <w:rPr>
                <w:rFonts w:eastAsia="Arial"/>
                <w:lang w:val="en-GB"/>
              </w:rPr>
            </w:pPr>
            <w:r w:rsidRPr="00C432B4">
              <w:rPr>
                <w:rFonts w:eastAsia="Arial"/>
                <w:lang w:val="en-GB"/>
              </w:rPr>
              <w:t xml:space="preserve">Findings </w:t>
            </w:r>
            <w:r w:rsidR="001D6B37">
              <w:rPr>
                <w:rFonts w:eastAsia="Arial"/>
                <w:lang w:val="en-GB"/>
              </w:rPr>
              <w:t xml:space="preserve">of a survey of ākonga and their RTV </w:t>
            </w:r>
            <w:r w:rsidRPr="00C432B4">
              <w:rPr>
                <w:rFonts w:eastAsia="Arial"/>
                <w:lang w:val="en-GB"/>
              </w:rPr>
              <w:t xml:space="preserve">informed </w:t>
            </w:r>
            <w:r w:rsidR="00E23397">
              <w:rPr>
                <w:rFonts w:eastAsia="Arial"/>
                <w:lang w:val="en-GB"/>
              </w:rPr>
              <w:t xml:space="preserve">Braille Maths </w:t>
            </w:r>
            <w:r w:rsidRPr="00C432B4">
              <w:rPr>
                <w:rFonts w:eastAsia="Arial"/>
                <w:lang w:val="en-GB"/>
              </w:rPr>
              <w:t>resource review</w:t>
            </w:r>
            <w:r w:rsidR="00E23397">
              <w:rPr>
                <w:rFonts w:eastAsia="Arial"/>
                <w:lang w:val="en-GB"/>
              </w:rPr>
              <w:t xml:space="preserve"> and </w:t>
            </w:r>
            <w:r w:rsidRPr="00C432B4">
              <w:rPr>
                <w:rFonts w:eastAsia="Arial"/>
                <w:lang w:val="en-GB"/>
              </w:rPr>
              <w:t>development</w:t>
            </w:r>
            <w:r w:rsidR="00E23397">
              <w:rPr>
                <w:rFonts w:eastAsia="Arial"/>
                <w:lang w:val="en-GB"/>
              </w:rPr>
              <w:t xml:space="preserve">, which is completed. </w:t>
            </w:r>
          </w:p>
          <w:p w14:paraId="3D80FF86" w14:textId="5AF22572" w:rsidR="00E23397" w:rsidRDefault="00E23397" w:rsidP="00E23397">
            <w:pPr>
              <w:rPr>
                <w:rFonts w:eastAsia="Arial"/>
                <w:lang w:val="en-GB"/>
              </w:rPr>
            </w:pPr>
            <w:r>
              <w:rPr>
                <w:rFonts w:eastAsia="Arial"/>
                <w:lang w:val="en-GB"/>
              </w:rPr>
              <w:t>PLD has been planned and will be provided in 2019.</w:t>
            </w:r>
          </w:p>
          <w:p w14:paraId="230D14F0" w14:textId="77777777" w:rsidR="00E23397" w:rsidRDefault="00E23397" w:rsidP="00E23397">
            <w:pPr>
              <w:rPr>
                <w:rFonts w:eastAsia="Arial"/>
                <w:lang w:val="en-GB"/>
              </w:rPr>
            </w:pPr>
          </w:p>
          <w:p w14:paraId="775E364E" w14:textId="30AE34FE" w:rsidR="00E23397" w:rsidRPr="006E4460" w:rsidRDefault="00E23397" w:rsidP="00E23397">
            <w:pPr>
              <w:rPr>
                <w:rFonts w:eastAsia="Arial"/>
                <w:lang w:val="en-GB"/>
              </w:rPr>
            </w:pPr>
            <w:r>
              <w:rPr>
                <w:rFonts w:eastAsia="Arial"/>
                <w:lang w:val="en-GB"/>
              </w:rPr>
              <w:t>T</w:t>
            </w:r>
            <w:r w:rsidRPr="006E4460">
              <w:rPr>
                <w:rFonts w:eastAsia="Arial"/>
                <w:lang w:val="en-GB"/>
              </w:rPr>
              <w:t xml:space="preserve">he GLOSS and JAM tests in large print </w:t>
            </w:r>
            <w:r>
              <w:rPr>
                <w:rFonts w:eastAsia="Arial"/>
                <w:lang w:val="en-GB"/>
              </w:rPr>
              <w:t xml:space="preserve">have been developed </w:t>
            </w:r>
            <w:r w:rsidRPr="006E4460">
              <w:rPr>
                <w:rFonts w:eastAsia="Arial"/>
                <w:lang w:val="en-GB"/>
              </w:rPr>
              <w:t>for each Centre</w:t>
            </w:r>
            <w:r>
              <w:rPr>
                <w:rFonts w:eastAsia="Arial"/>
                <w:lang w:val="en-GB"/>
              </w:rPr>
              <w:t xml:space="preserve">. These are being </w:t>
            </w:r>
            <w:r w:rsidRPr="006E4460">
              <w:rPr>
                <w:rFonts w:eastAsia="Arial"/>
                <w:lang w:val="en-GB"/>
              </w:rPr>
              <w:t>adapt</w:t>
            </w:r>
            <w:r>
              <w:rPr>
                <w:rFonts w:eastAsia="Arial"/>
                <w:lang w:val="en-GB"/>
              </w:rPr>
              <w:t>ed</w:t>
            </w:r>
            <w:r w:rsidRPr="006E4460">
              <w:rPr>
                <w:rFonts w:eastAsia="Arial"/>
                <w:lang w:val="en-GB"/>
              </w:rPr>
              <w:t xml:space="preserve"> for braille learners and files for these will be available on G-Drive.</w:t>
            </w:r>
          </w:p>
          <w:p w14:paraId="6FBECF59" w14:textId="4B411EAB" w:rsidR="00C432B4" w:rsidRDefault="00C432B4" w:rsidP="00C432B4">
            <w:pPr>
              <w:rPr>
                <w:rFonts w:eastAsia="Arial"/>
                <w:lang w:val="en-GB"/>
              </w:rPr>
            </w:pPr>
          </w:p>
          <w:p w14:paraId="504CA3CD" w14:textId="06918506" w:rsidR="00C432B4" w:rsidRPr="00C432B4" w:rsidRDefault="00C432B4" w:rsidP="00C432B4">
            <w:r w:rsidRPr="00C432B4">
              <w:t xml:space="preserve">Work in the area of Tactile Graphics </w:t>
            </w:r>
            <w:proofErr w:type="gramStart"/>
            <w:r w:rsidRPr="00C432B4">
              <w:t>has been integrated</w:t>
            </w:r>
            <w:proofErr w:type="gramEnd"/>
            <w:r w:rsidRPr="00C432B4">
              <w:t xml:space="preserve"> and informed further development of math resources. </w:t>
            </w:r>
          </w:p>
          <w:p w14:paraId="29E813F4" w14:textId="77777777" w:rsidR="00C432B4" w:rsidRDefault="00C432B4" w:rsidP="00C432B4">
            <w:pPr>
              <w:rPr>
                <w:rFonts w:eastAsia="Arial"/>
                <w:lang w:val="en-GB"/>
              </w:rPr>
            </w:pPr>
          </w:p>
          <w:p w14:paraId="2A584B99" w14:textId="18590380" w:rsidR="00C432B4" w:rsidRPr="00C432B4" w:rsidRDefault="00C432B4" w:rsidP="00C432B4">
            <w:r w:rsidRPr="00C432B4">
              <w:rPr>
                <w:rFonts w:eastAsia="Arial"/>
                <w:lang w:val="en-GB"/>
              </w:rPr>
              <w:t xml:space="preserve">Further </w:t>
            </w:r>
            <w:r w:rsidRPr="00C432B4">
              <w:t xml:space="preserve">PLD planned for both general mathematics and maths through braille in 2019. </w:t>
            </w:r>
          </w:p>
          <w:p w14:paraId="05F773C3" w14:textId="77777777" w:rsidR="00C432B4" w:rsidRPr="00C432B4" w:rsidRDefault="00C432B4" w:rsidP="00C432B4">
            <w:pPr>
              <w:rPr>
                <w:color w:val="000000" w:themeColor="text1"/>
              </w:rPr>
            </w:pPr>
          </w:p>
        </w:tc>
      </w:tr>
      <w:tr w:rsidR="00C432B4" w:rsidRPr="00A44884" w14:paraId="67132F1F" w14:textId="77777777" w:rsidTr="009102DF">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C19584A" w14:textId="77777777" w:rsidR="00C432B4" w:rsidRPr="00C432B4" w:rsidRDefault="00C432B4" w:rsidP="00C432B4">
            <w:pPr>
              <w:rPr>
                <w:color w:val="000000" w:themeColor="text1"/>
              </w:rPr>
            </w:pPr>
            <w:r w:rsidRPr="00C432B4">
              <w:rPr>
                <w:color w:val="000000" w:themeColor="text1"/>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CF84F" w14:textId="77777777" w:rsidR="00C432B4" w:rsidRPr="00C432B4" w:rsidRDefault="00C432B4" w:rsidP="00C432B4">
            <w:pPr>
              <w:rPr>
                <w:color w:val="000000" w:themeColor="text1"/>
                <w:lang w:eastAsia="en-NZ"/>
              </w:rPr>
            </w:pPr>
            <w:r w:rsidRPr="00C432B4">
              <w:rPr>
                <w:color w:val="000000" w:themeColor="text1"/>
                <w:lang w:eastAsia="en-NZ"/>
              </w:rPr>
              <w:t>Coordinator</w:t>
            </w:r>
          </w:p>
          <w:p w14:paraId="30AEC372" w14:textId="77777777" w:rsidR="00C432B4" w:rsidRPr="00C432B4" w:rsidRDefault="00C432B4" w:rsidP="00C432B4">
            <w:pPr>
              <w:rPr>
                <w:color w:val="000000" w:themeColor="text1"/>
                <w:lang w:eastAsia="en-NZ"/>
              </w:rPr>
            </w:pPr>
            <w:r w:rsidRPr="00C432B4">
              <w:rPr>
                <w:color w:val="000000" w:themeColor="text1"/>
                <w:lang w:eastAsia="en-NZ"/>
              </w:rPr>
              <w:t>Alison</w:t>
            </w:r>
          </w:p>
        </w:tc>
        <w:tc>
          <w:tcPr>
            <w:tcW w:w="5974" w:type="dxa"/>
            <w:tcBorders>
              <w:top w:val="single" w:sz="4" w:space="0" w:color="auto"/>
              <w:left w:val="single" w:sz="4" w:space="0" w:color="auto"/>
              <w:bottom w:val="single" w:sz="4" w:space="0" w:color="auto"/>
              <w:right w:val="single" w:sz="4" w:space="0" w:color="auto"/>
            </w:tcBorders>
            <w:shd w:val="clear" w:color="auto" w:fill="FFFFFF" w:themeFill="background1"/>
          </w:tcPr>
          <w:p w14:paraId="3B8CB099" w14:textId="77777777" w:rsidR="00C432B4" w:rsidRPr="00C432B4" w:rsidRDefault="00C432B4" w:rsidP="00C432B4">
            <w:pPr>
              <w:rPr>
                <w:rFonts w:eastAsia="Arial"/>
                <w:lang w:val="en-GB"/>
              </w:rPr>
            </w:pPr>
            <w:r w:rsidRPr="00C432B4">
              <w:rPr>
                <w:rFonts w:eastAsia="Arial"/>
              </w:rPr>
              <w:t>Continuation of Tactile graphics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5FC2AA" w14:textId="77777777" w:rsidR="00C432B4" w:rsidRPr="00C432B4" w:rsidRDefault="00C432B4" w:rsidP="00C432B4">
            <w:pPr>
              <w:rPr>
                <w:lang w:val="en-GB"/>
              </w:rPr>
            </w:pPr>
            <w:r w:rsidRPr="00C432B4">
              <w:rPr>
                <w:lang w:val="en-GB"/>
              </w:rPr>
              <w:t>Achieved</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37BBA882" w14:textId="50BB7033" w:rsidR="00C432B4" w:rsidRDefault="00C432B4" w:rsidP="00C432B4">
            <w:pPr>
              <w:rPr>
                <w:rFonts w:eastAsia="Arial"/>
                <w:lang w:val="en-GB"/>
              </w:rPr>
            </w:pPr>
            <w:r w:rsidRPr="00C432B4">
              <w:rPr>
                <w:rFonts w:eastAsia="Arial"/>
                <w:lang w:val="en-GB"/>
              </w:rPr>
              <w:t xml:space="preserve">Tactile Graphics level 1 literacy resources available and will be placed on hub. </w:t>
            </w:r>
          </w:p>
          <w:p w14:paraId="41CC448C" w14:textId="546E778A" w:rsidR="00C432B4" w:rsidRDefault="00C432B4" w:rsidP="00C432B4">
            <w:pPr>
              <w:rPr>
                <w:rFonts w:eastAsia="Arial"/>
                <w:lang w:val="en-GB"/>
              </w:rPr>
            </w:pPr>
          </w:p>
          <w:p w14:paraId="268566D6" w14:textId="77777777" w:rsidR="00C432B4" w:rsidRPr="006E4460" w:rsidRDefault="00C432B4" w:rsidP="00C432B4">
            <w:pPr>
              <w:rPr>
                <w:rFonts w:eastAsia="Arial"/>
                <w:lang w:val="en-GB"/>
              </w:rPr>
            </w:pPr>
            <w:r w:rsidRPr="006E4460">
              <w:rPr>
                <w:rFonts w:eastAsia="Arial"/>
                <w:lang w:val="en-GB"/>
              </w:rPr>
              <w:t>Tactile Graphics (TG)</w:t>
            </w:r>
          </w:p>
          <w:p w14:paraId="66C6E1FA" w14:textId="77777777" w:rsidR="00C432B4" w:rsidRPr="006E4460" w:rsidRDefault="00C432B4" w:rsidP="00C432B4">
            <w:pPr>
              <w:pStyle w:val="ListParagraph"/>
              <w:numPr>
                <w:ilvl w:val="0"/>
                <w:numId w:val="17"/>
              </w:numPr>
              <w:rPr>
                <w:rFonts w:eastAsia="Arial"/>
                <w:lang w:val="en-GB"/>
              </w:rPr>
            </w:pPr>
            <w:r w:rsidRPr="006E4460">
              <w:rPr>
                <w:rFonts w:eastAsia="Arial"/>
                <w:lang w:val="en-GB"/>
              </w:rPr>
              <w:t>TG image library created; images are filed in categories, and tagged for easy search.</w:t>
            </w:r>
          </w:p>
          <w:p w14:paraId="76D82389" w14:textId="77777777" w:rsidR="00C432B4" w:rsidRPr="006E4460" w:rsidRDefault="00C432B4" w:rsidP="00C432B4">
            <w:pPr>
              <w:pStyle w:val="ListParagraph"/>
              <w:numPr>
                <w:ilvl w:val="0"/>
                <w:numId w:val="17"/>
              </w:numPr>
              <w:rPr>
                <w:rFonts w:eastAsia="Arial"/>
                <w:lang w:val="en-GB"/>
              </w:rPr>
            </w:pPr>
            <w:r w:rsidRPr="006E4460">
              <w:rPr>
                <w:rFonts w:eastAsia="Arial"/>
                <w:lang w:val="en-GB"/>
              </w:rPr>
              <w:t>Instructions to make sequence, alphabet books and instructional readers have been created to ensure consistency on a national basis.</w:t>
            </w:r>
          </w:p>
          <w:p w14:paraId="5CD8384D" w14:textId="77777777" w:rsidR="00C432B4" w:rsidRPr="006E4460" w:rsidRDefault="00C432B4" w:rsidP="00C432B4">
            <w:pPr>
              <w:pStyle w:val="ListParagraph"/>
              <w:numPr>
                <w:ilvl w:val="0"/>
                <w:numId w:val="17"/>
              </w:numPr>
              <w:rPr>
                <w:rFonts w:eastAsia="Arial"/>
                <w:lang w:val="en-GB"/>
              </w:rPr>
            </w:pPr>
            <w:r w:rsidRPr="006E4460">
              <w:rPr>
                <w:rFonts w:eastAsia="Arial"/>
                <w:lang w:val="en-GB"/>
              </w:rPr>
              <w:t xml:space="preserve">The use of the images in instructional readers has been trialled with feedback provided by RTV that reflect positive learning outcomes.  </w:t>
            </w:r>
          </w:p>
          <w:p w14:paraId="6DF4D3C9" w14:textId="77777777" w:rsidR="00C432B4" w:rsidRPr="006E4460" w:rsidRDefault="00C432B4" w:rsidP="00C432B4">
            <w:pPr>
              <w:pStyle w:val="ListParagraph"/>
              <w:numPr>
                <w:ilvl w:val="0"/>
                <w:numId w:val="17"/>
              </w:numPr>
              <w:rPr>
                <w:rFonts w:eastAsia="Arial"/>
                <w:lang w:val="en-GB"/>
              </w:rPr>
            </w:pPr>
            <w:r w:rsidRPr="006E4460">
              <w:rPr>
                <w:rFonts w:eastAsia="Arial"/>
                <w:lang w:val="en-GB"/>
              </w:rPr>
              <w:t>Tactile Graphic Assessment tool for Level 1, created in Part 1 for assessment of early skills, and Part 2 for Numeracy.</w:t>
            </w:r>
          </w:p>
          <w:p w14:paraId="4FBF02FF" w14:textId="77777777" w:rsidR="00C432B4" w:rsidRDefault="00C432B4" w:rsidP="00C432B4">
            <w:pPr>
              <w:pStyle w:val="ListParagraph"/>
              <w:numPr>
                <w:ilvl w:val="0"/>
                <w:numId w:val="17"/>
              </w:numPr>
              <w:rPr>
                <w:rFonts w:eastAsia="Arial"/>
                <w:lang w:val="en-GB"/>
              </w:rPr>
            </w:pPr>
            <w:r w:rsidRPr="006E4460">
              <w:rPr>
                <w:rFonts w:eastAsia="Arial"/>
                <w:lang w:val="en-GB"/>
              </w:rPr>
              <w:t xml:space="preserve">Pedagogy of Tactile Graphics document has been reviewed and refined. </w:t>
            </w:r>
          </w:p>
          <w:p w14:paraId="2CECCA51" w14:textId="7BF060D0" w:rsidR="00C432B4" w:rsidRPr="00C432B4" w:rsidRDefault="00C432B4" w:rsidP="00C432B4">
            <w:pPr>
              <w:pStyle w:val="ListParagraph"/>
              <w:numPr>
                <w:ilvl w:val="0"/>
                <w:numId w:val="17"/>
              </w:numPr>
              <w:rPr>
                <w:rFonts w:eastAsia="Arial"/>
                <w:lang w:val="en-GB"/>
              </w:rPr>
            </w:pPr>
            <w:r w:rsidRPr="00C432B4">
              <w:rPr>
                <w:rFonts w:eastAsia="Arial"/>
                <w:lang w:val="en-GB"/>
              </w:rPr>
              <w:t>BLENNZ Language of Lines tactile program has been revised and used</w:t>
            </w:r>
          </w:p>
          <w:p w14:paraId="1FC23A63" w14:textId="029E561C" w:rsidR="00C432B4" w:rsidRPr="00C432B4" w:rsidRDefault="00C432B4" w:rsidP="00C432B4">
            <w:pPr>
              <w:rPr>
                <w:rFonts w:eastAsia="Arial"/>
                <w:lang w:val="en-GB"/>
              </w:rPr>
            </w:pPr>
          </w:p>
          <w:p w14:paraId="0F5A1ACF" w14:textId="23F824B7" w:rsidR="00C432B4" w:rsidRPr="00C432B4" w:rsidRDefault="00C432B4" w:rsidP="00C432B4">
            <w:pPr>
              <w:rPr>
                <w:rFonts w:eastAsia="Arial"/>
                <w:lang w:val="en-GB"/>
              </w:rPr>
            </w:pPr>
            <w:r w:rsidRPr="00C432B4">
              <w:rPr>
                <w:rFonts w:eastAsia="Arial"/>
                <w:lang w:val="en-GB"/>
              </w:rPr>
              <w:t xml:space="preserve">PLD planned for January 2019 for members of teaching team and the respective AFM producers. </w:t>
            </w:r>
          </w:p>
          <w:p w14:paraId="353C5845" w14:textId="77777777" w:rsidR="00C432B4" w:rsidRPr="00C432B4" w:rsidRDefault="00C432B4" w:rsidP="00C432B4">
            <w:pPr>
              <w:rPr>
                <w:rFonts w:eastAsia="Arial"/>
                <w:lang w:val="en-GB"/>
              </w:rPr>
            </w:pPr>
          </w:p>
        </w:tc>
      </w:tr>
      <w:tr w:rsidR="00C432B4" w:rsidRPr="00FF7A1E" w14:paraId="1740C9D9" w14:textId="77777777" w:rsidTr="009102DF">
        <w:trPr>
          <w:trHeight w:val="1175"/>
        </w:trPr>
        <w:tc>
          <w:tcPr>
            <w:tcW w:w="1615" w:type="dxa"/>
            <w:tcBorders>
              <w:top w:val="single" w:sz="4" w:space="0" w:color="auto"/>
              <w:left w:val="single" w:sz="4" w:space="0" w:color="auto"/>
              <w:right w:val="single" w:sz="4" w:space="0" w:color="auto"/>
            </w:tcBorders>
            <w:shd w:val="clear" w:color="auto" w:fill="FFFFFF" w:themeFill="background1"/>
          </w:tcPr>
          <w:p w14:paraId="6603B338" w14:textId="77777777" w:rsidR="00C432B4" w:rsidRPr="00C432B4" w:rsidRDefault="00C432B4" w:rsidP="00C432B4">
            <w:pPr>
              <w:rPr>
                <w:color w:val="000000" w:themeColor="text1"/>
              </w:rPr>
            </w:pPr>
            <w:r w:rsidRPr="00C432B4">
              <w:rPr>
                <w:color w:val="000000" w:themeColor="text1"/>
              </w:rPr>
              <w:t>3</w:t>
            </w:r>
          </w:p>
        </w:tc>
        <w:tc>
          <w:tcPr>
            <w:tcW w:w="1620" w:type="dxa"/>
            <w:tcBorders>
              <w:top w:val="single" w:sz="4" w:space="0" w:color="auto"/>
              <w:left w:val="single" w:sz="4" w:space="0" w:color="auto"/>
              <w:right w:val="single" w:sz="4" w:space="0" w:color="auto"/>
            </w:tcBorders>
            <w:shd w:val="clear" w:color="auto" w:fill="FFFFFF" w:themeFill="background1"/>
          </w:tcPr>
          <w:p w14:paraId="36FF47F5" w14:textId="77777777" w:rsidR="00C432B4" w:rsidRPr="00C432B4" w:rsidRDefault="00C432B4" w:rsidP="00C432B4">
            <w:pPr>
              <w:rPr>
                <w:color w:val="000000" w:themeColor="text1"/>
              </w:rPr>
            </w:pPr>
            <w:r w:rsidRPr="00C432B4">
              <w:rPr>
                <w:color w:val="000000" w:themeColor="text1"/>
                <w:lang w:eastAsia="en-NZ"/>
              </w:rPr>
              <w:t>Curricula  leaders</w:t>
            </w:r>
          </w:p>
        </w:tc>
        <w:tc>
          <w:tcPr>
            <w:tcW w:w="5974" w:type="dxa"/>
            <w:tcBorders>
              <w:top w:val="single" w:sz="4" w:space="0" w:color="auto"/>
              <w:left w:val="single" w:sz="4" w:space="0" w:color="auto"/>
              <w:right w:val="single" w:sz="4" w:space="0" w:color="auto"/>
            </w:tcBorders>
            <w:shd w:val="clear" w:color="auto" w:fill="FFFFFF" w:themeFill="background1"/>
          </w:tcPr>
          <w:p w14:paraId="7A7848F5" w14:textId="77777777" w:rsidR="00C432B4" w:rsidRPr="00C432B4" w:rsidRDefault="00C432B4" w:rsidP="00C432B4">
            <w:pPr>
              <w:rPr>
                <w:i/>
                <w:color w:val="000000" w:themeColor="text1"/>
              </w:rPr>
            </w:pPr>
            <w:r w:rsidRPr="00C432B4">
              <w:rPr>
                <w:color w:val="000000" w:themeColor="text1"/>
              </w:rPr>
              <w:t>Implement the:</w:t>
            </w:r>
          </w:p>
          <w:p w14:paraId="7393DFBA" w14:textId="77777777" w:rsidR="00C432B4" w:rsidRPr="00C432B4" w:rsidRDefault="00C432B4" w:rsidP="00C432B4">
            <w:pPr>
              <w:pStyle w:val="ListParagraph"/>
              <w:numPr>
                <w:ilvl w:val="0"/>
                <w:numId w:val="4"/>
              </w:numPr>
              <w:spacing w:line="276" w:lineRule="auto"/>
              <w:contextualSpacing w:val="0"/>
              <w:rPr>
                <w:i/>
                <w:color w:val="000000" w:themeColor="text1"/>
              </w:rPr>
            </w:pPr>
            <w:r w:rsidRPr="00C432B4">
              <w:rPr>
                <w:color w:val="000000" w:themeColor="text1"/>
                <w:lang w:eastAsia="en-NZ"/>
              </w:rPr>
              <w:t>online hubs which become the repository of curricula/pedagogical resources and base for learning communities</w:t>
            </w:r>
          </w:p>
        </w:tc>
        <w:tc>
          <w:tcPr>
            <w:tcW w:w="3260" w:type="dxa"/>
            <w:tcBorders>
              <w:top w:val="single" w:sz="4" w:space="0" w:color="auto"/>
              <w:left w:val="single" w:sz="4" w:space="0" w:color="auto"/>
              <w:right w:val="single" w:sz="4" w:space="0" w:color="auto"/>
            </w:tcBorders>
            <w:shd w:val="clear" w:color="auto" w:fill="FFFFFF" w:themeFill="background1"/>
          </w:tcPr>
          <w:p w14:paraId="0AFAE52D" w14:textId="77777777" w:rsidR="00C432B4" w:rsidRPr="00C432B4" w:rsidRDefault="00C432B4" w:rsidP="00C432B4">
            <w:r w:rsidRPr="00C432B4">
              <w:t xml:space="preserve">Achieved implementation </w:t>
            </w:r>
          </w:p>
          <w:p w14:paraId="56369389" w14:textId="77777777" w:rsidR="00C432B4" w:rsidRPr="00C432B4" w:rsidRDefault="00C432B4" w:rsidP="00C432B4"/>
        </w:tc>
        <w:tc>
          <w:tcPr>
            <w:tcW w:w="9639" w:type="dxa"/>
            <w:tcBorders>
              <w:top w:val="single" w:sz="4" w:space="0" w:color="auto"/>
              <w:left w:val="single" w:sz="4" w:space="0" w:color="auto"/>
              <w:right w:val="single" w:sz="4" w:space="0" w:color="auto"/>
            </w:tcBorders>
            <w:shd w:val="clear" w:color="auto" w:fill="FFFFFF" w:themeFill="background1"/>
          </w:tcPr>
          <w:p w14:paraId="3AC9C409" w14:textId="77777777" w:rsidR="00C432B4" w:rsidRPr="00C432B4" w:rsidRDefault="00C432B4" w:rsidP="00C432B4">
            <w:r w:rsidRPr="00C432B4">
              <w:t xml:space="preserve">Examples on line and varying levels of progress re content at this time. </w:t>
            </w:r>
          </w:p>
          <w:p w14:paraId="06C6E4B6" w14:textId="7C32C301" w:rsidR="00C432B4" w:rsidRPr="00C432B4" w:rsidRDefault="00C432B4" w:rsidP="00C432B4"/>
        </w:tc>
      </w:tr>
      <w:tr w:rsidR="00C432B4" w:rsidRPr="00FF7A1E" w14:paraId="3E6162C9" w14:textId="77777777" w:rsidTr="009102DF">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2B8C585C" w14:textId="77777777" w:rsidR="00C432B4" w:rsidRPr="000E704F" w:rsidRDefault="00C432B4" w:rsidP="00C432B4">
            <w:pPr>
              <w:rPr>
                <w:color w:val="000000" w:themeColor="text1"/>
              </w:rPr>
            </w:pPr>
            <w:r w:rsidRPr="000E704F">
              <w:rPr>
                <w:color w:val="000000" w:themeColor="text1"/>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682AF" w14:textId="77777777" w:rsidR="00C432B4" w:rsidRPr="000E704F" w:rsidRDefault="00C432B4" w:rsidP="00C432B4">
            <w:pPr>
              <w:rPr>
                <w:color w:val="000000" w:themeColor="text1"/>
                <w:lang w:eastAsia="en-NZ"/>
              </w:rPr>
            </w:pPr>
            <w:r w:rsidRPr="000E704F">
              <w:rPr>
                <w:color w:val="000000" w:themeColor="text1"/>
                <w:lang w:eastAsia="en-NZ"/>
              </w:rPr>
              <w:t>Sharon Duncan</w:t>
            </w:r>
          </w:p>
          <w:p w14:paraId="5A70556E" w14:textId="77777777" w:rsidR="00C432B4" w:rsidRPr="000E704F" w:rsidRDefault="00C432B4" w:rsidP="00C432B4">
            <w:pPr>
              <w:rPr>
                <w:color w:val="000000" w:themeColor="text1"/>
              </w:rPr>
            </w:pPr>
            <w:r w:rsidRPr="000E704F">
              <w:rPr>
                <w:color w:val="000000" w:themeColor="text1"/>
                <w:lang w:eastAsia="en-NZ"/>
              </w:rPr>
              <w:t>SM A&amp;T</w:t>
            </w:r>
          </w:p>
          <w:p w14:paraId="228A3F58" w14:textId="77777777" w:rsidR="00C432B4" w:rsidRPr="000E704F" w:rsidRDefault="00C432B4" w:rsidP="00C432B4">
            <w:pPr>
              <w:rPr>
                <w:color w:val="000000" w:themeColor="text1"/>
                <w:lang w:eastAsia="en-NZ"/>
              </w:rPr>
            </w:pPr>
          </w:p>
        </w:tc>
        <w:tc>
          <w:tcPr>
            <w:tcW w:w="5974" w:type="dxa"/>
            <w:tcBorders>
              <w:top w:val="single" w:sz="4" w:space="0" w:color="auto"/>
              <w:left w:val="single" w:sz="4" w:space="0" w:color="auto"/>
              <w:bottom w:val="single" w:sz="4" w:space="0" w:color="auto"/>
              <w:right w:val="single" w:sz="4" w:space="0" w:color="auto"/>
            </w:tcBorders>
            <w:shd w:val="clear" w:color="auto" w:fill="FFFFFF" w:themeFill="background1"/>
          </w:tcPr>
          <w:p w14:paraId="2CACD967" w14:textId="77777777" w:rsidR="00C432B4" w:rsidRPr="000E704F" w:rsidRDefault="00C432B4" w:rsidP="00C432B4">
            <w:pPr>
              <w:pStyle w:val="ListParagraph"/>
              <w:spacing w:line="276" w:lineRule="auto"/>
              <w:ind w:left="0"/>
              <w:contextualSpacing w:val="0"/>
              <w:rPr>
                <w:i/>
                <w:iCs/>
                <w:color w:val="000000" w:themeColor="text1"/>
              </w:rPr>
            </w:pPr>
            <w:r w:rsidRPr="000E704F">
              <w:rPr>
                <w:color w:val="000000" w:themeColor="text1"/>
              </w:rPr>
              <w:t>Homai Early Childhood Centre strategic path through a teacher led inquiry model.</w:t>
            </w:r>
          </w:p>
          <w:p w14:paraId="7E1D145D" w14:textId="77777777" w:rsidR="00C432B4" w:rsidRPr="000E704F" w:rsidRDefault="00C432B4" w:rsidP="00C432B4">
            <w:pPr>
              <w:ind w:left="720" w:hanging="720"/>
              <w:rPr>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CA32CB8" w14:textId="77777777" w:rsidR="00C432B4" w:rsidRPr="000E704F" w:rsidRDefault="00C432B4" w:rsidP="00C432B4">
            <w:r w:rsidRPr="000E704F">
              <w:rPr>
                <w:rFonts w:eastAsia="Arial"/>
                <w:lang w:val="mi-NZ"/>
              </w:rPr>
              <w:t>Partially achieved</w:t>
            </w:r>
          </w:p>
          <w:p w14:paraId="5AF76F46" w14:textId="77777777" w:rsidR="00C432B4" w:rsidRPr="000E704F" w:rsidRDefault="00C432B4" w:rsidP="00C432B4">
            <w:pPr>
              <w:rPr>
                <w:color w:val="000000" w:themeColor="text1"/>
              </w:rPr>
            </w:pP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6174C7DD" w14:textId="7BA1C8EB" w:rsidR="00C432B4" w:rsidRPr="000E704F" w:rsidRDefault="00C432B4" w:rsidP="00C432B4">
            <w:pPr>
              <w:ind w:left="31"/>
              <w:rPr>
                <w:rFonts w:eastAsia="Arial"/>
                <w:lang w:val="mi-NZ"/>
              </w:rPr>
            </w:pPr>
            <w:r w:rsidRPr="000E704F">
              <w:rPr>
                <w:rFonts w:eastAsia="Arial"/>
                <w:lang w:val="mi-NZ"/>
              </w:rPr>
              <w:t>HECC sessions restructured</w:t>
            </w:r>
            <w:r w:rsidR="000E704F" w:rsidRPr="000E704F">
              <w:rPr>
                <w:rFonts w:eastAsia="Arial"/>
                <w:lang w:val="mi-NZ"/>
              </w:rPr>
              <w:t xml:space="preserve"> now 2 centre run sessions and one RTV faciliated session. </w:t>
            </w:r>
          </w:p>
          <w:p w14:paraId="7847EFB0" w14:textId="77777777" w:rsidR="000E704F" w:rsidRPr="000E704F" w:rsidRDefault="000E704F" w:rsidP="00C432B4">
            <w:pPr>
              <w:ind w:left="31"/>
              <w:rPr>
                <w:rFonts w:eastAsia="Arial"/>
                <w:lang w:val="mi-NZ"/>
              </w:rPr>
            </w:pPr>
          </w:p>
          <w:p w14:paraId="582457A7" w14:textId="423BAC84" w:rsidR="00C432B4" w:rsidRPr="000E704F" w:rsidRDefault="00C432B4" w:rsidP="00C432B4">
            <w:pPr>
              <w:ind w:left="31"/>
              <w:rPr>
                <w:rFonts w:eastAsia="Arial"/>
                <w:lang w:val="mi-NZ"/>
              </w:rPr>
            </w:pPr>
            <w:r w:rsidRPr="000E704F">
              <w:rPr>
                <w:rFonts w:eastAsia="Arial"/>
                <w:lang w:val="mi-NZ"/>
              </w:rPr>
              <w:t>Inquiry into PLD requirements and provision undertaken</w:t>
            </w:r>
            <w:r w:rsidR="000E704F" w:rsidRPr="000E704F">
              <w:rPr>
                <w:rFonts w:eastAsia="Arial"/>
                <w:lang w:val="mi-NZ"/>
              </w:rPr>
              <w:t xml:space="preserve"> and completed, which will inform work plan and approach in 2019. This included:</w:t>
            </w:r>
            <w:r w:rsidRPr="000E704F">
              <w:rPr>
                <w:rFonts w:eastAsia="Arial"/>
                <w:lang w:val="mi-NZ"/>
              </w:rPr>
              <w:t xml:space="preserve"> </w:t>
            </w:r>
          </w:p>
          <w:p w14:paraId="7C7ABC9E" w14:textId="21BC051D" w:rsidR="00C432B4" w:rsidRPr="000E704F" w:rsidRDefault="00C432B4" w:rsidP="00C432B4">
            <w:pPr>
              <w:rPr>
                <w:color w:val="000000" w:themeColor="text1"/>
              </w:rPr>
            </w:pPr>
          </w:p>
          <w:p w14:paraId="45A96B8B" w14:textId="77777777" w:rsidR="000E704F" w:rsidRPr="000E704F" w:rsidRDefault="000E704F" w:rsidP="000E704F">
            <w:pPr>
              <w:pStyle w:val="ListParagraph"/>
              <w:numPr>
                <w:ilvl w:val="0"/>
                <w:numId w:val="31"/>
              </w:numPr>
              <w:ind w:left="391"/>
              <w:rPr>
                <w:rFonts w:eastAsia="Arial"/>
                <w:lang w:val="mi-NZ"/>
              </w:rPr>
            </w:pPr>
            <w:r w:rsidRPr="000E704F">
              <w:rPr>
                <w:rFonts w:eastAsia="Arial"/>
                <w:lang w:val="mi-NZ"/>
              </w:rPr>
              <w:t>Identification of range of delivery models for EC PLD.</w:t>
            </w:r>
          </w:p>
          <w:p w14:paraId="0F8F907C" w14:textId="77777777" w:rsidR="000E704F" w:rsidRPr="000E704F" w:rsidRDefault="000E704F" w:rsidP="000E704F"/>
          <w:p w14:paraId="11A6A87C" w14:textId="77777777" w:rsidR="000E704F" w:rsidRPr="000E704F" w:rsidRDefault="000E704F" w:rsidP="000E704F">
            <w:pPr>
              <w:pStyle w:val="ListParagraph"/>
              <w:numPr>
                <w:ilvl w:val="0"/>
                <w:numId w:val="31"/>
              </w:numPr>
              <w:ind w:left="391"/>
              <w:rPr>
                <w:rFonts w:eastAsia="Arial"/>
                <w:lang w:val="mi-NZ"/>
              </w:rPr>
            </w:pPr>
            <w:bookmarkStart w:id="0" w:name="_GoBack"/>
            <w:bookmarkEnd w:id="0"/>
            <w:r w:rsidRPr="000E704F">
              <w:rPr>
                <w:rFonts w:eastAsia="Arial"/>
                <w:lang w:val="mi-NZ"/>
              </w:rPr>
              <w:lastRenderedPageBreak/>
              <w:t>Identification of current provision of national PLD across the following teams: NAS; EC Immersion; DOM; HECC; BLENNZ Induction.</w:t>
            </w:r>
          </w:p>
          <w:p w14:paraId="419A62CE" w14:textId="77777777" w:rsidR="000E704F" w:rsidRPr="000E704F" w:rsidRDefault="000E704F" w:rsidP="000E704F"/>
          <w:p w14:paraId="5ACD56CB" w14:textId="167DC868" w:rsidR="000E704F" w:rsidRPr="000E704F" w:rsidRDefault="000E704F" w:rsidP="000E704F">
            <w:pPr>
              <w:pStyle w:val="ListParagraph"/>
              <w:numPr>
                <w:ilvl w:val="0"/>
                <w:numId w:val="31"/>
              </w:numPr>
              <w:ind w:left="391"/>
              <w:rPr>
                <w:rFonts w:eastAsia="Arial"/>
                <w:lang w:val="mi-NZ"/>
              </w:rPr>
            </w:pPr>
            <w:r w:rsidRPr="000E704F">
              <w:rPr>
                <w:rFonts w:eastAsia="Arial"/>
                <w:lang w:val="mi-NZ"/>
              </w:rPr>
              <w:t xml:space="preserve">Review of current best practice in provision of PLD in Aotearoa, New Zealand. </w:t>
            </w:r>
          </w:p>
          <w:p w14:paraId="68071B55" w14:textId="77777777" w:rsidR="000E704F" w:rsidRPr="000E704F" w:rsidRDefault="000E704F" w:rsidP="000E704F">
            <w:pPr>
              <w:pStyle w:val="ListParagraph"/>
              <w:rPr>
                <w:rFonts w:eastAsia="Arial"/>
                <w:lang w:val="mi-NZ"/>
              </w:rPr>
            </w:pPr>
          </w:p>
          <w:p w14:paraId="72811656" w14:textId="77777777" w:rsidR="000E704F" w:rsidRPr="000E704F" w:rsidRDefault="000E704F" w:rsidP="000E704F">
            <w:pPr>
              <w:ind w:left="31"/>
              <w:rPr>
                <w:rFonts w:eastAsia="Arial"/>
                <w:lang w:val="mi-NZ"/>
              </w:rPr>
            </w:pPr>
            <w:r w:rsidRPr="000E704F">
              <w:rPr>
                <w:rFonts w:eastAsia="Arial"/>
                <w:lang w:val="mi-NZ"/>
              </w:rPr>
              <w:t>PLD content requests mainly for practical exemplars and information rather than deeper pedagogy and practice: the ‘what’ rather than the ‘why’.</w:t>
            </w:r>
          </w:p>
          <w:p w14:paraId="5D42E856" w14:textId="4EF23E17" w:rsidR="000E704F" w:rsidRPr="000E704F" w:rsidRDefault="000E704F" w:rsidP="000E704F">
            <w:pPr>
              <w:ind w:left="31"/>
              <w:rPr>
                <w:rFonts w:eastAsia="Arial"/>
                <w:lang w:val="mi-NZ"/>
              </w:rPr>
            </w:pPr>
          </w:p>
          <w:p w14:paraId="5E35E468" w14:textId="77777777" w:rsidR="000E704F" w:rsidRPr="000E704F" w:rsidRDefault="000E704F" w:rsidP="000E704F">
            <w:r w:rsidRPr="000E704F">
              <w:t>The Hub utilised to attract early childhood engagement.</w:t>
            </w:r>
          </w:p>
          <w:p w14:paraId="7F27A731" w14:textId="77777777" w:rsidR="000E704F" w:rsidRPr="000E704F" w:rsidRDefault="000E704F" w:rsidP="000E704F"/>
          <w:p w14:paraId="2F45EF86" w14:textId="0E035347" w:rsidR="000E704F" w:rsidRPr="000E704F" w:rsidRDefault="000E704F" w:rsidP="000E704F">
            <w:r w:rsidRPr="000E704F">
              <w:t>PLD content is in process of being developed.</w:t>
            </w:r>
          </w:p>
          <w:p w14:paraId="2902B0BD" w14:textId="77777777" w:rsidR="000E704F" w:rsidRPr="000E704F" w:rsidRDefault="000E704F" w:rsidP="000E704F"/>
          <w:p w14:paraId="6742F9F5" w14:textId="242A1C33" w:rsidR="000E704F" w:rsidRPr="000E704F" w:rsidRDefault="000E704F" w:rsidP="000E704F">
            <w:pPr>
              <w:ind w:left="31"/>
            </w:pPr>
            <w:r w:rsidRPr="000E704F">
              <w:t>Discussions have occurred with some Managers VRC, to elicit fresh ideas from a regional perspective.</w:t>
            </w:r>
          </w:p>
          <w:p w14:paraId="727E0808" w14:textId="77777777" w:rsidR="000E704F" w:rsidRPr="000E704F" w:rsidRDefault="000E704F" w:rsidP="000E704F">
            <w:pPr>
              <w:rPr>
                <w:rFonts w:eastAsia="Arial"/>
                <w:lang w:val="mi-NZ"/>
              </w:rPr>
            </w:pPr>
          </w:p>
          <w:p w14:paraId="2E1E44D0" w14:textId="56CE3EA4" w:rsidR="000E704F" w:rsidRPr="000E704F" w:rsidRDefault="000E704F" w:rsidP="000E704F">
            <w:pPr>
              <w:ind w:left="31"/>
              <w:rPr>
                <w:rFonts w:eastAsia="Arial"/>
                <w:lang w:val="mi-NZ"/>
              </w:rPr>
            </w:pPr>
            <w:r>
              <w:rPr>
                <w:rFonts w:eastAsia="Arial"/>
                <w:lang w:val="mi-NZ"/>
              </w:rPr>
              <w:t>Internally s</w:t>
            </w:r>
            <w:r w:rsidR="008C7ACA">
              <w:rPr>
                <w:rFonts w:eastAsia="Arial"/>
                <w:lang w:val="mi-NZ"/>
              </w:rPr>
              <w:t>taffing has been a</w:t>
            </w:r>
            <w:r w:rsidRPr="000E704F">
              <w:rPr>
                <w:rFonts w:eastAsia="Arial"/>
                <w:lang w:val="mi-NZ"/>
              </w:rPr>
              <w:t xml:space="preserve">mended to form </w:t>
            </w:r>
            <w:r w:rsidR="008C7ACA">
              <w:rPr>
                <w:rFonts w:eastAsia="Arial"/>
                <w:lang w:val="mi-NZ"/>
              </w:rPr>
              <w:t>‘</w:t>
            </w:r>
            <w:r w:rsidRPr="000E704F">
              <w:rPr>
                <w:rFonts w:eastAsia="Arial"/>
                <w:lang w:val="mi-NZ"/>
              </w:rPr>
              <w:t>National Early Learning Service</w:t>
            </w:r>
            <w:r w:rsidR="008C7ACA">
              <w:rPr>
                <w:rFonts w:eastAsia="Arial"/>
                <w:lang w:val="mi-NZ"/>
              </w:rPr>
              <w:t>’</w:t>
            </w:r>
            <w:r w:rsidRPr="000E704F">
              <w:rPr>
                <w:rFonts w:eastAsia="Arial"/>
                <w:lang w:val="mi-NZ"/>
              </w:rPr>
              <w:t>.</w:t>
            </w:r>
          </w:p>
          <w:p w14:paraId="0C19370B" w14:textId="23011B22" w:rsidR="000E704F" w:rsidRPr="000E704F" w:rsidRDefault="000E704F" w:rsidP="00C432B4">
            <w:pPr>
              <w:rPr>
                <w:color w:val="000000" w:themeColor="text1"/>
              </w:rPr>
            </w:pPr>
          </w:p>
        </w:tc>
      </w:tr>
      <w:tr w:rsidR="00C432B4" w:rsidRPr="00FF7A1E" w14:paraId="1BBFDA6F" w14:textId="77777777" w:rsidTr="009102DF">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177EEE" w14:textId="77777777" w:rsidR="00C432B4" w:rsidRPr="009102DF" w:rsidRDefault="00C432B4" w:rsidP="00C432B4">
            <w:pPr>
              <w:rPr>
                <w:color w:val="000000" w:themeColor="text1"/>
              </w:rPr>
            </w:pPr>
            <w:r w:rsidRPr="009102DF">
              <w:rPr>
                <w:color w:val="000000" w:themeColor="text1"/>
              </w:rPr>
              <w:lastRenderedPageBreak/>
              <w:t>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56D35FE" w14:textId="77777777" w:rsidR="00C432B4" w:rsidRPr="009102DF" w:rsidRDefault="00C432B4" w:rsidP="00C432B4">
            <w:pPr>
              <w:rPr>
                <w:color w:val="000000" w:themeColor="text1"/>
              </w:rPr>
            </w:pPr>
            <w:r w:rsidRPr="009102DF">
              <w:rPr>
                <w:color w:val="000000" w:themeColor="text1"/>
                <w:lang w:eastAsia="en-NZ"/>
              </w:rPr>
              <w:t>SM S&amp;R</w:t>
            </w:r>
          </w:p>
        </w:tc>
        <w:tc>
          <w:tcPr>
            <w:tcW w:w="5974" w:type="dxa"/>
            <w:tcBorders>
              <w:top w:val="single" w:sz="4" w:space="0" w:color="auto"/>
              <w:left w:val="single" w:sz="4" w:space="0" w:color="auto"/>
              <w:bottom w:val="single" w:sz="4" w:space="0" w:color="auto"/>
              <w:right w:val="single" w:sz="4" w:space="0" w:color="auto"/>
            </w:tcBorders>
            <w:shd w:val="clear" w:color="auto" w:fill="FFFFFF" w:themeFill="background1"/>
          </w:tcPr>
          <w:p w14:paraId="59BD40B1" w14:textId="77777777" w:rsidR="00C432B4" w:rsidRPr="009102DF" w:rsidRDefault="00C432B4" w:rsidP="00C432B4">
            <w:pPr>
              <w:pStyle w:val="ListParagraph"/>
              <w:spacing w:line="276" w:lineRule="auto"/>
              <w:ind w:left="0"/>
              <w:contextualSpacing w:val="0"/>
              <w:rPr>
                <w:i/>
                <w:color w:val="000000" w:themeColor="text1"/>
              </w:rPr>
            </w:pPr>
            <w:r w:rsidRPr="009102DF">
              <w:rPr>
                <w:color w:val="000000" w:themeColor="text1"/>
              </w:rPr>
              <w:t>Residential programme pathways for transition</w:t>
            </w:r>
            <w:r w:rsidRPr="009102DF">
              <w:rPr>
                <w:i/>
                <w:color w:val="000000" w:themeColor="text1"/>
              </w:rPr>
              <w:t xml:space="preserve"> </w:t>
            </w:r>
            <w:r w:rsidRPr="009102DF">
              <w:rPr>
                <w:color w:val="000000" w:themeColor="text1"/>
              </w:rPr>
              <w:t xml:space="preserve">using an evidence based approach. </w:t>
            </w:r>
          </w:p>
          <w:p w14:paraId="4C67A3F6" w14:textId="77777777" w:rsidR="00C432B4" w:rsidRPr="009102DF" w:rsidRDefault="00C432B4" w:rsidP="00C432B4">
            <w:pPr>
              <w:rPr>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09F028" w14:textId="77777777" w:rsidR="00C432B4" w:rsidRPr="009102DF" w:rsidRDefault="00C432B4" w:rsidP="00C432B4">
            <w:pPr>
              <w:rPr>
                <w:color w:val="000000" w:themeColor="text1"/>
              </w:rPr>
            </w:pPr>
            <w:r w:rsidRPr="009102DF">
              <w:rPr>
                <w:color w:val="000000" w:themeColor="text1"/>
              </w:rPr>
              <w:t xml:space="preserve">Partially achieved </w:t>
            </w:r>
          </w:p>
          <w:p w14:paraId="7B4EF58F" w14:textId="77777777" w:rsidR="00C432B4" w:rsidRPr="009102DF" w:rsidRDefault="00C432B4" w:rsidP="00C432B4">
            <w:pPr>
              <w:rPr>
                <w:color w:val="000000" w:themeColor="text1"/>
              </w:rPr>
            </w:pPr>
          </w:p>
          <w:p w14:paraId="1F2F76A6" w14:textId="77777777" w:rsidR="00C432B4" w:rsidRPr="009102DF" w:rsidRDefault="00C432B4" w:rsidP="00C432B4">
            <w:pPr>
              <w:rPr>
                <w:color w:val="000000" w:themeColor="text1"/>
              </w:rPr>
            </w:pP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24874569" w14:textId="77777777" w:rsidR="00C432B4" w:rsidRPr="009102DF" w:rsidRDefault="00C432B4" w:rsidP="00C432B4">
            <w:pPr>
              <w:rPr>
                <w:color w:val="000000" w:themeColor="text1"/>
              </w:rPr>
            </w:pPr>
            <w:r w:rsidRPr="009102DF">
              <w:rPr>
                <w:color w:val="000000" w:themeColor="text1"/>
              </w:rPr>
              <w:t xml:space="preserve">While individual ākonga may have achieved the interface of staff has not worked effectively. </w:t>
            </w:r>
          </w:p>
          <w:p w14:paraId="5B4A5C58" w14:textId="77777777" w:rsidR="009102DF" w:rsidRPr="009102DF" w:rsidRDefault="009102DF" w:rsidP="00C432B4">
            <w:pPr>
              <w:rPr>
                <w:color w:val="000000" w:themeColor="text1"/>
              </w:rPr>
            </w:pPr>
          </w:p>
          <w:p w14:paraId="2CD564CA" w14:textId="2347B098" w:rsidR="009102DF" w:rsidRPr="009102DF" w:rsidRDefault="009102DF" w:rsidP="009102DF">
            <w:pPr>
              <w:rPr>
                <w:color w:val="000000" w:themeColor="text1"/>
              </w:rPr>
            </w:pPr>
            <w:r w:rsidRPr="009102DF">
              <w:rPr>
                <w:color w:val="000000" w:themeColor="text1"/>
              </w:rPr>
              <w:t xml:space="preserve">Although staff in both settings </w:t>
            </w:r>
            <w:r>
              <w:rPr>
                <w:color w:val="000000" w:themeColor="text1"/>
              </w:rPr>
              <w:t xml:space="preserve">expressed a </w:t>
            </w:r>
            <w:r w:rsidRPr="009102DF">
              <w:rPr>
                <w:color w:val="000000" w:themeColor="text1"/>
              </w:rPr>
              <w:t>commitm</w:t>
            </w:r>
            <w:r>
              <w:rPr>
                <w:color w:val="000000" w:themeColor="text1"/>
              </w:rPr>
              <w:t>ent</w:t>
            </w:r>
            <w:r w:rsidRPr="009102DF">
              <w:rPr>
                <w:color w:val="000000" w:themeColor="text1"/>
              </w:rPr>
              <w:t xml:space="preserve"> to th</w:t>
            </w:r>
            <w:r>
              <w:rPr>
                <w:color w:val="000000" w:themeColor="text1"/>
              </w:rPr>
              <w:t>e</w:t>
            </w:r>
            <w:r w:rsidRPr="009102DF">
              <w:rPr>
                <w:color w:val="000000" w:themeColor="text1"/>
              </w:rPr>
              <w:t xml:space="preserve"> vision</w:t>
            </w:r>
            <w:r>
              <w:rPr>
                <w:color w:val="000000" w:themeColor="text1"/>
              </w:rPr>
              <w:t xml:space="preserve"> of holistic 24/7 approach</w:t>
            </w:r>
            <w:r w:rsidRPr="009102DF">
              <w:rPr>
                <w:color w:val="000000" w:themeColor="text1"/>
              </w:rPr>
              <w:t xml:space="preserve">, there have been some challenges in implementing such a seamless programme and for staff to learn to work in this new way. </w:t>
            </w:r>
          </w:p>
          <w:p w14:paraId="61ED8833" w14:textId="708EFC65" w:rsidR="009102DF" w:rsidRPr="009102DF" w:rsidRDefault="009102DF" w:rsidP="009102DF">
            <w:pPr>
              <w:rPr>
                <w:color w:val="000000" w:themeColor="text1"/>
              </w:rPr>
            </w:pPr>
          </w:p>
          <w:p w14:paraId="1D18C5F4" w14:textId="536F56C8" w:rsidR="009102DF" w:rsidRPr="009102DF" w:rsidRDefault="009102DF" w:rsidP="009102DF">
            <w:pPr>
              <w:rPr>
                <w:color w:val="000000" w:themeColor="text1"/>
              </w:rPr>
            </w:pPr>
            <w:r>
              <w:rPr>
                <w:color w:val="000000" w:themeColor="text1"/>
              </w:rPr>
              <w:t>Currently the t</w:t>
            </w:r>
            <w:r w:rsidRPr="009102DF">
              <w:rPr>
                <w:color w:val="000000" w:themeColor="text1"/>
              </w:rPr>
              <w:t>eam are working with and preparing for five ākonga who are returning to progress their transition on 2019.</w:t>
            </w:r>
          </w:p>
          <w:p w14:paraId="6CDB0490" w14:textId="77777777" w:rsidR="009102DF" w:rsidRPr="009102DF" w:rsidRDefault="009102DF" w:rsidP="009102DF">
            <w:pPr>
              <w:rPr>
                <w:color w:val="000000" w:themeColor="text1"/>
              </w:rPr>
            </w:pPr>
          </w:p>
          <w:p w14:paraId="4395CF04" w14:textId="4823F29B" w:rsidR="009102DF" w:rsidRPr="009102DF" w:rsidRDefault="009102DF" w:rsidP="009102DF">
            <w:pPr>
              <w:rPr>
                <w:color w:val="000000" w:themeColor="text1"/>
              </w:rPr>
            </w:pPr>
            <w:r w:rsidRPr="009102DF">
              <w:rPr>
                <w:color w:val="000000" w:themeColor="text1"/>
              </w:rPr>
              <w:t>There is also further working to identify the wider needs for all BLENNZ ākonga and think creative ways in which these needs may be met. We are working with ‘What</w:t>
            </w:r>
            <w:r w:rsidR="001E62CD">
              <w:rPr>
                <w:color w:val="000000" w:themeColor="text1"/>
              </w:rPr>
              <w:t xml:space="preserve"> </w:t>
            </w:r>
            <w:r w:rsidRPr="009102DF">
              <w:rPr>
                <w:color w:val="000000" w:themeColor="text1"/>
              </w:rPr>
              <w:t>it</w:t>
            </w:r>
            <w:r w:rsidR="001E62CD">
              <w:rPr>
                <w:color w:val="000000" w:themeColor="text1"/>
              </w:rPr>
              <w:t xml:space="preserve"> T</w:t>
            </w:r>
            <w:r w:rsidRPr="009102DF">
              <w:rPr>
                <w:color w:val="000000" w:themeColor="text1"/>
              </w:rPr>
              <w:t>akes’ to support us in progressing this, and will enter a sprint co</w:t>
            </w:r>
            <w:r>
              <w:rPr>
                <w:color w:val="000000" w:themeColor="text1"/>
              </w:rPr>
              <w:t>-</w:t>
            </w:r>
            <w:r w:rsidRPr="009102DF">
              <w:rPr>
                <w:color w:val="000000" w:themeColor="text1"/>
              </w:rPr>
              <w:t>design process in term 1.</w:t>
            </w:r>
          </w:p>
          <w:p w14:paraId="7AE76FFB" w14:textId="40931114" w:rsidR="009102DF" w:rsidRPr="009102DF" w:rsidRDefault="009102DF" w:rsidP="00C432B4">
            <w:pPr>
              <w:rPr>
                <w:color w:val="000000" w:themeColor="text1"/>
              </w:rPr>
            </w:pPr>
          </w:p>
        </w:tc>
      </w:tr>
    </w:tbl>
    <w:p w14:paraId="5FE19588" w14:textId="788A28B7" w:rsidR="00052439" w:rsidRDefault="00052439"/>
    <w:p w14:paraId="248D59A1" w14:textId="05511F2D" w:rsidR="00243D1F" w:rsidRDefault="00243D1F">
      <w:pPr>
        <w:rPr>
          <w:rStyle w:val="Heading2Char"/>
        </w:rPr>
      </w:pPr>
      <w:r>
        <w:rPr>
          <w:rStyle w:val="Heading2Char"/>
        </w:rPr>
        <w:br w:type="page"/>
      </w:r>
    </w:p>
    <w:p w14:paraId="6748EE9D" w14:textId="2ED96CB0" w:rsidR="00052439" w:rsidRDefault="00052439">
      <w:pPr>
        <w:rPr>
          <w:b/>
        </w:rPr>
      </w:pPr>
      <w:r w:rsidRPr="003A13C2">
        <w:rPr>
          <w:rStyle w:val="Heading2Char"/>
        </w:rPr>
        <w:t>Goal 2</w:t>
      </w:r>
      <w:r>
        <w:rPr>
          <w:b/>
        </w:rPr>
        <w:t xml:space="preserve"> - Learner progress and achievement is enriched through the building and strengthening of effective learning-centred relationships with each learner’s whānau.</w:t>
      </w:r>
    </w:p>
    <w:tbl>
      <w:tblPr>
        <w:tblStyle w:val="TableGrid"/>
        <w:tblW w:w="22108" w:type="dxa"/>
        <w:tblLayout w:type="fixed"/>
        <w:tblLook w:val="04A0" w:firstRow="1" w:lastRow="0" w:firstColumn="1" w:lastColumn="0" w:noHBand="0" w:noVBand="1"/>
        <w:tblDescription w:val="2018 Annual Plan Goals and Objectives"/>
      </w:tblPr>
      <w:tblGrid>
        <w:gridCol w:w="1614"/>
        <w:gridCol w:w="1620"/>
        <w:gridCol w:w="5975"/>
        <w:gridCol w:w="3260"/>
        <w:gridCol w:w="9639"/>
      </w:tblGrid>
      <w:tr w:rsidR="0007775D" w:rsidRPr="00562B31" w14:paraId="26DF2DB8" w14:textId="77777777" w:rsidTr="0007775D">
        <w:trPr>
          <w:tblHeader/>
        </w:trPr>
        <w:tc>
          <w:tcPr>
            <w:tcW w:w="1614" w:type="dxa"/>
            <w:tcBorders>
              <w:top w:val="single" w:sz="4" w:space="0" w:color="auto"/>
              <w:left w:val="single" w:sz="4" w:space="0" w:color="auto"/>
              <w:bottom w:val="single" w:sz="4" w:space="0" w:color="auto"/>
              <w:right w:val="single" w:sz="4" w:space="0" w:color="auto"/>
            </w:tcBorders>
            <w:shd w:val="clear" w:color="auto" w:fill="E7E6E6" w:themeFill="background2"/>
          </w:tcPr>
          <w:p w14:paraId="41E652D3" w14:textId="77777777" w:rsidR="0007775D" w:rsidRPr="00562B31" w:rsidRDefault="0007775D" w:rsidP="003C7FE3">
            <w:pPr>
              <w:rPr>
                <w:b/>
              </w:rPr>
            </w:pPr>
            <w:r>
              <w:rPr>
                <w:b/>
              </w:rPr>
              <w:t>Objective</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3C044C75" w14:textId="77777777" w:rsidR="0007775D" w:rsidRPr="00562B31" w:rsidRDefault="0007775D" w:rsidP="003C7FE3">
            <w:pPr>
              <w:rPr>
                <w:b/>
              </w:rPr>
            </w:pPr>
            <w:r w:rsidRPr="00562B31">
              <w:rPr>
                <w:b/>
                <w:lang w:val="en-US"/>
              </w:rPr>
              <w:t>Who</w:t>
            </w:r>
          </w:p>
        </w:tc>
        <w:tc>
          <w:tcPr>
            <w:tcW w:w="5975" w:type="dxa"/>
            <w:tcBorders>
              <w:top w:val="single" w:sz="4" w:space="0" w:color="auto"/>
              <w:left w:val="single" w:sz="4" w:space="0" w:color="auto"/>
              <w:bottom w:val="single" w:sz="4" w:space="0" w:color="auto"/>
              <w:right w:val="single" w:sz="4" w:space="0" w:color="auto"/>
            </w:tcBorders>
            <w:shd w:val="clear" w:color="auto" w:fill="E7E6E6" w:themeFill="background2"/>
          </w:tcPr>
          <w:p w14:paraId="0BF5FC40" w14:textId="77777777" w:rsidR="0007775D" w:rsidRPr="00562B31" w:rsidRDefault="0007775D" w:rsidP="003C7FE3">
            <w:pPr>
              <w:rPr>
                <w:b/>
              </w:rPr>
            </w:pPr>
            <w:r>
              <w:rPr>
                <w:b/>
              </w:rPr>
              <w:t xml:space="preserve">Objective </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DACB42" w14:textId="77777777" w:rsidR="0007775D" w:rsidRDefault="0007775D" w:rsidP="003C7FE3">
            <w:pPr>
              <w:rPr>
                <w:b/>
              </w:rPr>
            </w:pPr>
            <w:r>
              <w:rPr>
                <w:b/>
              </w:rPr>
              <w:t xml:space="preserve">Progress </w:t>
            </w:r>
          </w:p>
        </w:tc>
        <w:tc>
          <w:tcPr>
            <w:tcW w:w="9639" w:type="dxa"/>
            <w:tcBorders>
              <w:top w:val="single" w:sz="4" w:space="0" w:color="auto"/>
              <w:left w:val="single" w:sz="4" w:space="0" w:color="auto"/>
              <w:bottom w:val="single" w:sz="4" w:space="0" w:color="auto"/>
              <w:right w:val="single" w:sz="4" w:space="0" w:color="auto"/>
            </w:tcBorders>
            <w:shd w:val="clear" w:color="auto" w:fill="E7E6E6" w:themeFill="background2"/>
          </w:tcPr>
          <w:p w14:paraId="42B4A307" w14:textId="56DD60F3" w:rsidR="0007775D" w:rsidRDefault="0007775D" w:rsidP="003C7FE3">
            <w:pPr>
              <w:rPr>
                <w:b/>
              </w:rPr>
            </w:pPr>
            <w:r>
              <w:rPr>
                <w:b/>
              </w:rPr>
              <w:t>Outcome</w:t>
            </w:r>
          </w:p>
        </w:tc>
      </w:tr>
      <w:tr w:rsidR="0007775D" w:rsidRPr="00FF7A1E" w14:paraId="706CE02B" w14:textId="77777777" w:rsidTr="0007775D">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tcPr>
          <w:p w14:paraId="244169A3" w14:textId="77777777" w:rsidR="0007775D" w:rsidRPr="0007775D" w:rsidRDefault="0007775D" w:rsidP="003C7FE3">
            <w:pPr>
              <w:rPr>
                <w:color w:val="000000" w:themeColor="text1"/>
              </w:rPr>
            </w:pPr>
            <w:r w:rsidRPr="0007775D">
              <w:rPr>
                <w:color w:val="000000" w:themeColor="text1"/>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C7E4803" w14:textId="77777777" w:rsidR="0007775D" w:rsidRPr="0007775D" w:rsidRDefault="0007775D" w:rsidP="003C7FE3">
            <w:pPr>
              <w:rPr>
                <w:color w:val="000000" w:themeColor="text1"/>
              </w:rPr>
            </w:pPr>
            <w:r w:rsidRPr="0007775D">
              <w:rPr>
                <w:color w:val="000000" w:themeColor="text1"/>
              </w:rPr>
              <w:t>Principal &amp; BOT Chair</w:t>
            </w:r>
          </w:p>
        </w:tc>
        <w:tc>
          <w:tcPr>
            <w:tcW w:w="5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39D84F7" w14:textId="77777777" w:rsidR="0007775D" w:rsidRPr="0007775D" w:rsidRDefault="0007775D" w:rsidP="003C7FE3">
            <w:pPr>
              <w:spacing w:line="276" w:lineRule="auto"/>
              <w:rPr>
                <w:b/>
                <w:color w:val="000000" w:themeColor="text1"/>
              </w:rPr>
            </w:pPr>
            <w:r w:rsidRPr="0007775D">
              <w:rPr>
                <w:b/>
                <w:color w:val="000000" w:themeColor="text1"/>
              </w:rPr>
              <w:t>Communication:</w:t>
            </w:r>
          </w:p>
          <w:p w14:paraId="1D02C489" w14:textId="77777777" w:rsidR="0007775D" w:rsidRPr="0007775D" w:rsidRDefault="0007775D" w:rsidP="0007775D">
            <w:pPr>
              <w:pStyle w:val="ListParagraph"/>
              <w:numPr>
                <w:ilvl w:val="0"/>
                <w:numId w:val="6"/>
              </w:numPr>
              <w:spacing w:line="276" w:lineRule="auto"/>
              <w:rPr>
                <w:color w:val="000000" w:themeColor="text1"/>
              </w:rPr>
            </w:pPr>
            <w:r w:rsidRPr="0007775D">
              <w:rPr>
                <w:color w:val="000000" w:themeColor="text1"/>
              </w:rPr>
              <w:t>The Board will initiate regional consultation with a view to hearing the voice of whānau. To gather feedback from BLENNZ community to inform strategic thinking and engagement process.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A7638" w14:textId="77777777" w:rsidR="0007775D" w:rsidRPr="0007775D" w:rsidRDefault="0007775D" w:rsidP="003C7FE3">
            <w:pPr>
              <w:rPr>
                <w:color w:val="000000" w:themeColor="text1"/>
              </w:rPr>
            </w:pPr>
            <w:r w:rsidRPr="0007775D">
              <w:rPr>
                <w:color w:val="000000" w:themeColor="text1"/>
              </w:rPr>
              <w:t xml:space="preserve">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5094516D" w14:textId="77777777" w:rsidR="0007775D" w:rsidRPr="0007775D" w:rsidRDefault="0007775D" w:rsidP="003C7FE3">
            <w:pPr>
              <w:rPr>
                <w:color w:val="000000" w:themeColor="text1"/>
              </w:rPr>
            </w:pPr>
            <w:r w:rsidRPr="0007775D">
              <w:rPr>
                <w:color w:val="000000" w:themeColor="text1"/>
              </w:rPr>
              <w:t xml:space="preserve">Process achieved however limited input. </w:t>
            </w:r>
          </w:p>
          <w:p w14:paraId="0F221CFC" w14:textId="77777777" w:rsidR="0007775D" w:rsidRPr="0007775D" w:rsidRDefault="0007775D" w:rsidP="003C7FE3">
            <w:pPr>
              <w:rPr>
                <w:color w:val="000000" w:themeColor="text1"/>
              </w:rPr>
            </w:pPr>
            <w:r w:rsidRPr="0007775D">
              <w:rPr>
                <w:color w:val="000000" w:themeColor="text1"/>
              </w:rPr>
              <w:t xml:space="preserve">Review of how consultation is undertaken required. </w:t>
            </w:r>
          </w:p>
          <w:p w14:paraId="73D5E987" w14:textId="491DC6CB" w:rsidR="0007775D" w:rsidRPr="0007775D" w:rsidRDefault="0007775D" w:rsidP="003C7FE3">
            <w:pPr>
              <w:rPr>
                <w:color w:val="000000" w:themeColor="text1"/>
              </w:rPr>
            </w:pPr>
            <w:r w:rsidRPr="0007775D">
              <w:rPr>
                <w:color w:val="000000" w:themeColor="text1"/>
              </w:rPr>
              <w:t xml:space="preserve">Board will consider their consultation questions and may seek external researcher to undertake on their behalf. Focussing their time on meeting with staff and community. </w:t>
            </w:r>
          </w:p>
        </w:tc>
      </w:tr>
      <w:tr w:rsidR="00DE1B4C" w:rsidRPr="00FF7A1E" w14:paraId="6955A738" w14:textId="77777777" w:rsidTr="0007775D">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BE0C2D7" w14:textId="77777777" w:rsidR="00DE1B4C" w:rsidRPr="00DE1B4C" w:rsidRDefault="00DE1B4C" w:rsidP="00DE1B4C">
            <w:pPr>
              <w:rPr>
                <w:color w:val="000000" w:themeColor="text1"/>
              </w:rPr>
            </w:pPr>
            <w:r w:rsidRPr="00DE1B4C">
              <w:rPr>
                <w:color w:val="000000" w:themeColor="text1"/>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89F7744" w14:textId="77777777" w:rsidR="00DE1B4C" w:rsidRPr="00DE1B4C" w:rsidRDefault="00DE1B4C" w:rsidP="00DE1B4C">
            <w:pPr>
              <w:rPr>
                <w:color w:val="000000" w:themeColor="text1"/>
              </w:rPr>
            </w:pPr>
            <w:r w:rsidRPr="00DE1B4C">
              <w:rPr>
                <w:color w:val="000000" w:themeColor="text1"/>
              </w:rPr>
              <w:t>SM A&amp;T</w:t>
            </w:r>
          </w:p>
          <w:p w14:paraId="38AF3848" w14:textId="77777777" w:rsidR="00DE1B4C" w:rsidRPr="00DE1B4C" w:rsidRDefault="00DE1B4C" w:rsidP="00DE1B4C">
            <w:pPr>
              <w:rPr>
                <w:color w:val="000000" w:themeColor="text1"/>
              </w:rPr>
            </w:pPr>
            <w:r w:rsidRPr="00DE1B4C">
              <w:rPr>
                <w:color w:val="000000" w:themeColor="text1"/>
              </w:rPr>
              <w:t>SM S&amp;R</w:t>
            </w:r>
          </w:p>
        </w:tc>
        <w:tc>
          <w:tcPr>
            <w:tcW w:w="5975"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EE0F" w14:textId="77777777" w:rsidR="00DE1B4C" w:rsidRPr="00DE1B4C" w:rsidRDefault="00DE1B4C" w:rsidP="00DE1B4C">
            <w:pPr>
              <w:pStyle w:val="ListParagraph"/>
              <w:numPr>
                <w:ilvl w:val="0"/>
                <w:numId w:val="6"/>
              </w:numPr>
              <w:spacing w:line="276" w:lineRule="auto"/>
              <w:rPr>
                <w:color w:val="000000" w:themeColor="text1"/>
              </w:rPr>
            </w:pPr>
            <w:r w:rsidRPr="00DE1B4C">
              <w:rPr>
                <w:color w:val="000000" w:themeColor="text1"/>
              </w:rPr>
              <w:t>All team leaders will embed the provision of a biannual team newsletter and an annual regional whānau event in practice.</w:t>
            </w:r>
          </w:p>
          <w:p w14:paraId="18CF8F5E" w14:textId="77777777" w:rsidR="00DE1B4C" w:rsidRPr="00DE1B4C" w:rsidRDefault="00DE1B4C" w:rsidP="00DE1B4C">
            <w:pPr>
              <w:pStyle w:val="ListParagraph"/>
              <w:numPr>
                <w:ilvl w:val="0"/>
                <w:numId w:val="6"/>
              </w:numPr>
              <w:spacing w:line="276" w:lineRule="auto"/>
              <w:rPr>
                <w:color w:val="000000" w:themeColor="text1"/>
              </w:rPr>
            </w:pPr>
            <w:r w:rsidRPr="00DE1B4C">
              <w:rPr>
                <w:color w:val="000000" w:themeColor="text1"/>
              </w:rPr>
              <w:t>Enhancing relationships through effective communication and activities.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BBBB6C" w14:textId="77777777" w:rsidR="00DE1B4C" w:rsidRPr="00DE1B4C" w:rsidRDefault="00DE1B4C" w:rsidP="00DE1B4C">
            <w:pPr>
              <w:rPr>
                <w:color w:val="000000" w:themeColor="text1"/>
              </w:rPr>
            </w:pPr>
            <w:r w:rsidRPr="00DE1B4C">
              <w:rPr>
                <w:color w:val="000000" w:themeColor="text1"/>
              </w:rPr>
              <w:t>Newsletters – Achieved</w:t>
            </w:r>
          </w:p>
          <w:p w14:paraId="561219DD" w14:textId="77777777" w:rsidR="00DE1B4C" w:rsidRPr="00DE1B4C" w:rsidRDefault="00DE1B4C" w:rsidP="00DE1B4C">
            <w:pPr>
              <w:rPr>
                <w:color w:val="000000" w:themeColor="text1"/>
              </w:rPr>
            </w:pPr>
            <w:r w:rsidRPr="00DE1B4C">
              <w:rPr>
                <w:color w:val="000000" w:themeColor="text1"/>
              </w:rPr>
              <w:t>Annual events – Partially achieved</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15ACD2AB" w14:textId="77777777" w:rsidR="00DE1B4C" w:rsidRPr="00DE1B4C" w:rsidRDefault="00DE1B4C" w:rsidP="00DE1B4C">
            <w:pPr>
              <w:rPr>
                <w:color w:val="000000" w:themeColor="text1"/>
              </w:rPr>
            </w:pPr>
            <w:r w:rsidRPr="00DE1B4C">
              <w:rPr>
                <w:color w:val="000000" w:themeColor="text1"/>
              </w:rPr>
              <w:t>Homai Campus School (HCS) and Residential write and send out a termly newsletter with contributions from each area.</w:t>
            </w:r>
          </w:p>
          <w:p w14:paraId="221AAF0F" w14:textId="77777777" w:rsidR="00DE1B4C" w:rsidRPr="00DE1B4C" w:rsidRDefault="00DE1B4C" w:rsidP="00DE1B4C">
            <w:pPr>
              <w:rPr>
                <w:color w:val="000000" w:themeColor="text1"/>
              </w:rPr>
            </w:pPr>
          </w:p>
          <w:p w14:paraId="0F772867" w14:textId="74BA8A1E" w:rsidR="00DE1B4C" w:rsidRPr="00DE1B4C" w:rsidRDefault="00DE1B4C" w:rsidP="00DE1B4C">
            <w:pPr>
              <w:spacing w:after="160" w:line="259" w:lineRule="auto"/>
              <w:rPr>
                <w:color w:val="000000" w:themeColor="text1"/>
              </w:rPr>
            </w:pPr>
            <w:r w:rsidRPr="00DE1B4C">
              <w:rPr>
                <w:color w:val="000000" w:themeColor="text1"/>
              </w:rPr>
              <w:t>All centres are producing a biannual newsletter and are progressing towards an annual event.</w:t>
            </w:r>
          </w:p>
        </w:tc>
      </w:tr>
      <w:tr w:rsidR="00DE1B4C" w:rsidRPr="00321B3F" w14:paraId="6FF17A59" w14:textId="77777777" w:rsidTr="0007775D">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5FD0B34" w14:textId="77777777" w:rsidR="00DE1B4C" w:rsidRPr="00DE1B4C" w:rsidRDefault="00DE1B4C" w:rsidP="00DE1B4C">
            <w:pPr>
              <w:rPr>
                <w:color w:val="000000" w:themeColor="text1"/>
              </w:rPr>
            </w:pPr>
            <w:r w:rsidRPr="00DE1B4C">
              <w:rPr>
                <w:color w:val="000000" w:themeColor="text1"/>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38709" w14:textId="77777777" w:rsidR="00DE1B4C" w:rsidRPr="00DE1B4C" w:rsidRDefault="00DE1B4C" w:rsidP="00DE1B4C">
            <w:pPr>
              <w:rPr>
                <w:color w:val="000000" w:themeColor="text1"/>
              </w:rPr>
            </w:pPr>
            <w:r w:rsidRPr="00DE1B4C">
              <w:rPr>
                <w:color w:val="000000" w:themeColor="text1"/>
              </w:rPr>
              <w:t>Co-ord DAE</w:t>
            </w:r>
          </w:p>
        </w:tc>
        <w:tc>
          <w:tcPr>
            <w:tcW w:w="5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7802023" w14:textId="77777777" w:rsidR="00DE1B4C" w:rsidRPr="00DE1B4C" w:rsidRDefault="00DE1B4C" w:rsidP="00DE1B4C">
            <w:pPr>
              <w:pStyle w:val="ListParagraph"/>
              <w:numPr>
                <w:ilvl w:val="0"/>
                <w:numId w:val="6"/>
              </w:numPr>
              <w:rPr>
                <w:rFonts w:eastAsia="Times New Roman"/>
                <w:color w:val="000000" w:themeColor="text1"/>
                <w:lang w:val="en-US"/>
              </w:rPr>
            </w:pPr>
            <w:r w:rsidRPr="00DE1B4C">
              <w:rPr>
                <w:color w:val="000000" w:themeColor="text1"/>
              </w:rPr>
              <w:t>Establish and initiate an online content development work plan reflecting the needs of whānau</w:t>
            </w:r>
          </w:p>
          <w:p w14:paraId="195DBD94" w14:textId="77777777" w:rsidR="00DE1B4C" w:rsidRPr="00DE1B4C" w:rsidRDefault="00DE1B4C" w:rsidP="00DE1B4C">
            <w:pPr>
              <w:rPr>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C3E8898" w14:textId="77777777" w:rsidR="00DE1B4C" w:rsidRPr="00DE1B4C" w:rsidRDefault="00DE1B4C" w:rsidP="00DE1B4C">
            <w:r w:rsidRPr="00DE1B4C">
              <w:t xml:space="preserve">Not achieved </w:t>
            </w:r>
          </w:p>
          <w:p w14:paraId="460B010A" w14:textId="77777777" w:rsidR="00DE1B4C" w:rsidRPr="00DE1B4C" w:rsidRDefault="00DE1B4C" w:rsidP="00DE1B4C">
            <w:pPr>
              <w:rPr>
                <w:color w:val="000000" w:themeColor="text1"/>
              </w:rPr>
            </w:pPr>
            <w:r w:rsidRPr="00DE1B4C">
              <w:rPr>
                <w:rFonts w:eastAsia="Arial"/>
              </w:rPr>
              <w:t xml:space="preserve">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331CD1A5" w14:textId="3494BC93" w:rsidR="00DE1B4C" w:rsidRPr="00DE1B4C" w:rsidRDefault="00DE1B4C" w:rsidP="00DE1B4C">
            <w:r w:rsidRPr="00DE1B4C">
              <w:rPr>
                <w:rFonts w:eastAsia="Arial"/>
              </w:rPr>
              <w:t>A plan was created to collate videos that capture voices from four areas of BLENNZ:</w:t>
            </w:r>
            <w:r>
              <w:rPr>
                <w:rFonts w:eastAsia="Arial"/>
              </w:rPr>
              <w:t xml:space="preserve"> </w:t>
            </w:r>
            <w:r w:rsidRPr="00DE1B4C">
              <w:rPr>
                <w:rFonts w:eastAsia="Arial"/>
              </w:rPr>
              <w:t>Ākonga</w:t>
            </w:r>
            <w:r>
              <w:rPr>
                <w:rFonts w:eastAsia="Arial"/>
              </w:rPr>
              <w:t xml:space="preserve">; </w:t>
            </w:r>
            <w:r w:rsidRPr="00DE1B4C">
              <w:rPr>
                <w:rFonts w:eastAsia="Arial"/>
              </w:rPr>
              <w:t>Families/</w:t>
            </w:r>
            <w:r>
              <w:rPr>
                <w:rFonts w:eastAsia="Arial"/>
              </w:rPr>
              <w:t xml:space="preserve">whanau; </w:t>
            </w:r>
            <w:r w:rsidRPr="00DE1B4C">
              <w:rPr>
                <w:rFonts w:eastAsia="Arial"/>
              </w:rPr>
              <w:t>Staff</w:t>
            </w:r>
            <w:r>
              <w:rPr>
                <w:rFonts w:eastAsia="Arial"/>
              </w:rPr>
              <w:t xml:space="preserve">; and </w:t>
            </w:r>
            <w:r w:rsidRPr="00DE1B4C">
              <w:rPr>
                <w:rFonts w:eastAsia="Arial"/>
              </w:rPr>
              <w:t>Community</w:t>
            </w:r>
            <w:r>
              <w:rPr>
                <w:rFonts w:eastAsia="Arial"/>
              </w:rPr>
              <w:t>. The l</w:t>
            </w:r>
            <w:r w:rsidRPr="00DE1B4C">
              <w:rPr>
                <w:rFonts w:eastAsia="Arial"/>
              </w:rPr>
              <w:t>eadership team each made suggestions about who would be good to capture.</w:t>
            </w:r>
          </w:p>
          <w:p w14:paraId="7DB32C9A" w14:textId="77777777" w:rsidR="00DE1B4C" w:rsidRDefault="00DE1B4C" w:rsidP="00DE1B4C">
            <w:pPr>
              <w:rPr>
                <w:rFonts w:eastAsia="Arial"/>
              </w:rPr>
            </w:pPr>
          </w:p>
          <w:p w14:paraId="09346955" w14:textId="60E89360" w:rsidR="004705F7" w:rsidRPr="00DE1B4C" w:rsidRDefault="00DE1B4C" w:rsidP="004705F7">
            <w:r w:rsidRPr="00DE1B4C">
              <w:rPr>
                <w:rFonts w:eastAsia="Arial"/>
              </w:rPr>
              <w:t xml:space="preserve">This proved problematic from an organisation perspective and in consultation with the Senior Management Team it was decided to follow a similar approach to collecting voices as we use for annual plan contribution. This means VRCs, BLENNZ service strands, HECC and Homai Campus School will each take responsibility for capturing voices within their own contexts. </w:t>
            </w:r>
            <w:r>
              <w:t xml:space="preserve">A contribution schedule has been prepared and will </w:t>
            </w:r>
            <w:r w:rsidRPr="00DE1B4C">
              <w:t>be shared at</w:t>
            </w:r>
            <w:r w:rsidR="004705F7">
              <w:t xml:space="preserve"> Managers Meeting early in 2019, as c</w:t>
            </w:r>
            <w:r w:rsidR="004705F7" w:rsidRPr="00DE1B4C">
              <w:t xml:space="preserve">ontent exists within teams however process to share is ineffective. </w:t>
            </w:r>
          </w:p>
          <w:p w14:paraId="2F33C3F6" w14:textId="556AA536" w:rsidR="00DE1B4C" w:rsidRPr="00DE1B4C" w:rsidRDefault="00DE1B4C" w:rsidP="00DE1B4C"/>
        </w:tc>
      </w:tr>
      <w:tr w:rsidR="00DE1B4C" w:rsidRPr="00321B3F" w14:paraId="01103F80" w14:textId="77777777" w:rsidTr="0007775D">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tcPr>
          <w:p w14:paraId="1DEF9B33" w14:textId="77777777" w:rsidR="00DE1B4C" w:rsidRPr="00287A95" w:rsidRDefault="00DE1B4C" w:rsidP="00DE1B4C">
            <w:pPr>
              <w:rPr>
                <w:color w:val="000000" w:themeColor="text1"/>
              </w:rPr>
            </w:pPr>
            <w:r w:rsidRPr="00287A95">
              <w:rPr>
                <w:color w:val="000000" w:themeColor="text1"/>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C21B88A" w14:textId="77777777" w:rsidR="00DE1B4C" w:rsidRPr="00287A95" w:rsidRDefault="00DE1B4C" w:rsidP="00DE1B4C">
            <w:pPr>
              <w:rPr>
                <w:color w:val="000000" w:themeColor="text1"/>
              </w:rPr>
            </w:pPr>
            <w:r w:rsidRPr="00287A95">
              <w:rPr>
                <w:color w:val="000000" w:themeColor="text1"/>
              </w:rPr>
              <w:t xml:space="preserve">SMT </w:t>
            </w:r>
          </w:p>
          <w:p w14:paraId="04B144C7" w14:textId="77777777" w:rsidR="00DE1B4C" w:rsidRPr="00287A95" w:rsidRDefault="00DE1B4C" w:rsidP="00DE1B4C">
            <w:pPr>
              <w:rPr>
                <w:color w:val="000000" w:themeColor="text1"/>
              </w:rPr>
            </w:pPr>
            <w:r w:rsidRPr="00287A95">
              <w:rPr>
                <w:color w:val="000000" w:themeColor="text1"/>
              </w:rPr>
              <w:t>Kelly Doyle</w:t>
            </w:r>
          </w:p>
        </w:tc>
        <w:tc>
          <w:tcPr>
            <w:tcW w:w="5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A83414" w14:textId="77777777" w:rsidR="00DE1B4C" w:rsidRPr="00287A95" w:rsidRDefault="00DE1B4C" w:rsidP="00DE1B4C">
            <w:pPr>
              <w:rPr>
                <w:b/>
                <w:color w:val="000000" w:themeColor="text1"/>
              </w:rPr>
            </w:pPr>
            <w:r w:rsidRPr="00287A95">
              <w:rPr>
                <w:b/>
                <w:color w:val="000000" w:themeColor="text1"/>
              </w:rPr>
              <w:t>Capability Building:</w:t>
            </w:r>
          </w:p>
          <w:p w14:paraId="12E29612" w14:textId="77777777" w:rsidR="00DE1B4C" w:rsidRPr="00287A95" w:rsidRDefault="00DE1B4C" w:rsidP="00DE1B4C">
            <w:pPr>
              <w:pStyle w:val="ListParagraph"/>
              <w:numPr>
                <w:ilvl w:val="0"/>
                <w:numId w:val="5"/>
              </w:numPr>
              <w:spacing w:line="276" w:lineRule="auto"/>
              <w:contextualSpacing w:val="0"/>
              <w:rPr>
                <w:rFonts w:cs="Times New Roman"/>
                <w:color w:val="000000" w:themeColor="text1"/>
              </w:rPr>
            </w:pPr>
            <w:r w:rsidRPr="00287A95">
              <w:rPr>
                <w:color w:val="000000" w:themeColor="text1"/>
              </w:rPr>
              <w:t>To raise awareness of and increase the cultural competency of the BLENNZ teaching team.</w:t>
            </w:r>
          </w:p>
          <w:p w14:paraId="19A3E9DD" w14:textId="77777777" w:rsidR="00DE1B4C" w:rsidRPr="00287A95" w:rsidRDefault="00DE1B4C" w:rsidP="00DE1B4C">
            <w:pPr>
              <w:pStyle w:val="ListParagraph"/>
              <w:numPr>
                <w:ilvl w:val="0"/>
                <w:numId w:val="5"/>
              </w:numPr>
              <w:rPr>
                <w:rFonts w:eastAsia="Arial"/>
              </w:rPr>
            </w:pPr>
            <w:r w:rsidRPr="00287A95">
              <w:rPr>
                <w:rFonts w:eastAsia="Arial"/>
              </w:rPr>
              <w:t xml:space="preserve">To provide the BLENNZ teaching team with the tools, experiences and resources to raise awareness and increase cultural competency through data gathering.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4F750A" w14:textId="77777777" w:rsidR="00DE1B4C" w:rsidRPr="00287A95" w:rsidRDefault="00DE1B4C" w:rsidP="00DE1B4C">
            <w:r w:rsidRPr="00287A95">
              <w:t xml:space="preserve">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76D698D0" w14:textId="4715789D" w:rsidR="00287A95" w:rsidRPr="00287A95" w:rsidRDefault="00287A95" w:rsidP="00287A95">
            <w:pPr>
              <w:rPr>
                <w:rFonts w:eastAsia="Arial"/>
              </w:rPr>
            </w:pPr>
            <w:r w:rsidRPr="00287A95">
              <w:rPr>
                <w:rFonts w:eastAsia="Arial"/>
              </w:rPr>
              <w:t>Initial data gathered showed that work needed to be done in this area.  The following are examples of tools and resources:</w:t>
            </w:r>
          </w:p>
          <w:p w14:paraId="2E781A80" w14:textId="77777777" w:rsidR="00287A95" w:rsidRPr="00287A95" w:rsidRDefault="00287A95" w:rsidP="00FB36DF">
            <w:pPr>
              <w:pStyle w:val="ListParagraph"/>
              <w:numPr>
                <w:ilvl w:val="0"/>
                <w:numId w:val="11"/>
              </w:numPr>
              <w:ind w:left="386"/>
              <w:rPr>
                <w:rFonts w:eastAsia="Arial"/>
              </w:rPr>
            </w:pPr>
            <w:r w:rsidRPr="00287A95">
              <w:rPr>
                <w:rFonts w:eastAsia="Arial"/>
              </w:rPr>
              <w:t>BLENNZ Values Introduced</w:t>
            </w:r>
          </w:p>
          <w:p w14:paraId="509D7A43" w14:textId="77777777" w:rsidR="00287A95" w:rsidRPr="00287A95" w:rsidRDefault="00287A95" w:rsidP="00FB36DF">
            <w:pPr>
              <w:pStyle w:val="ListParagraph"/>
              <w:numPr>
                <w:ilvl w:val="0"/>
                <w:numId w:val="11"/>
              </w:numPr>
              <w:ind w:left="386"/>
              <w:rPr>
                <w:rFonts w:eastAsia="Arial"/>
              </w:rPr>
            </w:pPr>
            <w:r w:rsidRPr="00287A95">
              <w:rPr>
                <w:rFonts w:eastAsia="Arial"/>
              </w:rPr>
              <w:t>Pōwhiri for new staff and students</w:t>
            </w:r>
          </w:p>
          <w:p w14:paraId="44684D68" w14:textId="77777777" w:rsidR="00287A95" w:rsidRPr="00287A95" w:rsidRDefault="00287A95" w:rsidP="00FB36DF">
            <w:pPr>
              <w:pStyle w:val="ListParagraph"/>
              <w:numPr>
                <w:ilvl w:val="0"/>
                <w:numId w:val="11"/>
              </w:numPr>
              <w:ind w:left="386"/>
              <w:rPr>
                <w:rFonts w:eastAsia="Arial"/>
              </w:rPr>
            </w:pPr>
            <w:r w:rsidRPr="00287A95">
              <w:rPr>
                <w:rFonts w:eastAsia="Arial"/>
              </w:rPr>
              <w:t>Bilingual Immersion Course</w:t>
            </w:r>
          </w:p>
          <w:p w14:paraId="706E6C4A" w14:textId="77777777" w:rsidR="00287A95" w:rsidRPr="00287A95" w:rsidRDefault="00287A95" w:rsidP="00FB36DF">
            <w:pPr>
              <w:pStyle w:val="ListParagraph"/>
              <w:numPr>
                <w:ilvl w:val="0"/>
                <w:numId w:val="11"/>
              </w:numPr>
              <w:ind w:left="386"/>
              <w:rPr>
                <w:rFonts w:eastAsia="Arial"/>
              </w:rPr>
            </w:pPr>
            <w:r w:rsidRPr="00287A95">
              <w:rPr>
                <w:rFonts w:eastAsia="Arial"/>
              </w:rPr>
              <w:t>Relationships established with Māori Agencies (Ngāti Kāpo)</w:t>
            </w:r>
          </w:p>
          <w:p w14:paraId="573D4718" w14:textId="77777777" w:rsidR="00287A95" w:rsidRPr="00287A95" w:rsidRDefault="00287A95" w:rsidP="00FB36DF">
            <w:pPr>
              <w:pStyle w:val="ListParagraph"/>
              <w:numPr>
                <w:ilvl w:val="0"/>
                <w:numId w:val="11"/>
              </w:numPr>
              <w:ind w:left="386"/>
              <w:rPr>
                <w:rFonts w:eastAsia="Arial"/>
              </w:rPr>
            </w:pPr>
            <w:r w:rsidRPr="00287A95">
              <w:rPr>
                <w:rFonts w:eastAsia="Arial"/>
              </w:rPr>
              <w:t>Resource bank with regard to Māori language and traditions established on G Drive for all BLENNZ staff to access.</w:t>
            </w:r>
          </w:p>
          <w:p w14:paraId="64DD596E" w14:textId="77777777" w:rsidR="00287A95" w:rsidRPr="00287A95" w:rsidRDefault="00287A95" w:rsidP="00FB36DF">
            <w:pPr>
              <w:pStyle w:val="ListParagraph"/>
              <w:numPr>
                <w:ilvl w:val="0"/>
                <w:numId w:val="11"/>
              </w:numPr>
              <w:ind w:left="386"/>
              <w:rPr>
                <w:color w:val="000000" w:themeColor="text1"/>
                <w:lang w:val="mi-NZ"/>
              </w:rPr>
            </w:pPr>
            <w:r w:rsidRPr="00287A95">
              <w:rPr>
                <w:color w:val="000000" w:themeColor="text1"/>
                <w:lang w:val="mi-NZ"/>
              </w:rPr>
              <w:t>They are familiar with and enacting values and express them clearly in action.</w:t>
            </w:r>
          </w:p>
          <w:p w14:paraId="1ABCB884" w14:textId="77777777" w:rsidR="00287A95" w:rsidRPr="00287A95" w:rsidRDefault="00287A95" w:rsidP="00FB36DF">
            <w:pPr>
              <w:pStyle w:val="ListParagraph"/>
              <w:numPr>
                <w:ilvl w:val="0"/>
                <w:numId w:val="11"/>
              </w:numPr>
              <w:ind w:left="386"/>
              <w:rPr>
                <w:color w:val="000000" w:themeColor="text1"/>
                <w:lang w:val="mi-NZ"/>
              </w:rPr>
            </w:pPr>
            <w:r w:rsidRPr="00287A95">
              <w:rPr>
                <w:color w:val="000000" w:themeColor="text1"/>
                <w:lang w:val="mi-NZ"/>
              </w:rPr>
              <w:t>They are familiar with the MOE resource ‘He Piringa Whanau’ , understand it’s purpose and articulate how it can be used in the BLENNZ setting.</w:t>
            </w:r>
          </w:p>
          <w:p w14:paraId="0D3870A6" w14:textId="5AB17CC8" w:rsidR="00287A95" w:rsidRPr="00287A95" w:rsidRDefault="00287A95" w:rsidP="00287A95">
            <w:pPr>
              <w:rPr>
                <w:rFonts w:eastAsia="Arial"/>
              </w:rPr>
            </w:pPr>
            <w:r w:rsidRPr="00287A95">
              <w:rPr>
                <w:rFonts w:eastAsia="Arial"/>
              </w:rPr>
              <w:t xml:space="preserve">We have evidence that progress has been </w:t>
            </w:r>
            <w:proofErr w:type="gramStart"/>
            <w:r w:rsidRPr="00287A95">
              <w:rPr>
                <w:rFonts w:eastAsia="Arial"/>
              </w:rPr>
              <w:t>made,</w:t>
            </w:r>
            <w:proofErr w:type="gramEnd"/>
            <w:r w:rsidRPr="00287A95">
              <w:rPr>
                <w:rFonts w:eastAsia="Arial"/>
              </w:rPr>
              <w:t xml:space="preserve"> however there is still work to be done to continue to increase awareness, understanding and upskill BLENNZ teaching team to learn and use the Māori language in everyday situations.</w:t>
            </w:r>
          </w:p>
          <w:p w14:paraId="4349CB7C" w14:textId="34D80395" w:rsidR="00287A95" w:rsidRPr="00287A95" w:rsidRDefault="00287A95" w:rsidP="00DE1B4C">
            <w:pPr>
              <w:rPr>
                <w:rFonts w:eastAsia="Arial"/>
              </w:rPr>
            </w:pPr>
          </w:p>
        </w:tc>
      </w:tr>
      <w:tr w:rsidR="00DE1B4C" w:rsidRPr="00FF7A1E" w14:paraId="199DBB06" w14:textId="77777777" w:rsidTr="0007775D">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tcPr>
          <w:p w14:paraId="6760B0BE" w14:textId="77777777" w:rsidR="00DE1B4C" w:rsidRPr="00FF74B6" w:rsidRDefault="00DE1B4C" w:rsidP="00DE1B4C">
            <w:pPr>
              <w:rPr>
                <w:color w:val="000000" w:themeColor="text1"/>
              </w:rPr>
            </w:pPr>
            <w:r w:rsidRPr="00FF74B6">
              <w:rPr>
                <w:color w:val="000000" w:themeColor="text1"/>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3695F6A" w14:textId="77777777" w:rsidR="00DE1B4C" w:rsidRPr="00FF74B6" w:rsidRDefault="00DE1B4C" w:rsidP="00DE1B4C">
            <w:pPr>
              <w:rPr>
                <w:color w:val="000000" w:themeColor="text1"/>
              </w:rPr>
            </w:pPr>
            <w:r w:rsidRPr="00FF74B6">
              <w:rPr>
                <w:color w:val="000000" w:themeColor="text1"/>
              </w:rPr>
              <w:t>Principal &amp; Coordinator VRC (SD)</w:t>
            </w:r>
          </w:p>
        </w:tc>
        <w:tc>
          <w:tcPr>
            <w:tcW w:w="5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7E2425" w14:textId="77777777" w:rsidR="00DE1B4C" w:rsidRPr="00FF74B6" w:rsidRDefault="00DE1B4C" w:rsidP="00DE1B4C">
            <w:pPr>
              <w:pStyle w:val="ListParagraph"/>
              <w:numPr>
                <w:ilvl w:val="0"/>
                <w:numId w:val="5"/>
              </w:numPr>
              <w:spacing w:line="276" w:lineRule="auto"/>
              <w:contextualSpacing w:val="0"/>
              <w:rPr>
                <w:rFonts w:cs="Times New Roman"/>
                <w:color w:val="000000" w:themeColor="text1"/>
              </w:rPr>
            </w:pPr>
            <w:r w:rsidRPr="00FF74B6">
              <w:rPr>
                <w:color w:val="000000" w:themeColor="text1"/>
              </w:rPr>
              <w:t>Collaborate with education and health teams in an initiative to inform the development of parent leadership in visioning and goal setting – Now and Next.</w:t>
            </w:r>
          </w:p>
          <w:p w14:paraId="0E3D99F4" w14:textId="77777777" w:rsidR="00DE1B4C" w:rsidRPr="00FF74B6" w:rsidRDefault="00DE1B4C" w:rsidP="00DE1B4C">
            <w:pPr>
              <w:rPr>
                <w:color w:val="000000" w:themeColor="text1"/>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7D884" w14:textId="77777777" w:rsidR="00DE1B4C" w:rsidRPr="00FF74B6" w:rsidRDefault="00DE1B4C" w:rsidP="00DE1B4C">
            <w:pPr>
              <w:rPr>
                <w:color w:val="000000" w:themeColor="text1"/>
              </w:rPr>
            </w:pPr>
            <w:r w:rsidRPr="00FF74B6">
              <w:rPr>
                <w:color w:val="000000" w:themeColor="text1"/>
              </w:rPr>
              <w:t xml:space="preserve">Partially 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1B4A269C" w14:textId="77777777" w:rsidR="00DE1B4C" w:rsidRPr="00FF74B6" w:rsidRDefault="00DE1B4C" w:rsidP="00DE1B4C">
            <w:pPr>
              <w:rPr>
                <w:color w:val="000000" w:themeColor="text1"/>
              </w:rPr>
            </w:pPr>
            <w:r w:rsidRPr="00FF74B6">
              <w:rPr>
                <w:color w:val="000000" w:themeColor="text1"/>
              </w:rPr>
              <w:t>Initial workshop, first of two, held.</w:t>
            </w:r>
          </w:p>
          <w:p w14:paraId="0A456751" w14:textId="77777777" w:rsidR="00FF74B6" w:rsidRPr="00FF74B6" w:rsidRDefault="00FF74B6" w:rsidP="00FF74B6">
            <w:r w:rsidRPr="00FF74B6">
              <w:t>Tools trialled and feedback sought from 4 participants, mixed response re usefulness and confidence in using tool.</w:t>
            </w:r>
          </w:p>
          <w:p w14:paraId="4956EE88" w14:textId="77777777" w:rsidR="00FF74B6" w:rsidRPr="00FF74B6" w:rsidRDefault="00FF74B6" w:rsidP="00FF74B6">
            <w:r w:rsidRPr="00FF74B6">
              <w:t xml:space="preserve">Feedback from the one external centre that has utilised the process. Major concerns regarding the financial sustainability of process. </w:t>
            </w:r>
          </w:p>
          <w:p w14:paraId="4FF16134" w14:textId="3E2079AF" w:rsidR="00FF74B6" w:rsidRPr="00FF74B6" w:rsidRDefault="00DE1B4C" w:rsidP="00DE1B4C">
            <w:pPr>
              <w:rPr>
                <w:color w:val="000000" w:themeColor="text1"/>
              </w:rPr>
            </w:pPr>
            <w:r w:rsidRPr="00FF74B6">
              <w:rPr>
                <w:color w:val="000000" w:themeColor="text1"/>
              </w:rPr>
              <w:t>Second</w:t>
            </w:r>
            <w:r w:rsidR="00FF74B6" w:rsidRPr="00FF74B6">
              <w:rPr>
                <w:color w:val="000000" w:themeColor="text1"/>
              </w:rPr>
              <w:t xml:space="preserve"> workshop</w:t>
            </w:r>
            <w:r w:rsidRPr="00FF74B6">
              <w:rPr>
                <w:color w:val="000000" w:themeColor="text1"/>
              </w:rPr>
              <w:t xml:space="preserve"> not progressed at this time </w:t>
            </w:r>
            <w:r w:rsidR="00FF74B6" w:rsidRPr="00FF74B6">
              <w:rPr>
                <w:color w:val="000000" w:themeColor="text1"/>
              </w:rPr>
              <w:t>until issues re</w:t>
            </w:r>
            <w:r w:rsidRPr="00FF74B6">
              <w:rPr>
                <w:color w:val="000000" w:themeColor="text1"/>
              </w:rPr>
              <w:t xml:space="preserve"> financial sustainability </w:t>
            </w:r>
            <w:r w:rsidR="00FF74B6" w:rsidRPr="00FF74B6">
              <w:rPr>
                <w:color w:val="000000" w:themeColor="text1"/>
              </w:rPr>
              <w:t>can be resolved.</w:t>
            </w:r>
            <w:r w:rsidR="00FF74B6">
              <w:rPr>
                <w:color w:val="000000" w:themeColor="text1"/>
              </w:rPr>
              <w:t xml:space="preserve"> Also further thinking required around how this is woven into service provision and that of others. </w:t>
            </w:r>
          </w:p>
          <w:p w14:paraId="5691274E" w14:textId="77777777" w:rsidR="00DE1B4C" w:rsidRPr="00FF74B6" w:rsidRDefault="00DE1B4C" w:rsidP="00DE1B4C">
            <w:pPr>
              <w:rPr>
                <w:color w:val="000000" w:themeColor="text1"/>
              </w:rPr>
            </w:pPr>
          </w:p>
        </w:tc>
      </w:tr>
      <w:tr w:rsidR="00DE1B4C" w:rsidRPr="00FF7A1E" w14:paraId="3758E6DD" w14:textId="77777777" w:rsidTr="0007775D">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tcPr>
          <w:p w14:paraId="531C86EE" w14:textId="77777777" w:rsidR="00DE1B4C" w:rsidRPr="00FF74B6" w:rsidRDefault="00DE1B4C" w:rsidP="00DE1B4C">
            <w:pPr>
              <w:rPr>
                <w:b/>
                <w:color w:val="000000" w:themeColor="text1"/>
              </w:rPr>
            </w:pPr>
            <w:r w:rsidRPr="00FF74B6">
              <w:rPr>
                <w:color w:val="000000" w:themeColor="text1"/>
              </w:rPr>
              <w:t>6</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87149AE" w14:textId="77777777" w:rsidR="00DE1B4C" w:rsidRPr="00FF74B6" w:rsidRDefault="00DE1B4C" w:rsidP="00DE1B4C">
            <w:pPr>
              <w:rPr>
                <w:color w:val="000000" w:themeColor="text1"/>
              </w:rPr>
            </w:pPr>
            <w:r w:rsidRPr="00FF74B6">
              <w:rPr>
                <w:color w:val="000000" w:themeColor="text1"/>
              </w:rPr>
              <w:t xml:space="preserve">Principal </w:t>
            </w:r>
          </w:p>
        </w:tc>
        <w:tc>
          <w:tcPr>
            <w:tcW w:w="5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245D4B" w14:textId="77777777" w:rsidR="00DE1B4C" w:rsidRPr="00FF74B6" w:rsidRDefault="00DE1B4C" w:rsidP="00DE1B4C">
            <w:pPr>
              <w:rPr>
                <w:color w:val="000000" w:themeColor="text1"/>
              </w:rPr>
            </w:pPr>
            <w:r w:rsidRPr="00FF74B6">
              <w:rPr>
                <w:color w:val="000000" w:themeColor="text1"/>
              </w:rPr>
              <w:t>A teaching team will engage in the ‘My Working World’ work programme to enhance their reflective practice resulting in stronger professional and parent relationships.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71BF237" w14:textId="77777777" w:rsidR="00DE1B4C" w:rsidRPr="00FF74B6" w:rsidRDefault="00DE1B4C" w:rsidP="00DE1B4C">
            <w:pPr>
              <w:rPr>
                <w:color w:val="000000" w:themeColor="text1"/>
              </w:rPr>
            </w:pPr>
            <w:r w:rsidRPr="00FF74B6">
              <w:rPr>
                <w:color w:val="000000" w:themeColor="text1"/>
              </w:rPr>
              <w:t xml:space="preserve">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4C24B5A2" w14:textId="29E8FC03" w:rsidR="00DE1B4C" w:rsidRPr="00FF74B6" w:rsidRDefault="00DE1B4C" w:rsidP="00DE1B4C">
            <w:pPr>
              <w:rPr>
                <w:color w:val="000000" w:themeColor="text1"/>
              </w:rPr>
            </w:pPr>
            <w:r w:rsidRPr="00FF74B6">
              <w:rPr>
                <w:color w:val="000000" w:themeColor="text1"/>
              </w:rPr>
              <w:t>Transition team h</w:t>
            </w:r>
            <w:r w:rsidR="00FF74B6" w:rsidRPr="00FF74B6">
              <w:rPr>
                <w:color w:val="000000" w:themeColor="text1"/>
              </w:rPr>
              <w:t>ave been involved in this work as have the members of the leadership team and the Nelson team. Preparation is underway currently to plan the initial work for 2019, with ‘</w:t>
            </w:r>
            <w:proofErr w:type="spellStart"/>
            <w:r w:rsidR="00FF74B6" w:rsidRPr="00FF74B6">
              <w:rPr>
                <w:color w:val="000000" w:themeColor="text1"/>
              </w:rPr>
              <w:t>whatittakes</w:t>
            </w:r>
            <w:proofErr w:type="spellEnd"/>
            <w:r w:rsidR="00FF74B6" w:rsidRPr="00FF74B6">
              <w:rPr>
                <w:color w:val="000000" w:themeColor="text1"/>
              </w:rPr>
              <w:t>’ contracted to provide this support. W</w:t>
            </w:r>
            <w:r w:rsidRPr="00FF74B6">
              <w:rPr>
                <w:color w:val="000000" w:themeColor="text1"/>
              </w:rPr>
              <w:t xml:space="preserve">ork will </w:t>
            </w:r>
            <w:r w:rsidR="00FF74B6" w:rsidRPr="00FF74B6">
              <w:rPr>
                <w:color w:val="000000" w:themeColor="text1"/>
              </w:rPr>
              <w:t xml:space="preserve">continue to be progressed and initiated with a number of teams in </w:t>
            </w:r>
            <w:r w:rsidRPr="00FF74B6">
              <w:rPr>
                <w:color w:val="000000" w:themeColor="text1"/>
              </w:rPr>
              <w:t xml:space="preserve">2019 -20. </w:t>
            </w:r>
            <w:r w:rsidR="00FF74B6" w:rsidRPr="00FF74B6">
              <w:rPr>
                <w:color w:val="000000" w:themeColor="text1"/>
              </w:rPr>
              <w:t xml:space="preserve"> </w:t>
            </w:r>
          </w:p>
        </w:tc>
      </w:tr>
    </w:tbl>
    <w:p w14:paraId="1CCA9EF9" w14:textId="77777777" w:rsidR="0007775D" w:rsidRPr="00052439" w:rsidRDefault="0007775D">
      <w:pPr>
        <w:rPr>
          <w:b/>
        </w:rPr>
      </w:pPr>
    </w:p>
    <w:p w14:paraId="4AB3BD9D" w14:textId="6DE4FD1C" w:rsidR="004C0CD0" w:rsidRDefault="004C0CD0">
      <w:pPr>
        <w:rPr>
          <w:b/>
        </w:rPr>
      </w:pPr>
      <w:r w:rsidRPr="003A13C2">
        <w:rPr>
          <w:rStyle w:val="Heading2Char"/>
        </w:rPr>
        <w:t>Goal 3</w:t>
      </w:r>
      <w:r>
        <w:rPr>
          <w:b/>
        </w:rPr>
        <w:t xml:space="preserve"> – Learning is enhanced through the appropriate use of BLENNZ resources, systems and organisational relationships.</w:t>
      </w:r>
    </w:p>
    <w:tbl>
      <w:tblPr>
        <w:tblStyle w:val="TableGrid"/>
        <w:tblW w:w="22108" w:type="dxa"/>
        <w:tblLayout w:type="fixed"/>
        <w:tblLook w:val="04A0" w:firstRow="1" w:lastRow="0" w:firstColumn="1" w:lastColumn="0" w:noHBand="0" w:noVBand="1"/>
        <w:tblDescription w:val="2018 Annual Plan Goals and Objectives"/>
      </w:tblPr>
      <w:tblGrid>
        <w:gridCol w:w="1696"/>
        <w:gridCol w:w="1560"/>
        <w:gridCol w:w="5953"/>
        <w:gridCol w:w="3260"/>
        <w:gridCol w:w="9639"/>
      </w:tblGrid>
      <w:tr w:rsidR="00180158" w14:paraId="4391E0AB" w14:textId="77777777" w:rsidTr="00180158">
        <w:trPr>
          <w:tblHeader/>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tcPr>
          <w:p w14:paraId="16B096C4" w14:textId="77777777" w:rsidR="00180158" w:rsidRPr="00562B31" w:rsidRDefault="00180158" w:rsidP="003C7FE3">
            <w:pPr>
              <w:rPr>
                <w:b/>
              </w:rPr>
            </w:pPr>
            <w:r>
              <w:rPr>
                <w:b/>
              </w:rPr>
              <w:t>Objective</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F94934E" w14:textId="77777777" w:rsidR="00180158" w:rsidRPr="00562B31" w:rsidRDefault="00180158" w:rsidP="003C7FE3">
            <w:pPr>
              <w:rPr>
                <w:b/>
              </w:rPr>
            </w:pPr>
            <w:r w:rsidRPr="00562B31">
              <w:rPr>
                <w:b/>
                <w:lang w:val="en-US"/>
              </w:rPr>
              <w:t>Who</w:t>
            </w:r>
          </w:p>
        </w:tc>
        <w:tc>
          <w:tcPr>
            <w:tcW w:w="5953" w:type="dxa"/>
            <w:tcBorders>
              <w:top w:val="single" w:sz="4" w:space="0" w:color="auto"/>
              <w:left w:val="single" w:sz="4" w:space="0" w:color="auto"/>
              <w:bottom w:val="single" w:sz="4" w:space="0" w:color="auto"/>
              <w:right w:val="single" w:sz="4" w:space="0" w:color="auto"/>
            </w:tcBorders>
            <w:shd w:val="clear" w:color="auto" w:fill="E7E6E6" w:themeFill="background2"/>
          </w:tcPr>
          <w:p w14:paraId="51E3D05B" w14:textId="77777777" w:rsidR="00180158" w:rsidRPr="00562B31" w:rsidRDefault="00180158" w:rsidP="003C7FE3">
            <w:pPr>
              <w:rPr>
                <w:b/>
              </w:rPr>
            </w:pPr>
            <w:r>
              <w:rPr>
                <w:b/>
              </w:rPr>
              <w:t xml:space="preserve">Objective </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2BBD15AA" w14:textId="77777777" w:rsidR="00180158" w:rsidRDefault="00180158" w:rsidP="003C7FE3">
            <w:pPr>
              <w:rPr>
                <w:b/>
              </w:rPr>
            </w:pPr>
            <w:r>
              <w:rPr>
                <w:b/>
              </w:rPr>
              <w:t xml:space="preserve">Progress </w:t>
            </w:r>
          </w:p>
        </w:tc>
        <w:tc>
          <w:tcPr>
            <w:tcW w:w="9639" w:type="dxa"/>
            <w:tcBorders>
              <w:top w:val="single" w:sz="4" w:space="0" w:color="auto"/>
              <w:left w:val="single" w:sz="4" w:space="0" w:color="auto"/>
              <w:bottom w:val="single" w:sz="4" w:space="0" w:color="auto"/>
              <w:right w:val="single" w:sz="4" w:space="0" w:color="auto"/>
            </w:tcBorders>
            <w:shd w:val="clear" w:color="auto" w:fill="E7E6E6" w:themeFill="background2"/>
          </w:tcPr>
          <w:p w14:paraId="0FF4F619" w14:textId="77777777" w:rsidR="00180158" w:rsidRDefault="00180158" w:rsidP="003C7FE3">
            <w:pPr>
              <w:rPr>
                <w:b/>
              </w:rPr>
            </w:pPr>
            <w:r>
              <w:rPr>
                <w:b/>
              </w:rPr>
              <w:t>Outcome</w:t>
            </w:r>
          </w:p>
        </w:tc>
      </w:tr>
      <w:tr w:rsidR="00180158" w:rsidRPr="00FF7A1E" w14:paraId="440C355F"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E64D3D1" w14:textId="77777777" w:rsidR="00180158" w:rsidRPr="00180158" w:rsidRDefault="00180158" w:rsidP="003C7FE3">
            <w:pPr>
              <w:rPr>
                <w:b/>
                <w:color w:val="000000" w:themeColor="text1"/>
              </w:rPr>
            </w:pPr>
            <w:r w:rsidRPr="00180158">
              <w:rPr>
                <w:color w:val="000000" w:themeColor="text1"/>
              </w:rPr>
              <w:t xml:space="preserve">1 </w:t>
            </w:r>
            <w:r w:rsidRPr="00180158">
              <w:rPr>
                <w:b/>
                <w:color w:val="000000" w:themeColor="text1"/>
              </w:rPr>
              <w:t>Partnerships</w:t>
            </w:r>
          </w:p>
          <w:p w14:paraId="0D1ECEA6" w14:textId="77777777" w:rsidR="00180158" w:rsidRPr="00180158" w:rsidRDefault="00180158" w:rsidP="003C7FE3">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EA61FC" w14:textId="77777777" w:rsidR="00180158" w:rsidRPr="00180158" w:rsidRDefault="00180158" w:rsidP="003C7FE3">
            <w:pPr>
              <w:rPr>
                <w:color w:val="000000" w:themeColor="text1"/>
              </w:rPr>
            </w:pPr>
            <w:r w:rsidRPr="00180158">
              <w:rPr>
                <w:color w:val="000000" w:themeColor="text1"/>
              </w:rPr>
              <w:t>Principal</w:t>
            </w:r>
          </w:p>
          <w:p w14:paraId="47BDFCC7" w14:textId="77777777" w:rsidR="00180158" w:rsidRPr="00180158" w:rsidRDefault="00180158" w:rsidP="003C7FE3">
            <w:pPr>
              <w:rPr>
                <w:color w:val="000000" w:themeColor="text1"/>
              </w:rPr>
            </w:pPr>
            <w:r w:rsidRPr="00180158">
              <w:rPr>
                <w:color w:val="000000" w:themeColor="text1"/>
              </w:rPr>
              <w:t>SMT</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5E973E6D" w14:textId="77777777" w:rsidR="00180158" w:rsidRPr="00180158" w:rsidRDefault="00180158" w:rsidP="003C7FE3">
            <w:pPr>
              <w:rPr>
                <w:color w:val="000000" w:themeColor="text1"/>
              </w:rPr>
            </w:pPr>
            <w:r w:rsidRPr="00180158">
              <w:rPr>
                <w:color w:val="000000" w:themeColor="text1"/>
              </w:rPr>
              <w:t>Initiate work, with Blind Foundation, to inform a collaborative approach to transition.</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42B728" w14:textId="77777777" w:rsidR="00180158" w:rsidRPr="00180158" w:rsidRDefault="00180158" w:rsidP="003C7FE3">
            <w:pPr>
              <w:rPr>
                <w:color w:val="000000" w:themeColor="text1"/>
              </w:rPr>
            </w:pPr>
            <w:r w:rsidRPr="00180158">
              <w:rPr>
                <w:color w:val="000000" w:themeColor="text1"/>
              </w:rPr>
              <w:t xml:space="preserve">Not 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79797862" w14:textId="735B2F96" w:rsidR="00180158" w:rsidRPr="00180158" w:rsidRDefault="00180158" w:rsidP="00180158">
            <w:pPr>
              <w:rPr>
                <w:color w:val="000000" w:themeColor="text1"/>
                <w:highlight w:val="yellow"/>
              </w:rPr>
            </w:pPr>
            <w:r w:rsidRPr="7C4BF8EF">
              <w:rPr>
                <w:color w:val="000000" w:themeColor="text1"/>
              </w:rPr>
              <w:t xml:space="preserve">An initial meeting has been held and there is a possibility to progress this work </w:t>
            </w:r>
            <w:r>
              <w:rPr>
                <w:color w:val="000000" w:themeColor="text1"/>
              </w:rPr>
              <w:t>in</w:t>
            </w:r>
            <w:r w:rsidRPr="7C4BF8EF">
              <w:rPr>
                <w:color w:val="000000" w:themeColor="text1"/>
              </w:rPr>
              <w:t xml:space="preserve"> 2019.</w:t>
            </w:r>
          </w:p>
        </w:tc>
      </w:tr>
      <w:tr w:rsidR="00180158" w:rsidRPr="00B65248" w14:paraId="7B714864"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3685B66" w14:textId="77777777" w:rsidR="00180158" w:rsidRPr="009C3389" w:rsidRDefault="00180158" w:rsidP="003C7FE3">
            <w:pPr>
              <w:rPr>
                <w:b/>
                <w:color w:val="000000" w:themeColor="text1"/>
              </w:rPr>
            </w:pPr>
            <w:r w:rsidRPr="009C3389">
              <w:rPr>
                <w:color w:val="000000" w:themeColor="text1"/>
              </w:rPr>
              <w:t xml:space="preserve">2 </w:t>
            </w:r>
            <w:r w:rsidRPr="009C3389">
              <w:rPr>
                <w:b/>
                <w:color w:val="000000" w:themeColor="text1"/>
              </w:rPr>
              <w:t>Partnerships</w:t>
            </w:r>
          </w:p>
          <w:p w14:paraId="75872261" w14:textId="77777777" w:rsidR="00180158" w:rsidRPr="009C3389" w:rsidRDefault="00180158" w:rsidP="003C7FE3">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55469" w14:textId="77777777" w:rsidR="00180158" w:rsidRPr="009C3389" w:rsidRDefault="00180158" w:rsidP="00180158">
            <w:pPr>
              <w:rPr>
                <w:color w:val="000000" w:themeColor="text1"/>
              </w:rPr>
            </w:pPr>
            <w:r w:rsidRPr="009C3389">
              <w:rPr>
                <w:color w:val="000000" w:themeColor="text1"/>
              </w:rPr>
              <w:t xml:space="preserve">SMT </w:t>
            </w:r>
          </w:p>
          <w:p w14:paraId="5C3EEAA2" w14:textId="681736FC" w:rsidR="00180158" w:rsidRPr="009C3389" w:rsidRDefault="00180158" w:rsidP="00180158">
            <w:pPr>
              <w:rPr>
                <w:color w:val="000000" w:themeColor="text1"/>
              </w:rPr>
            </w:pPr>
            <w:r w:rsidRPr="009C3389">
              <w:rPr>
                <w:color w:val="000000" w:themeColor="text1"/>
              </w:rPr>
              <w:t>RTV CVRC</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4BC2B61" w14:textId="77777777" w:rsidR="00180158" w:rsidRPr="009C3389" w:rsidRDefault="00180158" w:rsidP="003C7FE3">
            <w:pPr>
              <w:rPr>
                <w:color w:val="000000" w:themeColor="text1"/>
              </w:rPr>
            </w:pPr>
            <w:r w:rsidRPr="009C3389">
              <w:rPr>
                <w:color w:val="000000" w:themeColor="text1"/>
              </w:rPr>
              <w:t xml:space="preserve">Work with fundholders to develop and trial an approach to enhance outcomes of ākonga who have learning needs which are complex in nature.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D922F8" w14:textId="77777777" w:rsidR="00180158" w:rsidRPr="009C3389" w:rsidRDefault="00180158" w:rsidP="003C7FE3">
            <w:pPr>
              <w:pStyle w:val="ListParagraph"/>
              <w:ind w:left="0"/>
              <w:rPr>
                <w:color w:val="000000" w:themeColor="text1"/>
              </w:rPr>
            </w:pPr>
            <w:r w:rsidRPr="009C3389">
              <w:rPr>
                <w:color w:val="000000" w:themeColor="text1"/>
              </w:rPr>
              <w:t xml:space="preserve">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24433162" w14:textId="77777777" w:rsidR="00180158" w:rsidRPr="009C3389" w:rsidRDefault="00180158" w:rsidP="00180158">
            <w:pPr>
              <w:pStyle w:val="ListParagraph"/>
              <w:ind w:left="0"/>
              <w:rPr>
                <w:color w:val="000000" w:themeColor="text1"/>
              </w:rPr>
            </w:pPr>
            <w:r w:rsidRPr="009C3389">
              <w:rPr>
                <w:color w:val="000000" w:themeColor="text1"/>
              </w:rPr>
              <w:t xml:space="preserve">Partnerships established with ophthalmologists at the Eye Clinic, at Christchurch Hospital for referrals, John Veale optometrist screened students at Waitaha Special School. 30 ākonga assessed and referrals made to ophthalmic team. </w:t>
            </w:r>
          </w:p>
          <w:p w14:paraId="42A906EC" w14:textId="77777777" w:rsidR="00180158" w:rsidRPr="009C3389" w:rsidRDefault="00180158" w:rsidP="00180158">
            <w:pPr>
              <w:pStyle w:val="ListParagraph"/>
              <w:ind w:left="0"/>
              <w:rPr>
                <w:color w:val="000000" w:themeColor="text1"/>
              </w:rPr>
            </w:pPr>
            <w:r w:rsidRPr="009C3389">
              <w:rPr>
                <w:color w:val="000000" w:themeColor="text1"/>
              </w:rPr>
              <w:t>Initial information shared with parents and staff and follow up planned.</w:t>
            </w:r>
          </w:p>
          <w:p w14:paraId="321F7250" w14:textId="3A78AD9C" w:rsidR="00180158" w:rsidRPr="009C3389" w:rsidRDefault="00180158" w:rsidP="00180158">
            <w:pPr>
              <w:pStyle w:val="ListParagraph"/>
              <w:ind w:left="0"/>
              <w:rPr>
                <w:color w:val="000000" w:themeColor="text1"/>
              </w:rPr>
            </w:pPr>
          </w:p>
        </w:tc>
      </w:tr>
      <w:tr w:rsidR="00180158" w:rsidRPr="00280553" w14:paraId="42ADDB7A"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3F322A8" w14:textId="77777777" w:rsidR="00180158" w:rsidRPr="009C3389" w:rsidRDefault="00180158" w:rsidP="003C7FE3">
            <w:pPr>
              <w:rPr>
                <w:b/>
                <w:color w:val="000000" w:themeColor="text1"/>
              </w:rPr>
            </w:pPr>
            <w:r w:rsidRPr="009C3389">
              <w:rPr>
                <w:color w:val="000000" w:themeColor="text1"/>
              </w:rPr>
              <w:t xml:space="preserve">3 </w:t>
            </w:r>
            <w:r w:rsidRPr="009C3389">
              <w:rPr>
                <w:b/>
                <w:color w:val="000000" w:themeColor="text1"/>
              </w:rPr>
              <w:t>Partnerships</w:t>
            </w:r>
          </w:p>
          <w:p w14:paraId="61856A76" w14:textId="77777777" w:rsidR="00180158" w:rsidRPr="009C3389" w:rsidRDefault="00180158" w:rsidP="003C7FE3">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20C21" w14:textId="77777777" w:rsidR="00180158" w:rsidRPr="009C3389" w:rsidRDefault="00180158" w:rsidP="003C7FE3">
            <w:pPr>
              <w:rPr>
                <w:color w:val="000000" w:themeColor="text1"/>
              </w:rPr>
            </w:pPr>
            <w:r w:rsidRPr="009C3389">
              <w:rPr>
                <w:color w:val="000000" w:themeColor="text1"/>
              </w:rPr>
              <w:t>Coord DAE</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24A830F8" w14:textId="77777777" w:rsidR="00180158" w:rsidRPr="009C3389" w:rsidRDefault="00180158" w:rsidP="003C7FE3">
            <w:pPr>
              <w:rPr>
                <w:color w:val="000000" w:themeColor="text1"/>
              </w:rPr>
            </w:pPr>
            <w:r w:rsidRPr="009C3389">
              <w:rPr>
                <w:color w:val="000000" w:themeColor="text1"/>
              </w:rPr>
              <w:t xml:space="preserve">Organise and facilitate a Sector workshop to inform practice in modern learning environments.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B71E8" w14:textId="77777777" w:rsidR="00180158" w:rsidRPr="009C3389" w:rsidRDefault="00180158" w:rsidP="003C7FE3">
            <w:pPr>
              <w:rPr>
                <w:color w:val="000000" w:themeColor="text1"/>
              </w:rPr>
            </w:pPr>
            <w:r w:rsidRPr="009C3389">
              <w:rPr>
                <w:color w:val="000000" w:themeColor="text1"/>
              </w:rPr>
              <w:t xml:space="preserve">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780EA553" w14:textId="23DBEF8D" w:rsidR="00180158" w:rsidRDefault="009C3389" w:rsidP="003C7FE3">
            <w:pPr>
              <w:rPr>
                <w:color w:val="000000" w:themeColor="text1"/>
              </w:rPr>
            </w:pPr>
            <w:r w:rsidRPr="009C3389">
              <w:rPr>
                <w:color w:val="000000" w:themeColor="text1"/>
              </w:rPr>
              <w:t>The two day workshop was achieved and the i</w:t>
            </w:r>
            <w:r w:rsidR="00180158" w:rsidRPr="009C3389">
              <w:rPr>
                <w:color w:val="000000" w:themeColor="text1"/>
              </w:rPr>
              <w:t xml:space="preserve">nformation gathered </w:t>
            </w:r>
            <w:r w:rsidRPr="009C3389">
              <w:rPr>
                <w:color w:val="000000" w:themeColor="text1"/>
              </w:rPr>
              <w:t xml:space="preserve">is </w:t>
            </w:r>
            <w:r w:rsidR="00180158" w:rsidRPr="009C3389">
              <w:rPr>
                <w:color w:val="000000" w:themeColor="text1"/>
              </w:rPr>
              <w:t xml:space="preserve">informing priority work for BLENNZ </w:t>
            </w:r>
            <w:r w:rsidRPr="009C3389">
              <w:rPr>
                <w:color w:val="000000" w:themeColor="text1"/>
              </w:rPr>
              <w:t>including:</w:t>
            </w:r>
          </w:p>
          <w:p w14:paraId="7F22B895" w14:textId="77777777" w:rsidR="009C3389" w:rsidRPr="004D6A3E" w:rsidRDefault="009C3389" w:rsidP="009C3389">
            <w:pPr>
              <w:pStyle w:val="Heading4"/>
              <w:outlineLvl w:val="3"/>
              <w:rPr>
                <w:color w:val="000000" w:themeColor="text1"/>
              </w:rPr>
            </w:pPr>
            <w:r w:rsidRPr="004D6A3E">
              <w:rPr>
                <w:color w:val="000000" w:themeColor="text1"/>
              </w:rPr>
              <w:t>Assistive Technology Applications</w:t>
            </w:r>
          </w:p>
          <w:p w14:paraId="72102B34" w14:textId="5ABB965F" w:rsidR="009C3389" w:rsidRPr="004D6A3E" w:rsidRDefault="009C3389" w:rsidP="009C3389">
            <w:pPr>
              <w:pStyle w:val="ListParagraph"/>
              <w:numPr>
                <w:ilvl w:val="0"/>
                <w:numId w:val="23"/>
              </w:numPr>
              <w:ind w:left="346"/>
              <w:rPr>
                <w:color w:val="000000" w:themeColor="text1"/>
                <w:lang w:val="en-US"/>
              </w:rPr>
            </w:pPr>
            <w:r>
              <w:rPr>
                <w:color w:val="000000" w:themeColor="text1"/>
                <w:lang w:val="en-US"/>
              </w:rPr>
              <w:t>Ongoing work to promote application</w:t>
            </w:r>
            <w:r w:rsidR="00165D80">
              <w:rPr>
                <w:color w:val="000000" w:themeColor="text1"/>
                <w:lang w:val="en-US"/>
              </w:rPr>
              <w:t xml:space="preserve"> process that results in</w:t>
            </w:r>
            <w:r>
              <w:rPr>
                <w:color w:val="000000" w:themeColor="text1"/>
                <w:lang w:val="en-US"/>
              </w:rPr>
              <w:t xml:space="preserve"> </w:t>
            </w:r>
            <w:r w:rsidR="00165D80">
              <w:rPr>
                <w:color w:val="000000" w:themeColor="text1"/>
                <w:lang w:val="en-US"/>
              </w:rPr>
              <w:t xml:space="preserve">each </w:t>
            </w:r>
            <w:r w:rsidRPr="004D6A3E">
              <w:rPr>
                <w:color w:val="000000" w:themeColor="text1"/>
                <w:lang w:val="en-US"/>
              </w:rPr>
              <w:t xml:space="preserve">ākonga </w:t>
            </w:r>
            <w:r w:rsidR="00165D80">
              <w:rPr>
                <w:color w:val="000000" w:themeColor="text1"/>
                <w:lang w:val="en-US"/>
              </w:rPr>
              <w:t>being</w:t>
            </w:r>
            <w:r w:rsidRPr="004D6A3E">
              <w:rPr>
                <w:color w:val="000000" w:themeColor="text1"/>
                <w:lang w:val="en-US"/>
              </w:rPr>
              <w:t xml:space="preserve"> prepared with appropriate technologies as they move through school.</w:t>
            </w:r>
          </w:p>
          <w:p w14:paraId="71566C7D" w14:textId="698490AD" w:rsidR="009C3389" w:rsidRDefault="009C3389" w:rsidP="009C3389">
            <w:pPr>
              <w:pStyle w:val="ListParagraph"/>
              <w:numPr>
                <w:ilvl w:val="0"/>
                <w:numId w:val="23"/>
              </w:numPr>
              <w:ind w:left="346"/>
              <w:rPr>
                <w:color w:val="000000" w:themeColor="text1"/>
                <w:lang w:val="en-US"/>
              </w:rPr>
            </w:pPr>
            <w:r w:rsidRPr="004D6A3E">
              <w:rPr>
                <w:color w:val="000000" w:themeColor="text1"/>
                <w:lang w:val="en-US"/>
              </w:rPr>
              <w:t>Working towards all ākonga having a laptop as they move into secondary education.</w:t>
            </w:r>
          </w:p>
          <w:p w14:paraId="1DAF38B5" w14:textId="77777777" w:rsidR="00165D80" w:rsidRPr="00165D80" w:rsidRDefault="00165D80" w:rsidP="00165D80">
            <w:pPr>
              <w:ind w:left="-14"/>
              <w:rPr>
                <w:color w:val="000000" w:themeColor="text1"/>
                <w:lang w:val="en-US"/>
              </w:rPr>
            </w:pPr>
          </w:p>
          <w:p w14:paraId="1B959013" w14:textId="7DF29DE4" w:rsidR="00165D80" w:rsidRDefault="00165D80" w:rsidP="00165D80">
            <w:pPr>
              <w:pStyle w:val="Heading4"/>
              <w:outlineLvl w:val="3"/>
              <w:rPr>
                <w:color w:val="000000" w:themeColor="text1"/>
              </w:rPr>
            </w:pPr>
            <w:r w:rsidRPr="004D6A3E">
              <w:rPr>
                <w:color w:val="000000" w:themeColor="text1"/>
              </w:rPr>
              <w:t>Online Platforms</w:t>
            </w:r>
          </w:p>
          <w:p w14:paraId="5FA02D6F" w14:textId="60536BAE" w:rsidR="00165D80" w:rsidRPr="00165D80" w:rsidRDefault="00165D80" w:rsidP="00165D80">
            <w:r>
              <w:t xml:space="preserve">A number of these have been prioritised and work progressed as follows: </w:t>
            </w:r>
          </w:p>
          <w:p w14:paraId="460A3B96" w14:textId="77777777" w:rsidR="00165D80" w:rsidRPr="002F4B10" w:rsidRDefault="00165D80" w:rsidP="002F4B10">
            <w:pPr>
              <w:pStyle w:val="ListParagraph"/>
              <w:numPr>
                <w:ilvl w:val="0"/>
                <w:numId w:val="5"/>
              </w:numPr>
              <w:rPr>
                <w:color w:val="000000" w:themeColor="text1"/>
                <w:lang w:val="en-US"/>
              </w:rPr>
            </w:pPr>
            <w:r w:rsidRPr="002F4B10">
              <w:rPr>
                <w:color w:val="000000" w:themeColor="text1"/>
                <w:lang w:val="en-US"/>
              </w:rPr>
              <w:t>e-asTTle are in the process of doing a feasibility study around the way the platform currently operates and what is involved in making this accessible. They are interested in making improvements and are currently seeking funding to make this a reality. There is currently no indication about when this funding will be in place.</w:t>
            </w:r>
          </w:p>
          <w:p w14:paraId="4601456C" w14:textId="5EAC4C9F" w:rsidR="00165D80" w:rsidRPr="002F4B10" w:rsidRDefault="00165D80" w:rsidP="002F4B10">
            <w:pPr>
              <w:pStyle w:val="ListParagraph"/>
              <w:numPr>
                <w:ilvl w:val="0"/>
                <w:numId w:val="5"/>
              </w:numPr>
              <w:rPr>
                <w:color w:val="000000" w:themeColor="text1"/>
                <w:lang w:val="en-US"/>
              </w:rPr>
            </w:pPr>
            <w:r w:rsidRPr="002F4B10">
              <w:rPr>
                <w:color w:val="000000" w:themeColor="text1"/>
                <w:lang w:val="en-US"/>
              </w:rPr>
              <w:t xml:space="preserve">Study Ladder, </w:t>
            </w:r>
            <w:r w:rsidRPr="002F4B10">
              <w:rPr>
                <w:rFonts w:eastAsia="Times New Roman"/>
                <w:color w:val="000000" w:themeColor="text1"/>
              </w:rPr>
              <w:t>A brief check was done which found significant accessibility issues, even on the sign up page. Contact was made earlier in the year asking for clarification and further discussion but no response. Further communication in planned.</w:t>
            </w:r>
          </w:p>
          <w:p w14:paraId="27A7D177" w14:textId="47BE154C" w:rsidR="00165D80" w:rsidRPr="002F4B10" w:rsidRDefault="00165D80" w:rsidP="002F4B10">
            <w:pPr>
              <w:pStyle w:val="ListParagraph"/>
              <w:numPr>
                <w:ilvl w:val="0"/>
                <w:numId w:val="5"/>
              </w:numPr>
              <w:rPr>
                <w:color w:val="000000" w:themeColor="text1"/>
                <w:lang w:val="en-US"/>
              </w:rPr>
            </w:pPr>
            <w:proofErr w:type="spellStart"/>
            <w:r w:rsidRPr="002F4B10">
              <w:rPr>
                <w:color w:val="000000" w:themeColor="text1"/>
                <w:lang w:val="en-US"/>
              </w:rPr>
              <w:t>Mathletics</w:t>
            </w:r>
            <w:proofErr w:type="spellEnd"/>
            <w:r w:rsidRPr="002F4B10">
              <w:rPr>
                <w:color w:val="000000" w:themeColor="text1"/>
                <w:lang w:val="en-US"/>
              </w:rPr>
              <w:t>, c</w:t>
            </w:r>
            <w:proofErr w:type="spellStart"/>
            <w:r w:rsidRPr="002F4B10">
              <w:rPr>
                <w:rFonts w:eastAsia="Times New Roman"/>
                <w:color w:val="000000" w:themeColor="text1"/>
              </w:rPr>
              <w:t>ontact</w:t>
            </w:r>
            <w:proofErr w:type="spellEnd"/>
            <w:r w:rsidRPr="002F4B10">
              <w:rPr>
                <w:rFonts w:eastAsia="Times New Roman"/>
                <w:color w:val="000000" w:themeColor="text1"/>
              </w:rPr>
              <w:t xml:space="preserve"> was made and we were hoping to progress dialogue to resolve the accessibility issues with this product, however they have informed us that they have </w:t>
            </w:r>
            <w:r w:rsidRPr="002F4B10">
              <w:rPr>
                <w:color w:val="000000" w:themeColor="text1"/>
                <w:lang w:val="en-US"/>
              </w:rPr>
              <w:t>no plan to offer support for screen readers.</w:t>
            </w:r>
          </w:p>
          <w:p w14:paraId="5F89F453" w14:textId="77777777" w:rsidR="00165D80" w:rsidRPr="002F4B10" w:rsidRDefault="00165D80" w:rsidP="002F4B10">
            <w:pPr>
              <w:pStyle w:val="ListParagraph"/>
              <w:numPr>
                <w:ilvl w:val="0"/>
                <w:numId w:val="5"/>
              </w:numPr>
              <w:rPr>
                <w:color w:val="000000" w:themeColor="text1"/>
                <w:lang w:val="en-US"/>
              </w:rPr>
            </w:pPr>
            <w:r w:rsidRPr="002F4B10">
              <w:rPr>
                <w:color w:val="000000" w:themeColor="text1"/>
                <w:lang w:val="en-US"/>
              </w:rPr>
              <w:t>Education Perfect, is next on the list to make contact with.</w:t>
            </w:r>
          </w:p>
          <w:p w14:paraId="3CE37B01" w14:textId="3B73AB93" w:rsidR="00165D80" w:rsidRPr="002F4B10" w:rsidRDefault="00165D80" w:rsidP="002F4B10">
            <w:pPr>
              <w:pStyle w:val="ListParagraph"/>
              <w:numPr>
                <w:ilvl w:val="0"/>
                <w:numId w:val="5"/>
              </w:numPr>
              <w:rPr>
                <w:color w:val="000000" w:themeColor="text1"/>
                <w:lang w:val="en-US"/>
              </w:rPr>
            </w:pPr>
            <w:r w:rsidRPr="002F4B10">
              <w:rPr>
                <w:color w:val="000000" w:themeColor="text1"/>
                <w:lang w:val="en-US"/>
              </w:rPr>
              <w:t>G Suite - This continues to be a challenge. We are exploring Grackle Docs and other Grackle products but these are aimed at creators not users.</w:t>
            </w:r>
          </w:p>
          <w:p w14:paraId="4781AC1E" w14:textId="77777777" w:rsidR="009C3389" w:rsidRDefault="009C3389" w:rsidP="003C7FE3">
            <w:pPr>
              <w:rPr>
                <w:color w:val="000000" w:themeColor="text1"/>
              </w:rPr>
            </w:pPr>
          </w:p>
          <w:p w14:paraId="4A6F10C2" w14:textId="77777777" w:rsidR="00165D80" w:rsidRPr="004D6A3E" w:rsidRDefault="00165D80" w:rsidP="00165D80">
            <w:pPr>
              <w:pStyle w:val="Heading4"/>
              <w:outlineLvl w:val="3"/>
              <w:rPr>
                <w:color w:val="000000" w:themeColor="text1"/>
              </w:rPr>
            </w:pPr>
            <w:r w:rsidRPr="004D6A3E">
              <w:rPr>
                <w:color w:val="000000" w:themeColor="text1"/>
              </w:rPr>
              <w:t>Software Developers</w:t>
            </w:r>
          </w:p>
          <w:p w14:paraId="18EC2848" w14:textId="25B3772D" w:rsidR="00165D80" w:rsidRPr="002F4B10" w:rsidRDefault="00165D80" w:rsidP="002F4B10">
            <w:pPr>
              <w:pStyle w:val="ListParagraph"/>
              <w:numPr>
                <w:ilvl w:val="0"/>
                <w:numId w:val="33"/>
              </w:numPr>
              <w:rPr>
                <w:color w:val="000000" w:themeColor="text1"/>
                <w:lang w:val="en-US"/>
              </w:rPr>
            </w:pPr>
            <w:r w:rsidRPr="002F4B10">
              <w:rPr>
                <w:color w:val="000000" w:themeColor="text1"/>
                <w:lang w:val="en-US"/>
              </w:rPr>
              <w:t xml:space="preserve">NZCER – progress being made re how we can work together to enable them to create accessible resources/testing for use in the classroom. They now have planned </w:t>
            </w:r>
            <w:proofErr w:type="gramStart"/>
            <w:r w:rsidRPr="002F4B10">
              <w:rPr>
                <w:color w:val="000000" w:themeColor="text1"/>
                <w:lang w:val="en-US"/>
              </w:rPr>
              <w:t>to  create</w:t>
            </w:r>
            <w:proofErr w:type="gramEnd"/>
            <w:r w:rsidRPr="002F4B10">
              <w:rPr>
                <w:color w:val="000000" w:themeColor="text1"/>
                <w:lang w:val="en-US"/>
              </w:rPr>
              <w:t xml:space="preserve"> a login to begin testing and work together towards accessible online resources. This is a long term piece of work.</w:t>
            </w:r>
          </w:p>
          <w:p w14:paraId="349BCD97" w14:textId="26D59E13" w:rsidR="00165D80" w:rsidRPr="002F4B10" w:rsidRDefault="00165D80" w:rsidP="002F4B10">
            <w:pPr>
              <w:pStyle w:val="ListParagraph"/>
              <w:numPr>
                <w:ilvl w:val="0"/>
                <w:numId w:val="33"/>
              </w:numPr>
              <w:rPr>
                <w:color w:val="000000" w:themeColor="text1"/>
                <w:lang w:val="en-US"/>
              </w:rPr>
            </w:pPr>
            <w:r w:rsidRPr="002F4B10">
              <w:rPr>
                <w:color w:val="000000" w:themeColor="text1"/>
                <w:lang w:val="en-US"/>
              </w:rPr>
              <w:t>e-asTTle- As explained in point above and</w:t>
            </w:r>
          </w:p>
          <w:p w14:paraId="5F5DD1DE" w14:textId="3AC820E6" w:rsidR="009C3389" w:rsidRPr="002F4B10" w:rsidRDefault="00165D80" w:rsidP="002F4B10">
            <w:pPr>
              <w:pStyle w:val="ListParagraph"/>
              <w:numPr>
                <w:ilvl w:val="0"/>
                <w:numId w:val="33"/>
              </w:numPr>
              <w:rPr>
                <w:color w:val="000000" w:themeColor="text1"/>
              </w:rPr>
            </w:pPr>
            <w:r w:rsidRPr="002F4B10">
              <w:rPr>
                <w:color w:val="000000" w:themeColor="text1"/>
                <w:lang w:val="en-US"/>
              </w:rPr>
              <w:t xml:space="preserve">JAM and </w:t>
            </w:r>
            <w:proofErr w:type="spellStart"/>
            <w:r w:rsidRPr="002F4B10">
              <w:rPr>
                <w:color w:val="000000" w:themeColor="text1"/>
                <w:lang w:val="en-US"/>
              </w:rPr>
              <w:t>Linc</w:t>
            </w:r>
            <w:proofErr w:type="spellEnd"/>
            <w:r w:rsidRPr="002F4B10">
              <w:rPr>
                <w:color w:val="000000" w:themeColor="text1"/>
                <w:lang w:val="en-US"/>
              </w:rPr>
              <w:t xml:space="preserve"> Ed will be progressed in 2019</w:t>
            </w:r>
          </w:p>
          <w:p w14:paraId="2AA2D9F1" w14:textId="77777777" w:rsidR="00165D80" w:rsidRPr="00165D80" w:rsidRDefault="00165D80" w:rsidP="00165D80">
            <w:pPr>
              <w:pStyle w:val="ListParagraph"/>
              <w:ind w:left="436"/>
              <w:rPr>
                <w:color w:val="000000" w:themeColor="text1"/>
              </w:rPr>
            </w:pPr>
          </w:p>
          <w:p w14:paraId="0522B1A4" w14:textId="77777777" w:rsidR="00165D80" w:rsidRPr="004D6A3E" w:rsidRDefault="00165D80" w:rsidP="00165D80">
            <w:pPr>
              <w:pStyle w:val="Heading4"/>
              <w:outlineLvl w:val="3"/>
              <w:rPr>
                <w:color w:val="000000" w:themeColor="text1"/>
              </w:rPr>
            </w:pPr>
            <w:r w:rsidRPr="004D6A3E">
              <w:rPr>
                <w:color w:val="000000" w:themeColor="text1"/>
              </w:rPr>
              <w:t>Prescribed Body/Authorised Entity</w:t>
            </w:r>
          </w:p>
          <w:p w14:paraId="1F058A77" w14:textId="77777777" w:rsidR="00165D80" w:rsidRPr="004D6A3E" w:rsidRDefault="00165D80" w:rsidP="00165D80">
            <w:pPr>
              <w:pStyle w:val="ListParagraph"/>
              <w:numPr>
                <w:ilvl w:val="0"/>
                <w:numId w:val="24"/>
              </w:numPr>
              <w:ind w:left="436"/>
              <w:rPr>
                <w:color w:val="000000" w:themeColor="text1"/>
                <w:lang w:val="en-US"/>
              </w:rPr>
            </w:pPr>
            <w:r w:rsidRPr="004D6A3E">
              <w:rPr>
                <w:color w:val="000000" w:themeColor="text1"/>
                <w:lang w:val="en-US"/>
              </w:rPr>
              <w:t>Since our ILE workshop in April BLENNZ has become a Prescribed Body under the Copyright Act 1994.</w:t>
            </w:r>
          </w:p>
          <w:p w14:paraId="329DBF50" w14:textId="77777777" w:rsidR="00165D80" w:rsidRPr="004D6A3E" w:rsidRDefault="00165D80" w:rsidP="00165D80">
            <w:pPr>
              <w:pStyle w:val="ListParagraph"/>
              <w:numPr>
                <w:ilvl w:val="0"/>
                <w:numId w:val="24"/>
              </w:numPr>
              <w:ind w:left="436"/>
              <w:rPr>
                <w:color w:val="000000" w:themeColor="text1"/>
                <w:lang w:val="en-US"/>
              </w:rPr>
            </w:pPr>
            <w:r w:rsidRPr="004D6A3E">
              <w:rPr>
                <w:color w:val="000000" w:themeColor="text1"/>
                <w:lang w:val="en-US"/>
              </w:rPr>
              <w:t>We are working internally to lay down processes by which we will produce accessible materials as a prescribed body.</w:t>
            </w:r>
          </w:p>
          <w:p w14:paraId="68C12FDC" w14:textId="77777777" w:rsidR="00165D80" w:rsidRPr="004D6A3E" w:rsidRDefault="00165D80" w:rsidP="00165D80">
            <w:pPr>
              <w:pStyle w:val="ListParagraph"/>
              <w:numPr>
                <w:ilvl w:val="0"/>
                <w:numId w:val="24"/>
              </w:numPr>
              <w:ind w:left="436"/>
              <w:rPr>
                <w:color w:val="000000" w:themeColor="text1"/>
                <w:lang w:val="en-US"/>
              </w:rPr>
            </w:pPr>
            <w:r w:rsidRPr="004D6A3E">
              <w:rPr>
                <w:color w:val="000000" w:themeColor="text1"/>
                <w:lang w:val="en-US"/>
              </w:rPr>
              <w:t>This is an ongoing piece of work that will continue into 2019 and beyond.</w:t>
            </w:r>
          </w:p>
          <w:p w14:paraId="5655F5EB" w14:textId="77777777" w:rsidR="00165D80" w:rsidRPr="004D6A3E" w:rsidRDefault="00165D80" w:rsidP="00165D80">
            <w:pPr>
              <w:pStyle w:val="ListParagraph"/>
              <w:numPr>
                <w:ilvl w:val="0"/>
                <w:numId w:val="24"/>
              </w:numPr>
              <w:ind w:left="436"/>
              <w:rPr>
                <w:color w:val="000000" w:themeColor="text1"/>
                <w:lang w:val="en-US"/>
              </w:rPr>
            </w:pPr>
            <w:r w:rsidRPr="004D6A3E">
              <w:rPr>
                <w:color w:val="000000" w:themeColor="text1"/>
                <w:lang w:val="en-US"/>
              </w:rPr>
              <w:t xml:space="preserve">We will also use this process to inform the way in which BLENNZ becomes an </w:t>
            </w:r>
            <w:proofErr w:type="spellStart"/>
            <w:r w:rsidRPr="004D6A3E">
              <w:rPr>
                <w:color w:val="000000" w:themeColor="text1"/>
                <w:lang w:val="en-US"/>
              </w:rPr>
              <w:t>Authorised</w:t>
            </w:r>
            <w:proofErr w:type="spellEnd"/>
            <w:r w:rsidRPr="004D6A3E">
              <w:rPr>
                <w:color w:val="000000" w:themeColor="text1"/>
                <w:lang w:val="en-US"/>
              </w:rPr>
              <w:t xml:space="preserve"> Entity once the Marrakesh Treaty is implemented in New Zealand.</w:t>
            </w:r>
          </w:p>
          <w:p w14:paraId="2BFDCCFD" w14:textId="492EB306" w:rsidR="009C3389" w:rsidRPr="009C3389" w:rsidRDefault="009C3389" w:rsidP="003C7FE3">
            <w:pPr>
              <w:rPr>
                <w:color w:val="000000" w:themeColor="text1"/>
              </w:rPr>
            </w:pPr>
          </w:p>
        </w:tc>
      </w:tr>
      <w:tr w:rsidR="00180158" w:rsidRPr="00F24030" w14:paraId="63C24789"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2C9C1CC" w14:textId="77777777" w:rsidR="00180158" w:rsidRPr="00CC56AF" w:rsidRDefault="00180158" w:rsidP="003C7FE3">
            <w:pPr>
              <w:rPr>
                <w:b/>
                <w:color w:val="000000" w:themeColor="text1"/>
              </w:rPr>
            </w:pPr>
            <w:r w:rsidRPr="00CC56AF">
              <w:rPr>
                <w:color w:val="000000" w:themeColor="text1"/>
              </w:rPr>
              <w:t xml:space="preserve">4 </w:t>
            </w:r>
            <w:r w:rsidRPr="00CC56AF">
              <w:rPr>
                <w:b/>
                <w:color w:val="000000" w:themeColor="text1"/>
              </w:rPr>
              <w:t>Partnerships</w:t>
            </w:r>
          </w:p>
          <w:p w14:paraId="311C66DB" w14:textId="77777777" w:rsidR="00180158" w:rsidRPr="00CC56AF" w:rsidRDefault="00180158" w:rsidP="003C7FE3">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2BECB" w14:textId="77777777" w:rsidR="00180158" w:rsidRPr="00CC56AF" w:rsidRDefault="00180158" w:rsidP="003C7FE3">
            <w:pPr>
              <w:rPr>
                <w:color w:val="000000" w:themeColor="text1"/>
              </w:rPr>
            </w:pPr>
            <w:r w:rsidRPr="00CC56AF">
              <w:rPr>
                <w:color w:val="000000" w:themeColor="text1"/>
              </w:rPr>
              <w:t>Coord NAS</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637E466A" w14:textId="77777777" w:rsidR="00180158" w:rsidRPr="00CC56AF" w:rsidRDefault="00180158" w:rsidP="003C7FE3">
            <w:pPr>
              <w:rPr>
                <w:rFonts w:eastAsia="Arial"/>
              </w:rPr>
            </w:pPr>
            <w:r w:rsidRPr="00CC56AF">
              <w:t>Collaborate with international &amp; national partners to inform effective practice for assessment and intervention with ākonga who have CVI.</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603416" w14:textId="77777777" w:rsidR="00180158" w:rsidRPr="00CC56AF" w:rsidRDefault="00180158" w:rsidP="003C7FE3">
            <w:r w:rsidRPr="00CC56AF">
              <w:t>Achieved</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7D8CB354" w14:textId="210FA96D" w:rsidR="00CC56AF" w:rsidRPr="00CC56AF" w:rsidRDefault="00CC56AF" w:rsidP="00CC56AF">
            <w:pPr>
              <w:rPr>
                <w:color w:val="000000" w:themeColor="text1"/>
              </w:rPr>
            </w:pPr>
            <w:r w:rsidRPr="00CC56AF">
              <w:rPr>
                <w:color w:val="000000" w:themeColor="text1"/>
              </w:rPr>
              <w:t>Two BLENNZ staff – Sue Arrojado and Patrick Pink – travelled to Narbethong for a 3-day workshop with two optometrists from Kuala Lumpur Hospital and the optometrist who works in the Narbethong team. Florine Pilon (Bartimeus) was one of the guest presenters during these three days. This occurred during the second week of the October term break.</w:t>
            </w:r>
          </w:p>
          <w:p w14:paraId="19C8A716" w14:textId="77777777" w:rsidR="00CC56AF" w:rsidRPr="00CC56AF" w:rsidRDefault="00CC56AF" w:rsidP="00CC56AF">
            <w:pPr>
              <w:rPr>
                <w:color w:val="000000" w:themeColor="text1"/>
              </w:rPr>
            </w:pPr>
          </w:p>
          <w:p w14:paraId="6874A85F" w14:textId="29E4CA59" w:rsidR="00CC56AF" w:rsidRPr="00CC56AF" w:rsidRDefault="00CC56AF" w:rsidP="00CC56AF">
            <w:pPr>
              <w:pStyle w:val="ListParagraph"/>
              <w:ind w:left="1"/>
              <w:rPr>
                <w:color w:val="000000" w:themeColor="text1"/>
              </w:rPr>
            </w:pPr>
            <w:r w:rsidRPr="00CC56AF">
              <w:rPr>
                <w:color w:val="000000" w:themeColor="text1"/>
              </w:rPr>
              <w:t>This was followed in Week 1, Term 4 with a 3-day workshop at Homai with presenters include colleagues from: Bartimeus; Narbethong State Special School and State Wide Education, Queensland) having key presenting roles alongside a number of BLENNZ staff, representing key services and strands within our network. This provided significant opportunities for attendees to network, share ideas and make future plans for further development including:</w:t>
            </w:r>
          </w:p>
          <w:p w14:paraId="67F3BB94" w14:textId="0C70078B" w:rsidR="00CC56AF" w:rsidRPr="00CC56AF" w:rsidRDefault="00CC56AF" w:rsidP="00CC56AF">
            <w:pPr>
              <w:pStyle w:val="ListParagraph"/>
              <w:ind w:left="1"/>
              <w:rPr>
                <w:color w:val="000000" w:themeColor="text1"/>
              </w:rPr>
            </w:pPr>
          </w:p>
          <w:p w14:paraId="357C00CC" w14:textId="77777777" w:rsidR="00CC56AF" w:rsidRPr="00CC56AF" w:rsidRDefault="00CC56AF" w:rsidP="00CC56AF">
            <w:pPr>
              <w:pStyle w:val="ListParagraph"/>
              <w:numPr>
                <w:ilvl w:val="0"/>
                <w:numId w:val="5"/>
              </w:numPr>
              <w:rPr>
                <w:color w:val="000000" w:themeColor="text1"/>
              </w:rPr>
            </w:pPr>
            <w:r w:rsidRPr="00CC56AF">
              <w:rPr>
                <w:color w:val="000000" w:themeColor="text1"/>
              </w:rPr>
              <w:t>Continue to network with international colleagues to share resources and ideas.</w:t>
            </w:r>
          </w:p>
          <w:p w14:paraId="74F8E92C" w14:textId="77777777" w:rsidR="00CC56AF" w:rsidRPr="00CC56AF" w:rsidRDefault="00CC56AF" w:rsidP="00CC56AF">
            <w:pPr>
              <w:pStyle w:val="ListParagraph"/>
              <w:numPr>
                <w:ilvl w:val="0"/>
                <w:numId w:val="5"/>
              </w:numPr>
              <w:rPr>
                <w:color w:val="000000" w:themeColor="text1"/>
              </w:rPr>
            </w:pPr>
            <w:r w:rsidRPr="00CC56AF">
              <w:rPr>
                <w:color w:val="000000" w:themeColor="text1"/>
              </w:rPr>
              <w:t xml:space="preserve">Communication via email has continued with Florine, Karen and Kerry. </w:t>
            </w:r>
          </w:p>
          <w:p w14:paraId="32981455" w14:textId="77777777" w:rsidR="00CC56AF" w:rsidRPr="00CC56AF" w:rsidRDefault="00CC56AF" w:rsidP="00CC56AF">
            <w:pPr>
              <w:pStyle w:val="ListParagraph"/>
              <w:numPr>
                <w:ilvl w:val="0"/>
                <w:numId w:val="5"/>
              </w:numPr>
              <w:rPr>
                <w:color w:val="000000" w:themeColor="text1"/>
              </w:rPr>
            </w:pPr>
            <w:r w:rsidRPr="00CC56AF">
              <w:rPr>
                <w:color w:val="000000" w:themeColor="text1"/>
              </w:rPr>
              <w:t>The videos/information to share has been put in a shared space with those who attended are being invited to access this. Wider sharing will take place as work progresses.</w:t>
            </w:r>
          </w:p>
          <w:p w14:paraId="140E18C0" w14:textId="10309385" w:rsidR="00CC56AF" w:rsidRPr="00CC56AF" w:rsidRDefault="00CC56AF" w:rsidP="00CC56AF">
            <w:pPr>
              <w:pStyle w:val="ListParagraph"/>
              <w:numPr>
                <w:ilvl w:val="0"/>
                <w:numId w:val="5"/>
              </w:numPr>
              <w:rPr>
                <w:color w:val="000000" w:themeColor="text1"/>
              </w:rPr>
            </w:pPr>
            <w:r w:rsidRPr="00CC56AF">
              <w:rPr>
                <w:color w:val="000000" w:themeColor="text1"/>
              </w:rPr>
              <w:t>To collate and theme the information and ideas taken from the panel and group discussions.</w:t>
            </w:r>
          </w:p>
          <w:p w14:paraId="40DE0CC1" w14:textId="5C15EA59" w:rsidR="00CC56AF" w:rsidRPr="00CC56AF" w:rsidRDefault="00CC56AF" w:rsidP="00CC56AF">
            <w:pPr>
              <w:pStyle w:val="ListParagraph"/>
              <w:ind w:left="1"/>
            </w:pPr>
            <w:r w:rsidRPr="00CC56AF">
              <w:t xml:space="preserve">This work definitely established connections nationally and internationally and will be progressed in 2019. </w:t>
            </w:r>
          </w:p>
          <w:p w14:paraId="4BBB1931" w14:textId="0A36ED98" w:rsidR="00CC56AF" w:rsidRPr="00CC56AF" w:rsidRDefault="00CC56AF" w:rsidP="003C7FE3">
            <w:pPr>
              <w:pStyle w:val="ListParagraph"/>
              <w:ind w:left="1"/>
            </w:pPr>
          </w:p>
        </w:tc>
      </w:tr>
      <w:tr w:rsidR="00180158" w:rsidRPr="00F24030" w14:paraId="26353716"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F51B3" w14:textId="77777777" w:rsidR="00180158" w:rsidRPr="00976C27" w:rsidRDefault="00180158" w:rsidP="003C7FE3">
            <w:pPr>
              <w:rPr>
                <w:b/>
                <w:color w:val="000000" w:themeColor="text1"/>
              </w:rPr>
            </w:pPr>
            <w:r w:rsidRPr="00976C27">
              <w:rPr>
                <w:color w:val="000000" w:themeColor="text1"/>
              </w:rPr>
              <w:t xml:space="preserve">5 </w:t>
            </w:r>
            <w:r w:rsidRPr="00976C27">
              <w:rPr>
                <w:b/>
                <w:color w:val="000000" w:themeColor="text1"/>
              </w:rPr>
              <w:t>Staff</w:t>
            </w:r>
          </w:p>
          <w:p w14:paraId="2B2E0E54" w14:textId="77777777" w:rsidR="00180158" w:rsidRPr="00976C27" w:rsidRDefault="00180158" w:rsidP="003C7FE3">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E87F3D" w14:textId="77777777" w:rsidR="00180158" w:rsidRPr="00976C27" w:rsidRDefault="00180158" w:rsidP="003C7FE3">
            <w:pPr>
              <w:rPr>
                <w:color w:val="000000" w:themeColor="text1"/>
              </w:rPr>
            </w:pPr>
            <w:r w:rsidRPr="00976C27">
              <w:rPr>
                <w:color w:val="000000" w:themeColor="text1"/>
              </w:rPr>
              <w:t>SMT &amp;</w:t>
            </w:r>
          </w:p>
          <w:p w14:paraId="12660F05" w14:textId="77777777" w:rsidR="00180158" w:rsidRPr="00976C27" w:rsidRDefault="00180158" w:rsidP="003C7FE3">
            <w:pPr>
              <w:rPr>
                <w:color w:val="000000" w:themeColor="text1"/>
              </w:rPr>
            </w:pPr>
            <w:r w:rsidRPr="00976C27">
              <w:rPr>
                <w:color w:val="000000" w:themeColor="text1"/>
              </w:rPr>
              <w:t>Contractor</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05AEDB5" w14:textId="77777777" w:rsidR="00180158" w:rsidRPr="00976C27" w:rsidRDefault="00180158" w:rsidP="003C7FE3">
            <w:pPr>
              <w:rPr>
                <w:color w:val="000000" w:themeColor="text1"/>
              </w:rPr>
            </w:pPr>
            <w:r w:rsidRPr="00976C27">
              <w:rPr>
                <w:color w:val="000000" w:themeColor="text1"/>
              </w:rPr>
              <w:t>Further develop induction resources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5E301D" w14:textId="77777777" w:rsidR="00180158" w:rsidRPr="00976C27" w:rsidRDefault="00180158" w:rsidP="003C7FE3">
            <w:pPr>
              <w:rPr>
                <w:color w:val="000000" w:themeColor="text1"/>
              </w:rPr>
            </w:pPr>
            <w:r w:rsidRPr="00976C27">
              <w:rPr>
                <w:color w:val="000000" w:themeColor="text1"/>
              </w:rPr>
              <w:t xml:space="preserve">Partially 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7615426B" w14:textId="77777777" w:rsidR="00976C27" w:rsidRPr="00976C27" w:rsidRDefault="00976C27" w:rsidP="00560604">
            <w:pPr>
              <w:rPr>
                <w:color w:val="000000" w:themeColor="text1"/>
              </w:rPr>
            </w:pPr>
            <w:r w:rsidRPr="00976C27">
              <w:rPr>
                <w:color w:val="000000" w:themeColor="text1"/>
              </w:rPr>
              <w:t xml:space="preserve">The initial section has been completed which is for all BLENNZ staff. The second sections have been outlined but need to be done face to face with other staff because they are site specific. </w:t>
            </w:r>
          </w:p>
          <w:p w14:paraId="37CC2241" w14:textId="77777777" w:rsidR="00976C27" w:rsidRPr="00976C27" w:rsidRDefault="00976C27" w:rsidP="00560604">
            <w:pPr>
              <w:rPr>
                <w:color w:val="000000" w:themeColor="text1"/>
              </w:rPr>
            </w:pPr>
          </w:p>
          <w:p w14:paraId="27A30236" w14:textId="247D065E" w:rsidR="00976C27" w:rsidRPr="00976C27" w:rsidRDefault="00560604" w:rsidP="00560604">
            <w:pPr>
              <w:rPr>
                <w:color w:val="000000" w:themeColor="text1"/>
              </w:rPr>
            </w:pPr>
            <w:r w:rsidRPr="00976C27">
              <w:rPr>
                <w:color w:val="000000" w:themeColor="text1"/>
              </w:rPr>
              <w:t>By the end of the term all of the information that has been gathered will be in the Induction Folder on “</w:t>
            </w:r>
            <w:proofErr w:type="spellStart"/>
            <w:r w:rsidRPr="00976C27">
              <w:rPr>
                <w:color w:val="000000" w:themeColor="text1"/>
              </w:rPr>
              <w:t>G”Drive</w:t>
            </w:r>
            <w:proofErr w:type="spellEnd"/>
            <w:r w:rsidRPr="00976C27">
              <w:rPr>
                <w:color w:val="000000" w:themeColor="text1"/>
              </w:rPr>
              <w:t xml:space="preserve">. This is to make the information available to new staff starting now and at the beginning of next year. </w:t>
            </w:r>
          </w:p>
          <w:p w14:paraId="3C7210CA" w14:textId="77777777" w:rsidR="002F4B10" w:rsidRDefault="002F4B10" w:rsidP="00560604">
            <w:pPr>
              <w:rPr>
                <w:color w:val="000000" w:themeColor="text1"/>
              </w:rPr>
            </w:pPr>
          </w:p>
          <w:p w14:paraId="015D7493" w14:textId="77421023" w:rsidR="00976C27" w:rsidRPr="00976C27" w:rsidRDefault="00560604" w:rsidP="00560604">
            <w:pPr>
              <w:rPr>
                <w:color w:val="000000" w:themeColor="text1"/>
              </w:rPr>
            </w:pPr>
            <w:r w:rsidRPr="00976C27">
              <w:rPr>
                <w:color w:val="000000" w:themeColor="text1"/>
              </w:rPr>
              <w:t>The sections on “</w:t>
            </w:r>
            <w:proofErr w:type="spellStart"/>
            <w:r w:rsidRPr="00976C27">
              <w:rPr>
                <w:color w:val="000000" w:themeColor="text1"/>
              </w:rPr>
              <w:t>G”Drive</w:t>
            </w:r>
            <w:proofErr w:type="spellEnd"/>
            <w:r w:rsidRPr="00976C27">
              <w:rPr>
                <w:color w:val="000000" w:themeColor="text1"/>
              </w:rPr>
              <w:t xml:space="preserve"> will be the one for all staff, the section for RTVs and Homai teachers and some professional development packages for teachers. </w:t>
            </w:r>
          </w:p>
          <w:p w14:paraId="5F1EDAD3" w14:textId="77777777" w:rsidR="002F4B10" w:rsidRDefault="002F4B10" w:rsidP="00560604">
            <w:pPr>
              <w:rPr>
                <w:color w:val="000000" w:themeColor="text1"/>
              </w:rPr>
            </w:pPr>
          </w:p>
          <w:p w14:paraId="247218E9" w14:textId="6B6A1119" w:rsidR="00560604" w:rsidRPr="00976C27" w:rsidRDefault="00560604" w:rsidP="00560604">
            <w:pPr>
              <w:rPr>
                <w:color w:val="000000" w:themeColor="text1"/>
              </w:rPr>
            </w:pPr>
            <w:r w:rsidRPr="00976C27">
              <w:rPr>
                <w:color w:val="000000" w:themeColor="text1"/>
              </w:rPr>
              <w:t>The professional information for teachers is around BLENNZ Key Services, assessment, the Expanded Core Curriculum, and some information that may be useful to RTVs starting out.</w:t>
            </w:r>
          </w:p>
          <w:p w14:paraId="77FD7C7A" w14:textId="529D50C7" w:rsidR="00976C27" w:rsidRPr="00976C27" w:rsidRDefault="00976C27" w:rsidP="00560604">
            <w:pPr>
              <w:rPr>
                <w:color w:val="000000" w:themeColor="text1"/>
              </w:rPr>
            </w:pPr>
          </w:p>
          <w:p w14:paraId="7830B0E4" w14:textId="4CAE214C" w:rsidR="00976C27" w:rsidRPr="00976C27" w:rsidRDefault="002F4B10" w:rsidP="00976C27">
            <w:pPr>
              <w:pStyle w:val="ListParagraph"/>
              <w:ind w:left="1"/>
              <w:rPr>
                <w:color w:val="000000" w:themeColor="text1"/>
              </w:rPr>
            </w:pPr>
            <w:r>
              <w:rPr>
                <w:color w:val="000000" w:themeColor="text1"/>
              </w:rPr>
              <w:t>Coordinator DAE,</w:t>
            </w:r>
            <w:r w:rsidR="00976C27" w:rsidRPr="00976C27">
              <w:rPr>
                <w:color w:val="000000" w:themeColor="text1"/>
              </w:rPr>
              <w:t xml:space="preserve"> is developing an online space for the Induction package to slot into and this will be available for content to be added next year.</w:t>
            </w:r>
          </w:p>
          <w:p w14:paraId="1768B004" w14:textId="7F5A1F6E" w:rsidR="00560604" w:rsidRPr="00976C27" w:rsidRDefault="00560604" w:rsidP="003C7FE3">
            <w:pPr>
              <w:rPr>
                <w:color w:val="000000" w:themeColor="text1"/>
              </w:rPr>
            </w:pPr>
          </w:p>
        </w:tc>
      </w:tr>
      <w:tr w:rsidR="00180158" w:rsidRPr="00FF7A1E" w14:paraId="2054EEEE"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28F1238" w14:textId="77777777" w:rsidR="00180158" w:rsidRPr="00976C27" w:rsidRDefault="00180158" w:rsidP="003C7FE3">
            <w:pPr>
              <w:rPr>
                <w:b/>
                <w:color w:val="000000" w:themeColor="text1"/>
              </w:rPr>
            </w:pPr>
            <w:r w:rsidRPr="00976C27">
              <w:rPr>
                <w:color w:val="000000" w:themeColor="text1"/>
              </w:rPr>
              <w:t xml:space="preserve">6 </w:t>
            </w:r>
            <w:r w:rsidRPr="00976C27">
              <w:rPr>
                <w:b/>
                <w:color w:val="000000" w:themeColor="text1"/>
              </w:rPr>
              <w:t>Staff</w:t>
            </w:r>
          </w:p>
          <w:p w14:paraId="25BAD645" w14:textId="77777777" w:rsidR="00180158" w:rsidRPr="00976C27" w:rsidRDefault="00180158" w:rsidP="003C7FE3">
            <w:pPr>
              <w:rPr>
                <w:b/>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BBAEC70" w14:textId="77777777" w:rsidR="00180158" w:rsidRPr="00976C27" w:rsidRDefault="00180158" w:rsidP="003C7FE3">
            <w:pPr>
              <w:rPr>
                <w:color w:val="000000" w:themeColor="text1"/>
              </w:rPr>
            </w:pPr>
            <w:r w:rsidRPr="00976C27">
              <w:rPr>
                <w:color w:val="000000" w:themeColor="text1"/>
              </w:rPr>
              <w:t>SM Admin</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3039" w14:textId="77777777" w:rsidR="00180158" w:rsidRPr="00976C27" w:rsidRDefault="00180158" w:rsidP="003C7FE3">
            <w:pPr>
              <w:rPr>
                <w:color w:val="000000" w:themeColor="text1"/>
              </w:rPr>
            </w:pPr>
            <w:r w:rsidRPr="00976C27">
              <w:rPr>
                <w:color w:val="000000" w:themeColor="text1"/>
              </w:rPr>
              <w:t>Develop a PLD framework to support policy</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FFC2A4" w14:textId="77777777" w:rsidR="00180158" w:rsidRPr="00976C27" w:rsidRDefault="00180158" w:rsidP="003C7FE3">
            <w:pPr>
              <w:rPr>
                <w:color w:val="000000" w:themeColor="text1"/>
              </w:rPr>
            </w:pPr>
            <w:r w:rsidRPr="00976C27">
              <w:rPr>
                <w:color w:val="000000" w:themeColor="text1"/>
              </w:rPr>
              <w:t>Achieved.</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23476553" w14:textId="77777777" w:rsidR="00180158" w:rsidRPr="00976C27" w:rsidRDefault="00180158" w:rsidP="003C7FE3">
            <w:pPr>
              <w:rPr>
                <w:color w:val="000000" w:themeColor="text1"/>
              </w:rPr>
            </w:pPr>
            <w:r w:rsidRPr="00976C27">
              <w:rPr>
                <w:color w:val="000000" w:themeColor="text1"/>
              </w:rPr>
              <w:t xml:space="preserve">All PLD requirements identified for 2019 planning and implementation. </w:t>
            </w:r>
          </w:p>
          <w:p w14:paraId="48CBA876" w14:textId="77777777" w:rsidR="00976C27" w:rsidRPr="00976C27" w:rsidRDefault="00976C27" w:rsidP="00976C27">
            <w:pPr>
              <w:rPr>
                <w:color w:val="000000" w:themeColor="text1"/>
              </w:rPr>
            </w:pPr>
            <w:r w:rsidRPr="00976C27">
              <w:rPr>
                <w:color w:val="000000" w:themeColor="text1"/>
              </w:rPr>
              <w:t>PLD Review document has been produced. This has been reviewed by the collective Leadership Team.</w:t>
            </w:r>
          </w:p>
          <w:p w14:paraId="480AA217" w14:textId="77777777" w:rsidR="00976C27" w:rsidRPr="00976C27" w:rsidRDefault="00976C27" w:rsidP="00976C27">
            <w:pPr>
              <w:rPr>
                <w:color w:val="000000" w:themeColor="text1"/>
              </w:rPr>
            </w:pPr>
          </w:p>
          <w:p w14:paraId="6B20C11D" w14:textId="4A8A4A23" w:rsidR="00976C27" w:rsidRPr="00976C27" w:rsidRDefault="00976C27" w:rsidP="00976C27">
            <w:pPr>
              <w:rPr>
                <w:color w:val="000000" w:themeColor="text1"/>
              </w:rPr>
            </w:pPr>
            <w:r w:rsidRPr="00976C27">
              <w:rPr>
                <w:color w:val="000000" w:themeColor="text1"/>
              </w:rPr>
              <w:t xml:space="preserve">Discussions have been held on PLD requirements that need to be actioned. PLD not currently being provided will be reviewed in terms of the 2019 PLD Plan and budget. </w:t>
            </w:r>
          </w:p>
          <w:p w14:paraId="77DACF70" w14:textId="126FEE97" w:rsidR="00976C27" w:rsidRPr="00976C27" w:rsidRDefault="00976C27" w:rsidP="00976C27">
            <w:pPr>
              <w:rPr>
                <w:color w:val="000000" w:themeColor="text1"/>
              </w:rPr>
            </w:pPr>
          </w:p>
        </w:tc>
      </w:tr>
      <w:tr w:rsidR="00180158" w:rsidRPr="00FF7A1E" w14:paraId="7A778675"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755EE205" w14:textId="77777777" w:rsidR="00180158" w:rsidRPr="00976C27" w:rsidRDefault="00180158" w:rsidP="003C7FE3">
            <w:pPr>
              <w:rPr>
                <w:b/>
                <w:color w:val="000000" w:themeColor="text1"/>
              </w:rPr>
            </w:pPr>
            <w:r w:rsidRPr="00976C27">
              <w:rPr>
                <w:color w:val="000000" w:themeColor="text1"/>
              </w:rPr>
              <w:t xml:space="preserve">7 </w:t>
            </w:r>
            <w:r w:rsidRPr="00976C27">
              <w:rPr>
                <w:b/>
                <w:color w:val="000000" w:themeColor="text1"/>
              </w:rPr>
              <w:t>Staff</w:t>
            </w:r>
          </w:p>
          <w:p w14:paraId="5411D78C" w14:textId="77777777" w:rsidR="00180158" w:rsidRPr="00976C27" w:rsidRDefault="00180158" w:rsidP="003C7FE3">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86E7E8" w14:textId="77777777" w:rsidR="00180158" w:rsidRPr="00976C27" w:rsidRDefault="00180158" w:rsidP="003C7FE3">
            <w:pPr>
              <w:rPr>
                <w:color w:val="000000" w:themeColor="text1"/>
              </w:rPr>
            </w:pPr>
            <w:r w:rsidRPr="00976C27">
              <w:rPr>
                <w:color w:val="000000" w:themeColor="text1"/>
              </w:rPr>
              <w:t>SM A&amp;T</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17B8527" w14:textId="77777777" w:rsidR="00180158" w:rsidRPr="00976C27" w:rsidRDefault="00180158" w:rsidP="003C7FE3">
            <w:pPr>
              <w:rPr>
                <w:color w:val="000000" w:themeColor="text1"/>
              </w:rPr>
            </w:pPr>
            <w:r w:rsidRPr="00976C27">
              <w:rPr>
                <w:color w:val="000000" w:themeColor="text1"/>
              </w:rPr>
              <w:t>Develop recommendations for VI Post Grad course.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AFE2CA" w14:textId="77777777" w:rsidR="00180158" w:rsidRPr="00976C27" w:rsidRDefault="00180158" w:rsidP="003C7FE3">
            <w:pPr>
              <w:rPr>
                <w:color w:val="000000" w:themeColor="text1"/>
              </w:rPr>
            </w:pPr>
            <w:r w:rsidRPr="00976C27">
              <w:rPr>
                <w:color w:val="000000" w:themeColor="text1"/>
              </w:rPr>
              <w:t>Achieved</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55029089" w14:textId="3FB86A3F" w:rsidR="00976C27" w:rsidRPr="00976C27" w:rsidRDefault="00976C27" w:rsidP="00976C27">
            <w:pPr>
              <w:rPr>
                <w:color w:val="000000" w:themeColor="text1"/>
              </w:rPr>
            </w:pPr>
            <w:r w:rsidRPr="00976C27">
              <w:rPr>
                <w:color w:val="000000" w:themeColor="text1"/>
              </w:rPr>
              <w:t>Consultation has occurred across the network and has been collated to inform the recommendations. The findings will be shared with MOE on 14</w:t>
            </w:r>
            <w:r w:rsidRPr="00976C27">
              <w:rPr>
                <w:color w:val="000000" w:themeColor="text1"/>
                <w:vertAlign w:val="superscript"/>
              </w:rPr>
              <w:t>th</w:t>
            </w:r>
            <w:r w:rsidRPr="00976C27">
              <w:rPr>
                <w:color w:val="000000" w:themeColor="text1"/>
              </w:rPr>
              <w:t xml:space="preserve"> December. </w:t>
            </w:r>
          </w:p>
          <w:p w14:paraId="20D0BEA4" w14:textId="032E658F" w:rsidR="00976C27" w:rsidRPr="00976C27" w:rsidRDefault="00976C27" w:rsidP="00976C27">
            <w:pPr>
              <w:rPr>
                <w:color w:val="000000" w:themeColor="text1"/>
              </w:rPr>
            </w:pPr>
          </w:p>
          <w:p w14:paraId="25FAD978" w14:textId="73970C76" w:rsidR="00976C27" w:rsidRPr="00976C27" w:rsidRDefault="00976C27" w:rsidP="00976C27">
            <w:pPr>
              <w:rPr>
                <w:color w:val="000000" w:themeColor="text1"/>
              </w:rPr>
            </w:pPr>
            <w:r w:rsidRPr="00976C27">
              <w:rPr>
                <w:color w:val="000000" w:themeColor="text1"/>
              </w:rPr>
              <w:t>Some progress has been made with Massey University re the instigation of a mentoring programme</w:t>
            </w:r>
          </w:p>
          <w:p w14:paraId="589C2D02" w14:textId="12D676BC" w:rsidR="00976C27" w:rsidRPr="00976C27" w:rsidRDefault="00976C27" w:rsidP="003C7FE3">
            <w:pPr>
              <w:rPr>
                <w:color w:val="000000" w:themeColor="text1"/>
              </w:rPr>
            </w:pPr>
          </w:p>
        </w:tc>
      </w:tr>
      <w:tr w:rsidR="00180158" w:rsidRPr="001C693F" w14:paraId="520A0E0A"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566E2373" w14:textId="77777777" w:rsidR="00180158" w:rsidRPr="00376F86" w:rsidRDefault="00180158" w:rsidP="003C7FE3">
            <w:pPr>
              <w:rPr>
                <w:b/>
                <w:color w:val="000000" w:themeColor="text1"/>
              </w:rPr>
            </w:pPr>
            <w:r w:rsidRPr="00376F86">
              <w:rPr>
                <w:color w:val="000000" w:themeColor="text1"/>
              </w:rPr>
              <w:t xml:space="preserve">8 </w:t>
            </w:r>
            <w:r w:rsidRPr="00376F86">
              <w:rPr>
                <w:b/>
                <w:color w:val="000000" w:themeColor="text1"/>
              </w:rPr>
              <w:t>Systems</w:t>
            </w:r>
          </w:p>
          <w:p w14:paraId="5A52D0D0" w14:textId="77777777" w:rsidR="00180158" w:rsidRPr="00376F86" w:rsidRDefault="00180158" w:rsidP="003C7FE3">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2193D4" w14:textId="77777777" w:rsidR="00180158" w:rsidRPr="00376F86" w:rsidRDefault="00180158" w:rsidP="003C7FE3">
            <w:pPr>
              <w:rPr>
                <w:color w:val="000000" w:themeColor="text1"/>
              </w:rPr>
            </w:pPr>
            <w:r w:rsidRPr="00376F86">
              <w:rPr>
                <w:color w:val="000000" w:themeColor="text1"/>
              </w:rPr>
              <w:t>Librarian</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13104CE" w14:textId="77777777" w:rsidR="00180158" w:rsidRPr="00376F86" w:rsidRDefault="00180158" w:rsidP="003C7FE3">
            <w:pPr>
              <w:rPr>
                <w:color w:val="000000" w:themeColor="text1"/>
              </w:rPr>
            </w:pPr>
            <w:r w:rsidRPr="00376F86">
              <w:rPr>
                <w:color w:val="000000" w:themeColor="text1"/>
              </w:rPr>
              <w:t xml:space="preserve">Establish a resource cataloguing system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092360B" w14:textId="77777777" w:rsidR="00180158" w:rsidRPr="00376F86" w:rsidRDefault="00180158" w:rsidP="003C7FE3">
            <w:pPr>
              <w:rPr>
                <w:rFonts w:eastAsia="-webkit-standard"/>
                <w:color w:val="000000" w:themeColor="text1"/>
              </w:rPr>
            </w:pPr>
            <w:r w:rsidRPr="00376F86">
              <w:rPr>
                <w:rFonts w:eastAsia="-webkit-standard"/>
                <w:color w:val="000000" w:themeColor="text1"/>
              </w:rPr>
              <w:t xml:space="preserve">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592FDED1" w14:textId="7F80A100" w:rsidR="00180158" w:rsidRPr="00376F86" w:rsidRDefault="00976C27" w:rsidP="00976C27">
            <w:pPr>
              <w:spacing w:line="259" w:lineRule="auto"/>
              <w:rPr>
                <w:rFonts w:eastAsia="Arial"/>
                <w:color w:val="000000" w:themeColor="text1"/>
              </w:rPr>
            </w:pPr>
            <w:r w:rsidRPr="00376F86">
              <w:rPr>
                <w:rFonts w:eastAsia="Arial"/>
                <w:color w:val="000000" w:themeColor="text1"/>
              </w:rPr>
              <w:t>The BLENNZ Accessit cataloguing s</w:t>
            </w:r>
            <w:r w:rsidR="00180158" w:rsidRPr="00376F86">
              <w:rPr>
                <w:rFonts w:eastAsia="Arial"/>
                <w:color w:val="000000" w:themeColor="text1"/>
              </w:rPr>
              <w:t xml:space="preserve">ystem </w:t>
            </w:r>
            <w:r w:rsidRPr="00376F86">
              <w:rPr>
                <w:rFonts w:eastAsia="Arial"/>
                <w:color w:val="000000" w:themeColor="text1"/>
              </w:rPr>
              <w:t xml:space="preserve">has been established </w:t>
            </w:r>
            <w:r w:rsidR="00180158" w:rsidRPr="00376F86">
              <w:rPr>
                <w:rFonts w:eastAsia="Arial"/>
                <w:color w:val="000000" w:themeColor="text1"/>
              </w:rPr>
              <w:t>and introduced in six centres</w:t>
            </w:r>
            <w:r w:rsidRPr="00376F86">
              <w:rPr>
                <w:rFonts w:eastAsia="Arial"/>
                <w:color w:val="000000" w:themeColor="text1"/>
              </w:rPr>
              <w:t>:</w:t>
            </w:r>
          </w:p>
          <w:p w14:paraId="7D2BD6AC" w14:textId="286C729C" w:rsidR="00976C27" w:rsidRPr="00376F86" w:rsidRDefault="00976C27" w:rsidP="00FB36DF">
            <w:pPr>
              <w:pStyle w:val="ListParagraph"/>
              <w:numPr>
                <w:ilvl w:val="0"/>
                <w:numId w:val="32"/>
              </w:numPr>
              <w:ind w:left="386"/>
              <w:rPr>
                <w:rFonts w:eastAsia="Arial"/>
                <w:color w:val="000000" w:themeColor="text1"/>
              </w:rPr>
            </w:pPr>
            <w:r w:rsidRPr="00376F86">
              <w:rPr>
                <w:rFonts w:eastAsia="Arial"/>
                <w:color w:val="000000" w:themeColor="text1"/>
              </w:rPr>
              <w:t>Christchurch</w:t>
            </w:r>
          </w:p>
          <w:p w14:paraId="6375936D" w14:textId="07479A8C" w:rsidR="00976C27" w:rsidRPr="00376F86" w:rsidRDefault="00BE7089" w:rsidP="00FB36DF">
            <w:pPr>
              <w:pStyle w:val="ListParagraph"/>
              <w:numPr>
                <w:ilvl w:val="0"/>
                <w:numId w:val="32"/>
              </w:numPr>
              <w:ind w:left="386"/>
              <w:rPr>
                <w:rFonts w:eastAsia="Arial"/>
                <w:color w:val="000000" w:themeColor="text1"/>
              </w:rPr>
            </w:pPr>
            <w:r>
              <w:rPr>
                <w:rFonts w:eastAsia="Arial"/>
                <w:color w:val="000000" w:themeColor="text1"/>
              </w:rPr>
              <w:t>Dunedin</w:t>
            </w:r>
          </w:p>
          <w:p w14:paraId="0B17BB7B" w14:textId="3CFD6ADE" w:rsidR="00976C27" w:rsidRPr="00376F86" w:rsidRDefault="00976C27" w:rsidP="00FB36DF">
            <w:pPr>
              <w:pStyle w:val="ListParagraph"/>
              <w:numPr>
                <w:ilvl w:val="0"/>
                <w:numId w:val="32"/>
              </w:numPr>
              <w:ind w:left="386"/>
              <w:rPr>
                <w:rFonts w:eastAsia="Arial"/>
                <w:color w:val="000000" w:themeColor="text1"/>
              </w:rPr>
            </w:pPr>
            <w:r w:rsidRPr="00376F86">
              <w:rPr>
                <w:rFonts w:eastAsia="Arial"/>
                <w:color w:val="000000" w:themeColor="text1"/>
              </w:rPr>
              <w:t>Southland</w:t>
            </w:r>
          </w:p>
          <w:p w14:paraId="35F6B7DE" w14:textId="26D36DAF" w:rsidR="00976C27" w:rsidRPr="00376F86" w:rsidRDefault="00976C27" w:rsidP="00FB36DF">
            <w:pPr>
              <w:pStyle w:val="ListParagraph"/>
              <w:numPr>
                <w:ilvl w:val="0"/>
                <w:numId w:val="32"/>
              </w:numPr>
              <w:ind w:left="386"/>
              <w:rPr>
                <w:rFonts w:eastAsia="Arial"/>
                <w:color w:val="000000" w:themeColor="text1"/>
              </w:rPr>
            </w:pPr>
            <w:r w:rsidRPr="00376F86">
              <w:rPr>
                <w:rFonts w:eastAsia="Arial"/>
                <w:color w:val="000000" w:themeColor="text1"/>
              </w:rPr>
              <w:t xml:space="preserve">Nelson </w:t>
            </w:r>
          </w:p>
          <w:p w14:paraId="1823AB84" w14:textId="49A8DEBB" w:rsidR="00976C27" w:rsidRPr="00376F86" w:rsidRDefault="00976C27" w:rsidP="00FB36DF">
            <w:pPr>
              <w:pStyle w:val="ListParagraph"/>
              <w:numPr>
                <w:ilvl w:val="0"/>
                <w:numId w:val="32"/>
              </w:numPr>
              <w:ind w:left="386"/>
              <w:rPr>
                <w:rFonts w:eastAsia="Arial"/>
                <w:color w:val="000000" w:themeColor="text1"/>
              </w:rPr>
            </w:pPr>
            <w:r w:rsidRPr="00376F86">
              <w:rPr>
                <w:rFonts w:eastAsia="Arial"/>
                <w:color w:val="000000" w:themeColor="text1"/>
              </w:rPr>
              <w:t>Taranaki</w:t>
            </w:r>
          </w:p>
          <w:p w14:paraId="6E757FB3" w14:textId="017430C6" w:rsidR="00976C27" w:rsidRPr="00376F86" w:rsidRDefault="00976C27" w:rsidP="00FB36DF">
            <w:pPr>
              <w:pStyle w:val="ListParagraph"/>
              <w:numPr>
                <w:ilvl w:val="0"/>
                <w:numId w:val="32"/>
              </w:numPr>
              <w:ind w:left="386"/>
              <w:rPr>
                <w:rFonts w:eastAsia="Arial"/>
                <w:color w:val="000000" w:themeColor="text1"/>
              </w:rPr>
            </w:pPr>
            <w:r w:rsidRPr="00376F86">
              <w:rPr>
                <w:rFonts w:eastAsia="Arial"/>
                <w:color w:val="000000" w:themeColor="text1"/>
              </w:rPr>
              <w:t xml:space="preserve">Hamilton </w:t>
            </w:r>
          </w:p>
          <w:p w14:paraId="4041DCF4" w14:textId="6077D29F" w:rsidR="00976C27" w:rsidRPr="00376F86" w:rsidRDefault="00976C27" w:rsidP="00976C27">
            <w:pPr>
              <w:spacing w:after="160" w:line="259" w:lineRule="auto"/>
              <w:rPr>
                <w:rFonts w:eastAsia="Arial"/>
                <w:color w:val="000000" w:themeColor="text1"/>
              </w:rPr>
            </w:pPr>
            <w:r w:rsidRPr="00376F86">
              <w:rPr>
                <w:rFonts w:eastAsia="Arial"/>
                <w:color w:val="000000" w:themeColor="text1"/>
              </w:rPr>
              <w:t xml:space="preserve">Centres now online and cataloguing into Accessit </w:t>
            </w:r>
            <w:proofErr w:type="gramStart"/>
            <w:r w:rsidRPr="00376F86">
              <w:rPr>
                <w:rFonts w:eastAsia="Arial"/>
                <w:color w:val="000000" w:themeColor="text1"/>
              </w:rPr>
              <w:t>include:</w:t>
            </w:r>
            <w:proofErr w:type="gramEnd"/>
            <w:r w:rsidRPr="00376F86">
              <w:rPr>
                <w:rFonts w:eastAsia="Arial"/>
                <w:color w:val="000000" w:themeColor="text1"/>
              </w:rPr>
              <w:t xml:space="preserve">  Homai, Christchurch, Taranaki, Nelson and Southland.</w:t>
            </w:r>
          </w:p>
          <w:p w14:paraId="39C640AE" w14:textId="77777777" w:rsidR="00976C27" w:rsidRPr="00376F86" w:rsidRDefault="00976C27" w:rsidP="00976C27">
            <w:pPr>
              <w:spacing w:after="160" w:line="259" w:lineRule="auto"/>
              <w:rPr>
                <w:rFonts w:eastAsia="Arial"/>
                <w:color w:val="000000" w:themeColor="text1"/>
              </w:rPr>
            </w:pPr>
            <w:r w:rsidRPr="00376F86">
              <w:rPr>
                <w:rFonts w:eastAsia="Arial"/>
                <w:color w:val="000000" w:themeColor="text1"/>
              </w:rPr>
              <w:t>The cataloguing at Homai is underway.  Everyone has been asked to weed their collections.</w:t>
            </w:r>
          </w:p>
          <w:p w14:paraId="05AC1AFF" w14:textId="4208155C" w:rsidR="00976C27" w:rsidRPr="00376F86" w:rsidRDefault="00976C27" w:rsidP="00976C27">
            <w:pPr>
              <w:spacing w:after="160" w:line="259" w:lineRule="auto"/>
              <w:rPr>
                <w:rFonts w:eastAsia="Arial"/>
                <w:color w:val="000000" w:themeColor="text1"/>
              </w:rPr>
            </w:pPr>
            <w:r w:rsidRPr="00376F86">
              <w:rPr>
                <w:rFonts w:eastAsia="Arial"/>
                <w:color w:val="000000" w:themeColor="text1"/>
              </w:rPr>
              <w:t>Cataloguing of Auckland South has also started.</w:t>
            </w:r>
          </w:p>
          <w:p w14:paraId="18137307" w14:textId="4CF7FEBE" w:rsidR="00976C27" w:rsidRPr="00376F86" w:rsidRDefault="00976C27" w:rsidP="00976C27">
            <w:pPr>
              <w:spacing w:after="160" w:line="259" w:lineRule="auto"/>
              <w:rPr>
                <w:rFonts w:eastAsia="Arial"/>
                <w:color w:val="000000" w:themeColor="text1"/>
              </w:rPr>
            </w:pPr>
            <w:r w:rsidRPr="00376F86">
              <w:rPr>
                <w:rFonts w:eastAsia="Arial"/>
                <w:color w:val="000000" w:themeColor="text1"/>
              </w:rPr>
              <w:t>Taranaki’s existing database transfer is complete.</w:t>
            </w:r>
          </w:p>
          <w:p w14:paraId="36945C90" w14:textId="477034A2" w:rsidR="00976C27" w:rsidRPr="00376F86" w:rsidRDefault="00976C27" w:rsidP="00976C27">
            <w:pPr>
              <w:spacing w:after="160" w:line="259" w:lineRule="auto"/>
              <w:rPr>
                <w:rFonts w:eastAsia="Arial"/>
                <w:color w:val="000000" w:themeColor="text1"/>
              </w:rPr>
            </w:pPr>
            <w:r w:rsidRPr="00376F86">
              <w:rPr>
                <w:rFonts w:eastAsia="Arial"/>
                <w:color w:val="000000" w:themeColor="text1"/>
              </w:rPr>
              <w:t>Auckland South is about to get underway.</w:t>
            </w:r>
          </w:p>
          <w:p w14:paraId="54300A5A" w14:textId="31657B21" w:rsidR="00976C27" w:rsidRPr="00376F86" w:rsidRDefault="00976C27" w:rsidP="00976C27">
            <w:pPr>
              <w:spacing w:after="160" w:line="259" w:lineRule="auto"/>
              <w:rPr>
                <w:rFonts w:eastAsia="Arial"/>
                <w:color w:val="000000" w:themeColor="text1"/>
              </w:rPr>
            </w:pPr>
            <w:r w:rsidRPr="00376F86">
              <w:rPr>
                <w:rFonts w:eastAsia="Arial"/>
                <w:color w:val="000000" w:themeColor="text1"/>
              </w:rPr>
              <w:t>The manual is completed and the standards for each type of resource are currently being created</w:t>
            </w:r>
            <w:r w:rsidRPr="00376F86">
              <w:rPr>
                <w:rFonts w:eastAsia="Arial"/>
                <w:color w:val="000000" w:themeColor="text1"/>
                <w:sz w:val="22"/>
                <w:szCs w:val="22"/>
              </w:rPr>
              <w:t xml:space="preserve">. </w:t>
            </w:r>
          </w:p>
        </w:tc>
      </w:tr>
      <w:tr w:rsidR="00180158" w:rsidRPr="00FF7A1E" w14:paraId="3ECA4A90"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96C53" w14:textId="77777777" w:rsidR="00180158" w:rsidRPr="00A91871" w:rsidRDefault="00180158" w:rsidP="003C7FE3">
            <w:pPr>
              <w:rPr>
                <w:b/>
                <w:color w:val="000000" w:themeColor="text1"/>
              </w:rPr>
            </w:pPr>
            <w:r w:rsidRPr="00A91871">
              <w:rPr>
                <w:color w:val="000000" w:themeColor="text1"/>
              </w:rPr>
              <w:t xml:space="preserve">9 </w:t>
            </w:r>
            <w:r w:rsidRPr="00A91871">
              <w:rPr>
                <w:b/>
                <w:color w:val="000000" w:themeColor="text1"/>
              </w:rPr>
              <w:t>Systems</w:t>
            </w:r>
          </w:p>
          <w:p w14:paraId="584D8C0F" w14:textId="77777777" w:rsidR="00180158" w:rsidRPr="00A91871" w:rsidRDefault="00180158" w:rsidP="003C7FE3">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030879" w14:textId="77777777" w:rsidR="00180158" w:rsidRPr="00A91871" w:rsidRDefault="00180158" w:rsidP="003C7FE3">
            <w:pPr>
              <w:rPr>
                <w:color w:val="000000" w:themeColor="text1"/>
              </w:rPr>
            </w:pPr>
            <w:r w:rsidRPr="00A91871">
              <w:rPr>
                <w:color w:val="000000" w:themeColor="text1"/>
              </w:rPr>
              <w:t>Coord VRC</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3968C873" w14:textId="77777777" w:rsidR="00180158" w:rsidRPr="00A91871" w:rsidRDefault="00180158" w:rsidP="003C7FE3">
            <w:pPr>
              <w:rPr>
                <w:color w:val="000000" w:themeColor="text1"/>
              </w:rPr>
            </w:pPr>
            <w:r w:rsidRPr="00A91871">
              <w:rPr>
                <w:color w:val="000000" w:themeColor="text1"/>
              </w:rPr>
              <w:t xml:space="preserve">Initiate a national AFM system of support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3DEA9FD" w14:textId="77777777" w:rsidR="00180158" w:rsidRPr="00A91871" w:rsidRDefault="00180158" w:rsidP="003C7FE3">
            <w:pPr>
              <w:rPr>
                <w:color w:val="000000" w:themeColor="text1"/>
              </w:rPr>
            </w:pPr>
            <w:r w:rsidRPr="00A91871">
              <w:rPr>
                <w:color w:val="000000" w:themeColor="text1"/>
              </w:rPr>
              <w:t xml:space="preserve">Partially 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102C09F5" w14:textId="456989C9" w:rsidR="00180158" w:rsidRPr="00A91871" w:rsidRDefault="00180158" w:rsidP="003C7FE3">
            <w:pPr>
              <w:rPr>
                <w:color w:val="000000" w:themeColor="text1"/>
              </w:rPr>
            </w:pPr>
            <w:r w:rsidRPr="00A91871">
              <w:rPr>
                <w:color w:val="000000" w:themeColor="text1"/>
              </w:rPr>
              <w:t>Initiated in support of production of tactile graphics work, which has been an effective process.</w:t>
            </w:r>
          </w:p>
          <w:p w14:paraId="7CD7CCD7" w14:textId="08DA81E6" w:rsidR="00A91871" w:rsidRPr="00A91871" w:rsidRDefault="00A91871" w:rsidP="003C7FE3">
            <w:pPr>
              <w:rPr>
                <w:color w:val="000000" w:themeColor="text1"/>
              </w:rPr>
            </w:pPr>
          </w:p>
          <w:p w14:paraId="41B5F97F" w14:textId="416D0205" w:rsidR="00A91871" w:rsidRPr="00A91871" w:rsidRDefault="00A91871" w:rsidP="003C7FE3">
            <w:pPr>
              <w:rPr>
                <w:color w:val="000000" w:themeColor="text1"/>
              </w:rPr>
            </w:pPr>
            <w:r w:rsidRPr="00A91871">
              <w:rPr>
                <w:color w:val="000000" w:themeColor="text1"/>
              </w:rPr>
              <w:t>The BLENNZ AFM Strategy Group have developed a plan of work for 2019 to establish a system that meets the Prescribed Body requirements.</w:t>
            </w:r>
          </w:p>
          <w:p w14:paraId="0486B494" w14:textId="77777777" w:rsidR="00180158" w:rsidRPr="00A91871" w:rsidRDefault="00180158" w:rsidP="003C7FE3">
            <w:pPr>
              <w:rPr>
                <w:color w:val="000000" w:themeColor="text1"/>
              </w:rPr>
            </w:pPr>
          </w:p>
        </w:tc>
      </w:tr>
      <w:tr w:rsidR="00180158" w:rsidRPr="00FF7A1E" w14:paraId="43B297C3"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719B4403" w14:textId="77777777" w:rsidR="00180158" w:rsidRPr="00A91871" w:rsidRDefault="00180158" w:rsidP="003C7FE3">
            <w:pPr>
              <w:rPr>
                <w:b/>
                <w:color w:val="000000" w:themeColor="text1"/>
              </w:rPr>
            </w:pPr>
            <w:r w:rsidRPr="00A91871">
              <w:rPr>
                <w:color w:val="000000" w:themeColor="text1"/>
              </w:rPr>
              <w:t xml:space="preserve">10 </w:t>
            </w:r>
            <w:r w:rsidRPr="00A91871">
              <w:rPr>
                <w:b/>
                <w:color w:val="000000" w:themeColor="text1"/>
              </w:rPr>
              <w:t>Systems</w:t>
            </w:r>
          </w:p>
          <w:p w14:paraId="6C8D0ECA" w14:textId="77777777" w:rsidR="00180158" w:rsidRPr="00A91871" w:rsidRDefault="00180158" w:rsidP="003C7FE3">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7D4434" w14:textId="77777777" w:rsidR="00180158" w:rsidRPr="00A91871" w:rsidRDefault="00180158" w:rsidP="003C7FE3">
            <w:pPr>
              <w:rPr>
                <w:color w:val="000000" w:themeColor="text1"/>
              </w:rPr>
            </w:pPr>
            <w:r w:rsidRPr="00A91871">
              <w:rPr>
                <w:color w:val="000000" w:themeColor="text1"/>
              </w:rPr>
              <w:t>Principal</w:t>
            </w:r>
          </w:p>
          <w:p w14:paraId="32AE8397" w14:textId="77777777" w:rsidR="00180158" w:rsidRPr="00A91871" w:rsidRDefault="00180158" w:rsidP="00180158">
            <w:pPr>
              <w:pStyle w:val="ListParagraph"/>
              <w:numPr>
                <w:ilvl w:val="0"/>
                <w:numId w:val="9"/>
              </w:numPr>
              <w:ind w:left="346"/>
              <w:rPr>
                <w:color w:val="000000" w:themeColor="text1"/>
              </w:rPr>
            </w:pPr>
            <w:r w:rsidRPr="00A91871">
              <w:rPr>
                <w:color w:val="000000" w:themeColor="text1"/>
              </w:rPr>
              <w:t>NAS</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6BFB05B4" w14:textId="77777777" w:rsidR="00180158" w:rsidRPr="00A91871" w:rsidRDefault="00180158" w:rsidP="003C7FE3">
            <w:pPr>
              <w:rPr>
                <w:sz w:val="22"/>
                <w:szCs w:val="22"/>
              </w:rPr>
            </w:pPr>
            <w:r w:rsidRPr="00A91871">
              <w:rPr>
                <w:color w:val="000000" w:themeColor="text1"/>
              </w:rPr>
              <w:t>Develop a database of ākonga who are deafblind.</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16C008" w14:textId="77777777" w:rsidR="00180158" w:rsidRPr="00A91871" w:rsidRDefault="00180158" w:rsidP="003C7FE3">
            <w:pPr>
              <w:ind w:left="31"/>
              <w:rPr>
                <w:sz w:val="22"/>
                <w:szCs w:val="22"/>
              </w:rPr>
            </w:pPr>
            <w:r w:rsidRPr="00A91871">
              <w:rPr>
                <w:rFonts w:eastAsia="Arial"/>
              </w:rPr>
              <w:t xml:space="preserve">Partially 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3BD1AD47" w14:textId="08AA5F8A" w:rsidR="00180158" w:rsidRPr="00A91871" w:rsidRDefault="00180158" w:rsidP="003C7FE3">
            <w:pPr>
              <w:ind w:left="1"/>
              <w:rPr>
                <w:rFonts w:eastAsia="Arial"/>
              </w:rPr>
            </w:pPr>
            <w:r w:rsidRPr="00A91871">
              <w:rPr>
                <w:rFonts w:eastAsia="Arial"/>
              </w:rPr>
              <w:t xml:space="preserve">Definition identified, centres beginning to work with NAS to identify ākonga. </w:t>
            </w:r>
          </w:p>
          <w:p w14:paraId="329215E5" w14:textId="6DDD423D" w:rsidR="00A91871" w:rsidRPr="00A91871" w:rsidRDefault="00A91871" w:rsidP="00A91871">
            <w:pPr>
              <w:ind w:left="31"/>
              <w:rPr>
                <w:rFonts w:eastAsia="Arial"/>
              </w:rPr>
            </w:pPr>
            <w:r w:rsidRPr="00A91871">
              <w:rPr>
                <w:rFonts w:eastAsia="Arial"/>
              </w:rPr>
              <w:t xml:space="preserve">BLENNZ, MoE and DECs jointly created criteria to determine which learners on the BLENNZ roll have deafblindness. </w:t>
            </w:r>
          </w:p>
          <w:p w14:paraId="5C4320C2" w14:textId="77777777" w:rsidR="00A91871" w:rsidRPr="00A91871" w:rsidRDefault="00A91871" w:rsidP="00A91871">
            <w:pPr>
              <w:ind w:left="31"/>
              <w:rPr>
                <w:rFonts w:eastAsia="Arial"/>
              </w:rPr>
            </w:pPr>
          </w:p>
          <w:p w14:paraId="329879AB" w14:textId="7AF2166C" w:rsidR="00A91871" w:rsidRPr="00A91871" w:rsidRDefault="00A91871" w:rsidP="00A91871">
            <w:pPr>
              <w:ind w:left="31"/>
              <w:rPr>
                <w:rFonts w:eastAsia="Arial"/>
              </w:rPr>
            </w:pPr>
            <w:r w:rsidRPr="00A91871">
              <w:rPr>
                <w:rFonts w:eastAsia="Arial"/>
              </w:rPr>
              <w:t xml:space="preserve">Current database (etap) categories for hearing and deafblindness and their effectiveness for documentation and retrieval are currently being reviewed. </w:t>
            </w:r>
          </w:p>
          <w:p w14:paraId="6BB632BC" w14:textId="77777777" w:rsidR="00A91871" w:rsidRPr="00A91871" w:rsidRDefault="00A91871" w:rsidP="00A91871">
            <w:pPr>
              <w:ind w:left="31"/>
              <w:rPr>
                <w:rFonts w:eastAsia="Arial"/>
              </w:rPr>
            </w:pPr>
          </w:p>
          <w:p w14:paraId="76E6094A" w14:textId="0747FDD2" w:rsidR="00A91871" w:rsidRPr="00A91871" w:rsidRDefault="00A91871" w:rsidP="00A91871">
            <w:pPr>
              <w:ind w:left="31"/>
              <w:rPr>
                <w:rFonts w:eastAsia="Arial"/>
              </w:rPr>
            </w:pPr>
            <w:r w:rsidRPr="00A91871">
              <w:rPr>
                <w:rFonts w:eastAsia="Arial"/>
              </w:rPr>
              <w:t>Correspondence with e.g. Taranaki Visual Resource Centre has taken place to determine who has a diagnosed bilateral or unilateral sensorineural and/or permanent conductive hearing loss and/or auditory neuropathy spectrum disorder with MoE or DEC support is currently underway.</w:t>
            </w:r>
          </w:p>
          <w:p w14:paraId="3453335B" w14:textId="77777777" w:rsidR="00A91871" w:rsidRPr="00A91871" w:rsidRDefault="00A91871" w:rsidP="00A91871">
            <w:pPr>
              <w:ind w:left="31"/>
              <w:rPr>
                <w:rFonts w:eastAsia="Arial"/>
              </w:rPr>
            </w:pPr>
          </w:p>
          <w:p w14:paraId="0B1FDF11" w14:textId="4DACEBCC" w:rsidR="00A91871" w:rsidRPr="00A91871" w:rsidRDefault="00A91871" w:rsidP="003C7FE3">
            <w:pPr>
              <w:ind w:left="1"/>
              <w:rPr>
                <w:rFonts w:eastAsia="Arial"/>
              </w:rPr>
            </w:pPr>
            <w:r w:rsidRPr="00A91871">
              <w:rPr>
                <w:rFonts w:eastAsia="Arial"/>
              </w:rPr>
              <w:t>Correspondence with MoE and the DECs about their systems for documentation, archiving and retrieval with the possible inclusion of similar categories and groupings for BLENNZ database to foster a ‘common’ language when sharing information about deafblind learners is currently being undertaken.</w:t>
            </w:r>
          </w:p>
          <w:p w14:paraId="75F1435F" w14:textId="77777777" w:rsidR="00180158" w:rsidRPr="00A91871" w:rsidRDefault="00180158" w:rsidP="003C7FE3">
            <w:pPr>
              <w:ind w:left="1"/>
              <w:rPr>
                <w:color w:val="000000" w:themeColor="text1"/>
              </w:rPr>
            </w:pPr>
          </w:p>
        </w:tc>
      </w:tr>
      <w:tr w:rsidR="00180158" w:rsidRPr="00FF7A1E" w14:paraId="1176E872"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4DE3F" w14:textId="77777777" w:rsidR="00180158" w:rsidRPr="00A91871" w:rsidRDefault="00180158" w:rsidP="003C7FE3">
            <w:pPr>
              <w:rPr>
                <w:b/>
                <w:color w:val="000000" w:themeColor="text1"/>
              </w:rPr>
            </w:pPr>
            <w:r w:rsidRPr="00A91871">
              <w:rPr>
                <w:color w:val="000000" w:themeColor="text1"/>
              </w:rPr>
              <w:t xml:space="preserve">11 </w:t>
            </w:r>
            <w:r w:rsidRPr="00A91871">
              <w:rPr>
                <w:b/>
                <w:color w:val="000000" w:themeColor="text1"/>
              </w:rPr>
              <w:t>Systems</w:t>
            </w:r>
          </w:p>
          <w:p w14:paraId="5F7ED886" w14:textId="77777777" w:rsidR="00180158" w:rsidRPr="00A91871" w:rsidRDefault="00180158" w:rsidP="003C7FE3">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56B04" w14:textId="77777777" w:rsidR="00180158" w:rsidRPr="00A91871" w:rsidRDefault="00180158" w:rsidP="003C7FE3">
            <w:pPr>
              <w:rPr>
                <w:color w:val="000000" w:themeColor="text1"/>
              </w:rPr>
            </w:pPr>
            <w:r w:rsidRPr="00A91871">
              <w:rPr>
                <w:color w:val="000000" w:themeColor="text1"/>
              </w:rPr>
              <w:t>Principal</w:t>
            </w:r>
          </w:p>
          <w:p w14:paraId="2227463B" w14:textId="77777777" w:rsidR="00180158" w:rsidRPr="00A91871" w:rsidRDefault="00180158" w:rsidP="003C7FE3">
            <w:pPr>
              <w:rPr>
                <w:color w:val="000000" w:themeColor="text1"/>
              </w:rPr>
            </w:pPr>
            <w:r w:rsidRPr="00A91871">
              <w:rPr>
                <w:color w:val="000000" w:themeColor="text1"/>
              </w:rPr>
              <w:t>SM A&amp;T</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57BE0DBD" w14:textId="77777777" w:rsidR="00180158" w:rsidRPr="00A91871" w:rsidRDefault="00180158" w:rsidP="003C7FE3">
            <w:pPr>
              <w:rPr>
                <w:color w:val="000000" w:themeColor="text1"/>
              </w:rPr>
            </w:pPr>
            <w:r w:rsidRPr="00A91871">
              <w:rPr>
                <w:color w:val="000000" w:themeColor="text1"/>
              </w:rPr>
              <w:t>Property</w:t>
            </w:r>
          </w:p>
          <w:p w14:paraId="3121F05D" w14:textId="77777777" w:rsidR="00180158" w:rsidRPr="00A91871" w:rsidRDefault="00180158" w:rsidP="003C7FE3">
            <w:pPr>
              <w:rPr>
                <w:color w:val="000000" w:themeColor="text1"/>
              </w:rPr>
            </w:pPr>
            <w:r w:rsidRPr="00A91871">
              <w:rPr>
                <w:color w:val="000000" w:themeColor="text1"/>
              </w:rPr>
              <w:t>Implement property agreements with MOE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0EFE6B" w14:textId="77777777" w:rsidR="00180158" w:rsidRPr="00A91871" w:rsidRDefault="00180158" w:rsidP="003C7FE3">
            <w:pPr>
              <w:rPr>
                <w:color w:val="000000" w:themeColor="text1"/>
              </w:rPr>
            </w:pPr>
            <w:r w:rsidRPr="00A91871">
              <w:rPr>
                <w:color w:val="000000" w:themeColor="text1"/>
              </w:rPr>
              <w:t xml:space="preserve">Not 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20433886" w14:textId="45A3909A" w:rsidR="00180158" w:rsidRPr="00A91871" w:rsidRDefault="00180158" w:rsidP="003C7FE3">
            <w:pPr>
              <w:pStyle w:val="Heading3"/>
              <w:outlineLvl w:val="2"/>
              <w:rPr>
                <w:b w:val="0"/>
                <w:sz w:val="24"/>
              </w:rPr>
            </w:pPr>
            <w:r w:rsidRPr="00A91871">
              <w:rPr>
                <w:b w:val="0"/>
                <w:sz w:val="24"/>
              </w:rPr>
              <w:t>Ongoing advocacy for dialogue with relevant personnel is imperative.</w:t>
            </w:r>
          </w:p>
          <w:p w14:paraId="62946C8B" w14:textId="2E9B100E" w:rsidR="00A91871" w:rsidRPr="00A91871" w:rsidRDefault="00A91871" w:rsidP="00A91871">
            <w:pPr>
              <w:rPr>
                <w:color w:val="000000" w:themeColor="text1"/>
              </w:rPr>
            </w:pPr>
            <w:r w:rsidRPr="00A91871">
              <w:rPr>
                <w:color w:val="000000" w:themeColor="text1"/>
              </w:rPr>
              <w:t>Collation of current information re S70s and their contractual time frames has occurred.</w:t>
            </w:r>
          </w:p>
          <w:p w14:paraId="70CC7FE4" w14:textId="77777777" w:rsidR="002F4B10" w:rsidRDefault="002F4B10" w:rsidP="00A91871">
            <w:pPr>
              <w:rPr>
                <w:color w:val="000000" w:themeColor="text1"/>
              </w:rPr>
            </w:pPr>
          </w:p>
          <w:p w14:paraId="05602C0E" w14:textId="4F404CBB" w:rsidR="00A91871" w:rsidRPr="00A91871" w:rsidRDefault="00A91871" w:rsidP="00A91871">
            <w:pPr>
              <w:rPr>
                <w:color w:val="000000" w:themeColor="text1"/>
              </w:rPr>
            </w:pPr>
            <w:r w:rsidRPr="00A91871">
              <w:rPr>
                <w:color w:val="000000" w:themeColor="text1"/>
              </w:rPr>
              <w:t xml:space="preserve">A series of meetings and email exchanges have occurred between BLENNZ Principal, MOE Property team and Principals Deaf Education Centres (they have similar concerns). To date no progress made. </w:t>
            </w:r>
          </w:p>
          <w:p w14:paraId="4F4E4FCB" w14:textId="77777777" w:rsidR="00D21103" w:rsidRDefault="00D21103" w:rsidP="00D21103">
            <w:pPr>
              <w:pStyle w:val="Heading3"/>
              <w:outlineLvl w:val="2"/>
              <w:rPr>
                <w:b w:val="0"/>
                <w:color w:val="000000" w:themeColor="text1"/>
                <w:sz w:val="24"/>
              </w:rPr>
            </w:pPr>
          </w:p>
          <w:p w14:paraId="4DDC24A7" w14:textId="5D7792F9" w:rsidR="00180158" w:rsidRPr="00D21103" w:rsidRDefault="00A91871" w:rsidP="00D21103">
            <w:pPr>
              <w:pStyle w:val="Heading3"/>
              <w:outlineLvl w:val="2"/>
              <w:rPr>
                <w:b w:val="0"/>
                <w:sz w:val="24"/>
              </w:rPr>
            </w:pPr>
            <w:r w:rsidRPr="00A91871">
              <w:rPr>
                <w:b w:val="0"/>
                <w:color w:val="000000" w:themeColor="text1"/>
                <w:sz w:val="24"/>
              </w:rPr>
              <w:t xml:space="preserve">A joint approach between the three Sensory Schools is required. Ongoing advocacy </w:t>
            </w:r>
            <w:r w:rsidRPr="00A91871">
              <w:rPr>
                <w:b w:val="0"/>
                <w:sz w:val="24"/>
              </w:rPr>
              <w:t>for dialogue with re</w:t>
            </w:r>
            <w:r w:rsidR="00D21103">
              <w:rPr>
                <w:b w:val="0"/>
                <w:sz w:val="24"/>
              </w:rPr>
              <w:t>levant personnel is imperative.</w:t>
            </w:r>
          </w:p>
        </w:tc>
      </w:tr>
      <w:tr w:rsidR="00180158" w:rsidRPr="00FF7A1E" w14:paraId="5F96E9A7"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19C025B9" w14:textId="77777777" w:rsidR="00180158" w:rsidRPr="00A91871" w:rsidRDefault="00180158" w:rsidP="003C7FE3">
            <w:pPr>
              <w:rPr>
                <w:b/>
                <w:color w:val="000000" w:themeColor="text1"/>
              </w:rPr>
            </w:pPr>
            <w:r w:rsidRPr="00A91871">
              <w:rPr>
                <w:color w:val="000000" w:themeColor="text1"/>
              </w:rPr>
              <w:t xml:space="preserve">12 </w:t>
            </w:r>
            <w:r w:rsidRPr="00A91871">
              <w:rPr>
                <w:b/>
                <w:color w:val="000000" w:themeColor="text1"/>
              </w:rPr>
              <w:t>Systems</w:t>
            </w:r>
          </w:p>
          <w:p w14:paraId="7B73E88B" w14:textId="77777777" w:rsidR="00180158" w:rsidRPr="00A91871" w:rsidRDefault="00180158" w:rsidP="003C7FE3">
            <w:pPr>
              <w:rPr>
                <w:b/>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8AD217F" w14:textId="77777777" w:rsidR="00180158" w:rsidRPr="00A91871" w:rsidRDefault="00180158" w:rsidP="003C7FE3">
            <w:pPr>
              <w:rPr>
                <w:color w:val="000000" w:themeColor="text1"/>
              </w:rPr>
            </w:pPr>
            <w:r w:rsidRPr="00A91871">
              <w:rPr>
                <w:color w:val="000000" w:themeColor="text1"/>
              </w:rPr>
              <w:t>SM A&amp;T</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4EAC880" w14:textId="77777777" w:rsidR="00180158" w:rsidRPr="00A91871" w:rsidRDefault="00180158" w:rsidP="003C7FE3">
            <w:r w:rsidRPr="00A91871">
              <w:t>Progress the sensory schools capital works program.</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1A954B" w14:textId="77777777" w:rsidR="00180158" w:rsidRPr="00A91871" w:rsidRDefault="00180158" w:rsidP="003C7FE3">
            <w:pPr>
              <w:rPr>
                <w:color w:val="000000" w:themeColor="text1"/>
              </w:rPr>
            </w:pPr>
            <w:r w:rsidRPr="00A91871">
              <w:rPr>
                <w:color w:val="000000" w:themeColor="text1"/>
              </w:rPr>
              <w:t xml:space="preserve">Partially 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04191542" w14:textId="0F227505" w:rsidR="00180158" w:rsidRPr="00A91871" w:rsidRDefault="00180158" w:rsidP="003C7FE3">
            <w:pPr>
              <w:rPr>
                <w:color w:val="000000" w:themeColor="text1"/>
              </w:rPr>
            </w:pPr>
            <w:r w:rsidRPr="00A91871">
              <w:rPr>
                <w:color w:val="000000" w:themeColor="text1"/>
              </w:rPr>
              <w:t>Slow progress has been made with Wellington, Palmerston North and Otago centres</w:t>
            </w:r>
            <w:r w:rsidR="00A91871" w:rsidRPr="00A91871">
              <w:rPr>
                <w:color w:val="000000" w:themeColor="text1"/>
              </w:rPr>
              <w:t>.</w:t>
            </w:r>
          </w:p>
          <w:p w14:paraId="098D492A" w14:textId="77777777" w:rsidR="00A91871" w:rsidRPr="00A91871" w:rsidRDefault="00A91871" w:rsidP="00A91871">
            <w:pPr>
              <w:rPr>
                <w:color w:val="000000" w:themeColor="text1"/>
              </w:rPr>
            </w:pPr>
            <w:r w:rsidRPr="00A91871">
              <w:rPr>
                <w:color w:val="000000" w:themeColor="text1"/>
              </w:rPr>
              <w:t xml:space="preserve">Reporting continues on a regular basis to the Board. </w:t>
            </w:r>
          </w:p>
          <w:p w14:paraId="377ED3D7" w14:textId="37EFE768" w:rsidR="00A91871" w:rsidRPr="00A91871" w:rsidRDefault="00A91871" w:rsidP="00A91871">
            <w:pPr>
              <w:rPr>
                <w:color w:val="000000" w:themeColor="text1"/>
              </w:rPr>
            </w:pPr>
            <w:r w:rsidRPr="00A91871">
              <w:rPr>
                <w:color w:val="000000" w:themeColor="text1"/>
              </w:rPr>
              <w:t>Projects underway are in Otago, Wellington, Palmerston North, Auckland South, Auckland North and Northland. BLENNZ has identified other centres where refurbishment is required.</w:t>
            </w:r>
          </w:p>
          <w:p w14:paraId="36FA2DC9" w14:textId="77777777" w:rsidR="00A91871" w:rsidRPr="00A91871" w:rsidRDefault="00A91871" w:rsidP="00A91871">
            <w:pPr>
              <w:rPr>
                <w:color w:val="000000" w:themeColor="text1"/>
              </w:rPr>
            </w:pPr>
            <w:r w:rsidRPr="00A91871">
              <w:rPr>
                <w:color w:val="000000" w:themeColor="text1"/>
              </w:rPr>
              <w:t xml:space="preserve">A joint approach between the three Sensory Schools is required. </w:t>
            </w:r>
          </w:p>
          <w:p w14:paraId="2CDE19F7" w14:textId="15C4B902" w:rsidR="00A91871" w:rsidRPr="00A91871" w:rsidRDefault="00A91871" w:rsidP="00A91871">
            <w:pPr>
              <w:rPr>
                <w:color w:val="000000" w:themeColor="text1"/>
              </w:rPr>
            </w:pPr>
            <w:r w:rsidRPr="00A91871">
              <w:rPr>
                <w:color w:val="000000" w:themeColor="text1"/>
              </w:rPr>
              <w:t>Ongoing liaison with the MOE Property Advisors remains important as does continued advocacy within each project</w:t>
            </w:r>
          </w:p>
        </w:tc>
      </w:tr>
      <w:tr w:rsidR="00180158" w:rsidRPr="00FF7A1E" w14:paraId="0CE3BFB0" w14:textId="77777777" w:rsidTr="00180158">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3B8E8C1A" w14:textId="77777777" w:rsidR="00180158" w:rsidRPr="0007313E" w:rsidRDefault="00180158" w:rsidP="003C7FE3">
            <w:pPr>
              <w:rPr>
                <w:b/>
                <w:color w:val="000000" w:themeColor="text1"/>
              </w:rPr>
            </w:pPr>
            <w:r w:rsidRPr="0007313E">
              <w:rPr>
                <w:color w:val="000000" w:themeColor="text1"/>
              </w:rPr>
              <w:t xml:space="preserve">13 </w:t>
            </w:r>
            <w:r w:rsidRPr="0007313E">
              <w:rPr>
                <w:b/>
                <w:color w:val="000000" w:themeColor="text1"/>
              </w:rPr>
              <w:t>Systems</w:t>
            </w:r>
          </w:p>
          <w:p w14:paraId="66A19284" w14:textId="77777777" w:rsidR="00180158" w:rsidRPr="0007313E" w:rsidRDefault="00180158" w:rsidP="003C7FE3">
            <w:pPr>
              <w:rPr>
                <w:b/>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7EC052" w14:textId="77777777" w:rsidR="00180158" w:rsidRPr="0007313E" w:rsidRDefault="00180158" w:rsidP="003C7FE3">
            <w:pPr>
              <w:rPr>
                <w:color w:val="000000" w:themeColor="text1"/>
              </w:rPr>
            </w:pPr>
            <w:r w:rsidRPr="0007313E">
              <w:rPr>
                <w:color w:val="000000" w:themeColor="text1"/>
              </w:rPr>
              <w:t>SM Admin</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CA4F8FC" w14:textId="77777777" w:rsidR="00180158" w:rsidRPr="0007313E" w:rsidRDefault="00180158" w:rsidP="003C7FE3">
            <w:pPr>
              <w:rPr>
                <w:color w:val="000000" w:themeColor="text1"/>
              </w:rPr>
            </w:pPr>
            <w:r w:rsidRPr="0007313E">
              <w:rPr>
                <w:color w:val="000000" w:themeColor="text1"/>
              </w:rPr>
              <w:t>Refurbish the BLENNZ Homai Campus swimming pool</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FF0A44C" w14:textId="77777777" w:rsidR="00180158" w:rsidRPr="0007313E" w:rsidRDefault="00180158" w:rsidP="003C7FE3">
            <w:pPr>
              <w:spacing w:after="160" w:line="259" w:lineRule="auto"/>
              <w:rPr>
                <w:color w:val="000000" w:themeColor="text1"/>
              </w:rPr>
            </w:pPr>
            <w:r w:rsidRPr="0007313E">
              <w:rPr>
                <w:color w:val="000000" w:themeColor="text1"/>
              </w:rPr>
              <w:t xml:space="preserve">Not achieved </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364CA663" w14:textId="0EACE728" w:rsidR="00A91871" w:rsidRPr="0007313E" w:rsidRDefault="00A91871" w:rsidP="00A91871">
            <w:pPr>
              <w:rPr>
                <w:color w:val="000000" w:themeColor="text1"/>
              </w:rPr>
            </w:pPr>
            <w:r w:rsidRPr="0007313E">
              <w:rPr>
                <w:color w:val="000000" w:themeColor="text1"/>
              </w:rPr>
              <w:t>Project Manager appointed.</w:t>
            </w:r>
          </w:p>
          <w:p w14:paraId="3597F8EF" w14:textId="77777777" w:rsidR="00A91871" w:rsidRPr="0007313E" w:rsidRDefault="00A91871" w:rsidP="00A91871">
            <w:pPr>
              <w:rPr>
                <w:color w:val="000000" w:themeColor="text1"/>
              </w:rPr>
            </w:pPr>
            <w:r w:rsidRPr="0007313E">
              <w:rPr>
                <w:color w:val="000000" w:themeColor="text1"/>
              </w:rPr>
              <w:t>Architect and Quantity Surveyor appointed.</w:t>
            </w:r>
          </w:p>
          <w:p w14:paraId="6F2D6003" w14:textId="77777777" w:rsidR="00A91871" w:rsidRPr="0007313E" w:rsidRDefault="00A91871" w:rsidP="00A91871">
            <w:pPr>
              <w:rPr>
                <w:color w:val="000000" w:themeColor="text1"/>
              </w:rPr>
            </w:pPr>
            <w:r w:rsidRPr="0007313E">
              <w:rPr>
                <w:color w:val="000000" w:themeColor="text1"/>
              </w:rPr>
              <w:t>Draft concept plans produced.</w:t>
            </w:r>
          </w:p>
          <w:p w14:paraId="035D06BA" w14:textId="3EC38E0D" w:rsidR="00A91871" w:rsidRPr="0007313E" w:rsidRDefault="00A91871" w:rsidP="00A91871">
            <w:pPr>
              <w:rPr>
                <w:color w:val="000000" w:themeColor="text1"/>
              </w:rPr>
            </w:pPr>
            <w:r w:rsidRPr="0007313E">
              <w:rPr>
                <w:color w:val="000000" w:themeColor="text1"/>
              </w:rPr>
              <w:t>Draft costings produced.</w:t>
            </w:r>
          </w:p>
          <w:p w14:paraId="22D7C372" w14:textId="77777777" w:rsidR="00A91871" w:rsidRPr="0007313E" w:rsidRDefault="00A91871" w:rsidP="00A91871">
            <w:pPr>
              <w:rPr>
                <w:color w:val="000000" w:themeColor="text1"/>
              </w:rPr>
            </w:pPr>
            <w:r w:rsidRPr="0007313E">
              <w:rPr>
                <w:color w:val="000000" w:themeColor="text1"/>
              </w:rPr>
              <w:t>Budget limits have been set.</w:t>
            </w:r>
          </w:p>
          <w:p w14:paraId="4A71B6E4" w14:textId="3AC94462" w:rsidR="00A91871" w:rsidRPr="0007313E" w:rsidRDefault="00A91871" w:rsidP="00A91871">
            <w:pPr>
              <w:rPr>
                <w:color w:val="000000" w:themeColor="text1"/>
              </w:rPr>
            </w:pPr>
            <w:r w:rsidRPr="0007313E">
              <w:rPr>
                <w:color w:val="000000" w:themeColor="text1"/>
              </w:rPr>
              <w:t>Seismic building report has been updated.</w:t>
            </w:r>
          </w:p>
          <w:p w14:paraId="29A36753" w14:textId="01C9145C" w:rsidR="00A91871" w:rsidRPr="0007313E" w:rsidRDefault="00A91871" w:rsidP="00A91871">
            <w:pPr>
              <w:rPr>
                <w:color w:val="000000" w:themeColor="text1"/>
              </w:rPr>
            </w:pPr>
            <w:r w:rsidRPr="0007313E">
              <w:rPr>
                <w:color w:val="000000" w:themeColor="text1"/>
              </w:rPr>
              <w:t>Final decision regarding approach refurbish or rebuild confirmed by the Board.</w:t>
            </w:r>
          </w:p>
          <w:p w14:paraId="08A3AD17" w14:textId="77777777" w:rsidR="00A91871" w:rsidRDefault="0007313E" w:rsidP="0007313E">
            <w:pPr>
              <w:rPr>
                <w:color w:val="000000" w:themeColor="text1"/>
              </w:rPr>
            </w:pPr>
            <w:r w:rsidRPr="0007313E">
              <w:rPr>
                <w:color w:val="000000" w:themeColor="text1"/>
              </w:rPr>
              <w:t>Decision regarding use of heritage architect to be made following f</w:t>
            </w:r>
            <w:r w:rsidR="00A91871" w:rsidRPr="0007313E">
              <w:rPr>
                <w:color w:val="000000" w:themeColor="text1"/>
              </w:rPr>
              <w:t>inal update at December meeting.</w:t>
            </w:r>
          </w:p>
          <w:p w14:paraId="4DDC061F" w14:textId="52AE6D4B" w:rsidR="0007313E" w:rsidRPr="0007313E" w:rsidRDefault="0007313E" w:rsidP="0007313E">
            <w:pPr>
              <w:rPr>
                <w:color w:val="000000" w:themeColor="text1"/>
              </w:rPr>
            </w:pPr>
          </w:p>
        </w:tc>
      </w:tr>
    </w:tbl>
    <w:p w14:paraId="2DE403A5" w14:textId="6EF57D9D" w:rsidR="00AE3DAE" w:rsidRPr="002F4B10" w:rsidRDefault="00AE3DAE" w:rsidP="002F4B10"/>
    <w:sectPr w:rsidR="00AE3DAE" w:rsidRPr="002F4B10" w:rsidSect="00B0365D">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97B"/>
    <w:multiLevelType w:val="hybridMultilevel"/>
    <w:tmpl w:val="69649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31F8B"/>
    <w:multiLevelType w:val="hybridMultilevel"/>
    <w:tmpl w:val="8EA6EC16"/>
    <w:lvl w:ilvl="0" w:tplc="39189E6E">
      <w:start w:val="9"/>
      <w:numFmt w:val="bullet"/>
      <w:lvlText w:val="-"/>
      <w:lvlJc w:val="left"/>
      <w:pPr>
        <w:ind w:left="500" w:hanging="360"/>
      </w:pPr>
      <w:rPr>
        <w:rFonts w:ascii="Arial" w:eastAsia="Arial" w:hAnsi="Arial" w:cs="Arial" w:hint="default"/>
      </w:rPr>
    </w:lvl>
    <w:lvl w:ilvl="1" w:tplc="14090003" w:tentative="1">
      <w:start w:val="1"/>
      <w:numFmt w:val="bullet"/>
      <w:lvlText w:val="o"/>
      <w:lvlJc w:val="left"/>
      <w:pPr>
        <w:ind w:left="1220" w:hanging="360"/>
      </w:pPr>
      <w:rPr>
        <w:rFonts w:ascii="Courier New" w:hAnsi="Courier New" w:cs="Courier New" w:hint="default"/>
      </w:rPr>
    </w:lvl>
    <w:lvl w:ilvl="2" w:tplc="14090005" w:tentative="1">
      <w:start w:val="1"/>
      <w:numFmt w:val="bullet"/>
      <w:lvlText w:val=""/>
      <w:lvlJc w:val="left"/>
      <w:pPr>
        <w:ind w:left="1940" w:hanging="360"/>
      </w:pPr>
      <w:rPr>
        <w:rFonts w:ascii="Wingdings" w:hAnsi="Wingdings" w:hint="default"/>
      </w:rPr>
    </w:lvl>
    <w:lvl w:ilvl="3" w:tplc="14090001" w:tentative="1">
      <w:start w:val="1"/>
      <w:numFmt w:val="bullet"/>
      <w:lvlText w:val=""/>
      <w:lvlJc w:val="left"/>
      <w:pPr>
        <w:ind w:left="2660" w:hanging="360"/>
      </w:pPr>
      <w:rPr>
        <w:rFonts w:ascii="Symbol" w:hAnsi="Symbol" w:hint="default"/>
      </w:rPr>
    </w:lvl>
    <w:lvl w:ilvl="4" w:tplc="14090003" w:tentative="1">
      <w:start w:val="1"/>
      <w:numFmt w:val="bullet"/>
      <w:lvlText w:val="o"/>
      <w:lvlJc w:val="left"/>
      <w:pPr>
        <w:ind w:left="3380" w:hanging="360"/>
      </w:pPr>
      <w:rPr>
        <w:rFonts w:ascii="Courier New" w:hAnsi="Courier New" w:cs="Courier New" w:hint="default"/>
      </w:rPr>
    </w:lvl>
    <w:lvl w:ilvl="5" w:tplc="14090005" w:tentative="1">
      <w:start w:val="1"/>
      <w:numFmt w:val="bullet"/>
      <w:lvlText w:val=""/>
      <w:lvlJc w:val="left"/>
      <w:pPr>
        <w:ind w:left="4100" w:hanging="360"/>
      </w:pPr>
      <w:rPr>
        <w:rFonts w:ascii="Wingdings" w:hAnsi="Wingdings" w:hint="default"/>
      </w:rPr>
    </w:lvl>
    <w:lvl w:ilvl="6" w:tplc="14090001" w:tentative="1">
      <w:start w:val="1"/>
      <w:numFmt w:val="bullet"/>
      <w:lvlText w:val=""/>
      <w:lvlJc w:val="left"/>
      <w:pPr>
        <w:ind w:left="4820" w:hanging="360"/>
      </w:pPr>
      <w:rPr>
        <w:rFonts w:ascii="Symbol" w:hAnsi="Symbol" w:hint="default"/>
      </w:rPr>
    </w:lvl>
    <w:lvl w:ilvl="7" w:tplc="14090003" w:tentative="1">
      <w:start w:val="1"/>
      <w:numFmt w:val="bullet"/>
      <w:lvlText w:val="o"/>
      <w:lvlJc w:val="left"/>
      <w:pPr>
        <w:ind w:left="5540" w:hanging="360"/>
      </w:pPr>
      <w:rPr>
        <w:rFonts w:ascii="Courier New" w:hAnsi="Courier New" w:cs="Courier New" w:hint="default"/>
      </w:rPr>
    </w:lvl>
    <w:lvl w:ilvl="8" w:tplc="14090005" w:tentative="1">
      <w:start w:val="1"/>
      <w:numFmt w:val="bullet"/>
      <w:lvlText w:val=""/>
      <w:lvlJc w:val="left"/>
      <w:pPr>
        <w:ind w:left="6260" w:hanging="360"/>
      </w:pPr>
      <w:rPr>
        <w:rFonts w:ascii="Wingdings" w:hAnsi="Wingdings" w:hint="default"/>
      </w:rPr>
    </w:lvl>
  </w:abstractNum>
  <w:abstractNum w:abstractNumId="2" w15:restartNumberingAfterBreak="0">
    <w:nsid w:val="0FB970C0"/>
    <w:multiLevelType w:val="hybridMultilevel"/>
    <w:tmpl w:val="905E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458CB"/>
    <w:multiLevelType w:val="hybridMultilevel"/>
    <w:tmpl w:val="401CCDCC"/>
    <w:lvl w:ilvl="0" w:tplc="0EB47590">
      <w:start w:val="2"/>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8093B70"/>
    <w:multiLevelType w:val="hybridMultilevel"/>
    <w:tmpl w:val="F426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02F83"/>
    <w:multiLevelType w:val="hybridMultilevel"/>
    <w:tmpl w:val="FEFE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B31E6"/>
    <w:multiLevelType w:val="hybridMultilevel"/>
    <w:tmpl w:val="DEC0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1469D"/>
    <w:multiLevelType w:val="hybridMultilevel"/>
    <w:tmpl w:val="5BB4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5BC3"/>
    <w:multiLevelType w:val="hybridMultilevel"/>
    <w:tmpl w:val="421E00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64C6484"/>
    <w:multiLevelType w:val="hybridMultilevel"/>
    <w:tmpl w:val="2B9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546C7"/>
    <w:multiLevelType w:val="hybridMultilevel"/>
    <w:tmpl w:val="1BF0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A7EAC"/>
    <w:multiLevelType w:val="hybridMultilevel"/>
    <w:tmpl w:val="D4D0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26042"/>
    <w:multiLevelType w:val="hybridMultilevel"/>
    <w:tmpl w:val="2EACCDF2"/>
    <w:lvl w:ilvl="0" w:tplc="41A47C6E">
      <w:start w:val="1"/>
      <w:numFmt w:val="bullet"/>
      <w:lvlText w:val=""/>
      <w:lvlJc w:val="left"/>
      <w:pPr>
        <w:ind w:left="720" w:hanging="360"/>
      </w:pPr>
      <w:rPr>
        <w:rFonts w:ascii="Symbol" w:hAnsi="Symbol" w:hint="default"/>
      </w:rPr>
    </w:lvl>
    <w:lvl w:ilvl="1" w:tplc="F4449888">
      <w:start w:val="1"/>
      <w:numFmt w:val="bullet"/>
      <w:lvlText w:val="o"/>
      <w:lvlJc w:val="left"/>
      <w:pPr>
        <w:ind w:left="1440" w:hanging="360"/>
      </w:pPr>
      <w:rPr>
        <w:rFonts w:ascii="Courier New" w:hAnsi="Courier New" w:hint="default"/>
      </w:rPr>
    </w:lvl>
    <w:lvl w:ilvl="2" w:tplc="2D08F042">
      <w:start w:val="1"/>
      <w:numFmt w:val="bullet"/>
      <w:lvlText w:val=""/>
      <w:lvlJc w:val="left"/>
      <w:pPr>
        <w:ind w:left="2160" w:hanging="360"/>
      </w:pPr>
      <w:rPr>
        <w:rFonts w:ascii="Wingdings" w:hAnsi="Wingdings" w:hint="default"/>
      </w:rPr>
    </w:lvl>
    <w:lvl w:ilvl="3" w:tplc="A4CA4D3C">
      <w:start w:val="1"/>
      <w:numFmt w:val="bullet"/>
      <w:lvlText w:val=""/>
      <w:lvlJc w:val="left"/>
      <w:pPr>
        <w:ind w:left="2880" w:hanging="360"/>
      </w:pPr>
      <w:rPr>
        <w:rFonts w:ascii="Symbol" w:hAnsi="Symbol" w:hint="default"/>
      </w:rPr>
    </w:lvl>
    <w:lvl w:ilvl="4" w:tplc="75325948">
      <w:start w:val="1"/>
      <w:numFmt w:val="bullet"/>
      <w:lvlText w:val="o"/>
      <w:lvlJc w:val="left"/>
      <w:pPr>
        <w:ind w:left="3600" w:hanging="360"/>
      </w:pPr>
      <w:rPr>
        <w:rFonts w:ascii="Courier New" w:hAnsi="Courier New" w:hint="default"/>
      </w:rPr>
    </w:lvl>
    <w:lvl w:ilvl="5" w:tplc="93EE89E2">
      <w:start w:val="1"/>
      <w:numFmt w:val="bullet"/>
      <w:lvlText w:val=""/>
      <w:lvlJc w:val="left"/>
      <w:pPr>
        <w:ind w:left="4320" w:hanging="360"/>
      </w:pPr>
      <w:rPr>
        <w:rFonts w:ascii="Wingdings" w:hAnsi="Wingdings" w:hint="default"/>
      </w:rPr>
    </w:lvl>
    <w:lvl w:ilvl="6" w:tplc="3DD0BAA2">
      <w:start w:val="1"/>
      <w:numFmt w:val="bullet"/>
      <w:lvlText w:val=""/>
      <w:lvlJc w:val="left"/>
      <w:pPr>
        <w:ind w:left="5040" w:hanging="360"/>
      </w:pPr>
      <w:rPr>
        <w:rFonts w:ascii="Symbol" w:hAnsi="Symbol" w:hint="default"/>
      </w:rPr>
    </w:lvl>
    <w:lvl w:ilvl="7" w:tplc="5ED0E41C">
      <w:start w:val="1"/>
      <w:numFmt w:val="bullet"/>
      <w:lvlText w:val="o"/>
      <w:lvlJc w:val="left"/>
      <w:pPr>
        <w:ind w:left="5760" w:hanging="360"/>
      </w:pPr>
      <w:rPr>
        <w:rFonts w:ascii="Courier New" w:hAnsi="Courier New" w:hint="default"/>
      </w:rPr>
    </w:lvl>
    <w:lvl w:ilvl="8" w:tplc="8B9A0C3A">
      <w:start w:val="1"/>
      <w:numFmt w:val="bullet"/>
      <w:lvlText w:val=""/>
      <w:lvlJc w:val="left"/>
      <w:pPr>
        <w:ind w:left="6480" w:hanging="360"/>
      </w:pPr>
      <w:rPr>
        <w:rFonts w:ascii="Wingdings" w:hAnsi="Wingdings" w:hint="default"/>
      </w:rPr>
    </w:lvl>
  </w:abstractNum>
  <w:abstractNum w:abstractNumId="13" w15:restartNumberingAfterBreak="0">
    <w:nsid w:val="39DE4230"/>
    <w:multiLevelType w:val="hybridMultilevel"/>
    <w:tmpl w:val="D2CA4974"/>
    <w:lvl w:ilvl="0" w:tplc="0EB47590">
      <w:start w:val="2"/>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D355D0E"/>
    <w:multiLevelType w:val="hybridMultilevel"/>
    <w:tmpl w:val="687A78B2"/>
    <w:lvl w:ilvl="0" w:tplc="EB4C5C8E">
      <w:start w:val="1"/>
      <w:numFmt w:val="bullet"/>
      <w:lvlText w:val=""/>
      <w:lvlJc w:val="left"/>
      <w:pPr>
        <w:ind w:left="720" w:hanging="360"/>
      </w:pPr>
      <w:rPr>
        <w:rFonts w:ascii="Symbol" w:hAnsi="Symbol" w:hint="default"/>
      </w:rPr>
    </w:lvl>
    <w:lvl w:ilvl="1" w:tplc="23A027A4">
      <w:start w:val="1"/>
      <w:numFmt w:val="bullet"/>
      <w:lvlText w:val="o"/>
      <w:lvlJc w:val="left"/>
      <w:pPr>
        <w:ind w:left="1440" w:hanging="360"/>
      </w:pPr>
      <w:rPr>
        <w:rFonts w:ascii="Courier New" w:hAnsi="Courier New" w:hint="default"/>
      </w:rPr>
    </w:lvl>
    <w:lvl w:ilvl="2" w:tplc="15DC14D6">
      <w:start w:val="1"/>
      <w:numFmt w:val="bullet"/>
      <w:lvlText w:val=""/>
      <w:lvlJc w:val="left"/>
      <w:pPr>
        <w:ind w:left="2160" w:hanging="360"/>
      </w:pPr>
      <w:rPr>
        <w:rFonts w:ascii="Wingdings" w:hAnsi="Wingdings" w:hint="default"/>
      </w:rPr>
    </w:lvl>
    <w:lvl w:ilvl="3" w:tplc="C4A0D4B6">
      <w:start w:val="1"/>
      <w:numFmt w:val="bullet"/>
      <w:lvlText w:val=""/>
      <w:lvlJc w:val="left"/>
      <w:pPr>
        <w:ind w:left="2880" w:hanging="360"/>
      </w:pPr>
      <w:rPr>
        <w:rFonts w:ascii="Symbol" w:hAnsi="Symbol" w:hint="default"/>
      </w:rPr>
    </w:lvl>
    <w:lvl w:ilvl="4" w:tplc="E3D2B496">
      <w:start w:val="1"/>
      <w:numFmt w:val="bullet"/>
      <w:lvlText w:val="o"/>
      <w:lvlJc w:val="left"/>
      <w:pPr>
        <w:ind w:left="3600" w:hanging="360"/>
      </w:pPr>
      <w:rPr>
        <w:rFonts w:ascii="Courier New" w:hAnsi="Courier New" w:hint="default"/>
      </w:rPr>
    </w:lvl>
    <w:lvl w:ilvl="5" w:tplc="6EE83864">
      <w:start w:val="1"/>
      <w:numFmt w:val="bullet"/>
      <w:lvlText w:val=""/>
      <w:lvlJc w:val="left"/>
      <w:pPr>
        <w:ind w:left="4320" w:hanging="360"/>
      </w:pPr>
      <w:rPr>
        <w:rFonts w:ascii="Wingdings" w:hAnsi="Wingdings" w:hint="default"/>
      </w:rPr>
    </w:lvl>
    <w:lvl w:ilvl="6" w:tplc="AFCCA020">
      <w:start w:val="1"/>
      <w:numFmt w:val="bullet"/>
      <w:lvlText w:val=""/>
      <w:lvlJc w:val="left"/>
      <w:pPr>
        <w:ind w:left="5040" w:hanging="360"/>
      </w:pPr>
      <w:rPr>
        <w:rFonts w:ascii="Symbol" w:hAnsi="Symbol" w:hint="default"/>
      </w:rPr>
    </w:lvl>
    <w:lvl w:ilvl="7" w:tplc="8B5CAD14">
      <w:start w:val="1"/>
      <w:numFmt w:val="bullet"/>
      <w:lvlText w:val="o"/>
      <w:lvlJc w:val="left"/>
      <w:pPr>
        <w:ind w:left="5760" w:hanging="360"/>
      </w:pPr>
      <w:rPr>
        <w:rFonts w:ascii="Courier New" w:hAnsi="Courier New" w:hint="default"/>
      </w:rPr>
    </w:lvl>
    <w:lvl w:ilvl="8" w:tplc="5218E628">
      <w:start w:val="1"/>
      <w:numFmt w:val="bullet"/>
      <w:lvlText w:val=""/>
      <w:lvlJc w:val="left"/>
      <w:pPr>
        <w:ind w:left="6480" w:hanging="360"/>
      </w:pPr>
      <w:rPr>
        <w:rFonts w:ascii="Wingdings" w:hAnsi="Wingdings" w:hint="default"/>
      </w:rPr>
    </w:lvl>
  </w:abstractNum>
  <w:abstractNum w:abstractNumId="15" w15:restartNumberingAfterBreak="0">
    <w:nsid w:val="410B1028"/>
    <w:multiLevelType w:val="hybridMultilevel"/>
    <w:tmpl w:val="261A1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517378"/>
    <w:multiLevelType w:val="hybridMultilevel"/>
    <w:tmpl w:val="44E2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D4ABC"/>
    <w:multiLevelType w:val="hybridMultilevel"/>
    <w:tmpl w:val="DE1E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35778"/>
    <w:multiLevelType w:val="hybridMultilevel"/>
    <w:tmpl w:val="AA0044CE"/>
    <w:lvl w:ilvl="0" w:tplc="3C06395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6664536"/>
    <w:multiLevelType w:val="hybridMultilevel"/>
    <w:tmpl w:val="98BA9F0A"/>
    <w:lvl w:ilvl="0" w:tplc="E2E02722">
      <w:start w:val="22"/>
      <w:numFmt w:val="bullet"/>
      <w:lvlText w:val="-"/>
      <w:lvlJc w:val="left"/>
      <w:pPr>
        <w:ind w:left="720" w:hanging="360"/>
      </w:pPr>
      <w:rPr>
        <w:rFonts w:ascii="Arial" w:eastAsiaTheme="minorHAnsi" w:hAnsi="Arial" w:cs="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C63F8A"/>
    <w:multiLevelType w:val="hybridMultilevel"/>
    <w:tmpl w:val="8C2E4B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A414865"/>
    <w:multiLevelType w:val="hybridMultilevel"/>
    <w:tmpl w:val="07B29C20"/>
    <w:lvl w:ilvl="0" w:tplc="14090001">
      <w:start w:val="1"/>
      <w:numFmt w:val="bullet"/>
      <w:lvlText w:val=""/>
      <w:lvlJc w:val="left"/>
      <w:pPr>
        <w:ind w:left="751" w:hanging="360"/>
      </w:pPr>
      <w:rPr>
        <w:rFonts w:ascii="Symbol" w:hAnsi="Symbol" w:hint="default"/>
      </w:rPr>
    </w:lvl>
    <w:lvl w:ilvl="1" w:tplc="14090003" w:tentative="1">
      <w:start w:val="1"/>
      <w:numFmt w:val="bullet"/>
      <w:lvlText w:val="o"/>
      <w:lvlJc w:val="left"/>
      <w:pPr>
        <w:ind w:left="1471" w:hanging="360"/>
      </w:pPr>
      <w:rPr>
        <w:rFonts w:ascii="Courier New" w:hAnsi="Courier New" w:cs="Courier New" w:hint="default"/>
      </w:rPr>
    </w:lvl>
    <w:lvl w:ilvl="2" w:tplc="14090005" w:tentative="1">
      <w:start w:val="1"/>
      <w:numFmt w:val="bullet"/>
      <w:lvlText w:val=""/>
      <w:lvlJc w:val="left"/>
      <w:pPr>
        <w:ind w:left="2191" w:hanging="360"/>
      </w:pPr>
      <w:rPr>
        <w:rFonts w:ascii="Wingdings" w:hAnsi="Wingdings" w:hint="default"/>
      </w:rPr>
    </w:lvl>
    <w:lvl w:ilvl="3" w:tplc="14090001" w:tentative="1">
      <w:start w:val="1"/>
      <w:numFmt w:val="bullet"/>
      <w:lvlText w:val=""/>
      <w:lvlJc w:val="left"/>
      <w:pPr>
        <w:ind w:left="2911" w:hanging="360"/>
      </w:pPr>
      <w:rPr>
        <w:rFonts w:ascii="Symbol" w:hAnsi="Symbol" w:hint="default"/>
      </w:rPr>
    </w:lvl>
    <w:lvl w:ilvl="4" w:tplc="14090003" w:tentative="1">
      <w:start w:val="1"/>
      <w:numFmt w:val="bullet"/>
      <w:lvlText w:val="o"/>
      <w:lvlJc w:val="left"/>
      <w:pPr>
        <w:ind w:left="3631" w:hanging="360"/>
      </w:pPr>
      <w:rPr>
        <w:rFonts w:ascii="Courier New" w:hAnsi="Courier New" w:cs="Courier New" w:hint="default"/>
      </w:rPr>
    </w:lvl>
    <w:lvl w:ilvl="5" w:tplc="14090005" w:tentative="1">
      <w:start w:val="1"/>
      <w:numFmt w:val="bullet"/>
      <w:lvlText w:val=""/>
      <w:lvlJc w:val="left"/>
      <w:pPr>
        <w:ind w:left="4351" w:hanging="360"/>
      </w:pPr>
      <w:rPr>
        <w:rFonts w:ascii="Wingdings" w:hAnsi="Wingdings" w:hint="default"/>
      </w:rPr>
    </w:lvl>
    <w:lvl w:ilvl="6" w:tplc="14090001" w:tentative="1">
      <w:start w:val="1"/>
      <w:numFmt w:val="bullet"/>
      <w:lvlText w:val=""/>
      <w:lvlJc w:val="left"/>
      <w:pPr>
        <w:ind w:left="5071" w:hanging="360"/>
      </w:pPr>
      <w:rPr>
        <w:rFonts w:ascii="Symbol" w:hAnsi="Symbol" w:hint="default"/>
      </w:rPr>
    </w:lvl>
    <w:lvl w:ilvl="7" w:tplc="14090003" w:tentative="1">
      <w:start w:val="1"/>
      <w:numFmt w:val="bullet"/>
      <w:lvlText w:val="o"/>
      <w:lvlJc w:val="left"/>
      <w:pPr>
        <w:ind w:left="5791" w:hanging="360"/>
      </w:pPr>
      <w:rPr>
        <w:rFonts w:ascii="Courier New" w:hAnsi="Courier New" w:cs="Courier New" w:hint="default"/>
      </w:rPr>
    </w:lvl>
    <w:lvl w:ilvl="8" w:tplc="14090005" w:tentative="1">
      <w:start w:val="1"/>
      <w:numFmt w:val="bullet"/>
      <w:lvlText w:val=""/>
      <w:lvlJc w:val="left"/>
      <w:pPr>
        <w:ind w:left="6511" w:hanging="360"/>
      </w:pPr>
      <w:rPr>
        <w:rFonts w:ascii="Wingdings" w:hAnsi="Wingdings" w:hint="default"/>
      </w:rPr>
    </w:lvl>
  </w:abstractNum>
  <w:abstractNum w:abstractNumId="22" w15:restartNumberingAfterBreak="0">
    <w:nsid w:val="5D0D7740"/>
    <w:multiLevelType w:val="hybridMultilevel"/>
    <w:tmpl w:val="8910C806"/>
    <w:lvl w:ilvl="0" w:tplc="FFFFFFFF">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DDC7CF3"/>
    <w:multiLevelType w:val="hybridMultilevel"/>
    <w:tmpl w:val="77E2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B1B49"/>
    <w:multiLevelType w:val="hybridMultilevel"/>
    <w:tmpl w:val="0126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C7313"/>
    <w:multiLevelType w:val="hybridMultilevel"/>
    <w:tmpl w:val="06E600BA"/>
    <w:lvl w:ilvl="0" w:tplc="2B50210C">
      <w:start w:val="1"/>
      <w:numFmt w:val="bullet"/>
      <w:lvlText w:val=""/>
      <w:lvlJc w:val="left"/>
      <w:pPr>
        <w:ind w:left="720" w:hanging="360"/>
      </w:pPr>
      <w:rPr>
        <w:rFonts w:ascii="Symbol" w:hAnsi="Symbol" w:hint="default"/>
      </w:rPr>
    </w:lvl>
    <w:lvl w:ilvl="1" w:tplc="0F4AE198">
      <w:start w:val="1"/>
      <w:numFmt w:val="bullet"/>
      <w:lvlText w:val="o"/>
      <w:lvlJc w:val="left"/>
      <w:pPr>
        <w:ind w:left="1440" w:hanging="360"/>
      </w:pPr>
      <w:rPr>
        <w:rFonts w:ascii="Courier New" w:hAnsi="Courier New" w:hint="default"/>
      </w:rPr>
    </w:lvl>
    <w:lvl w:ilvl="2" w:tplc="2574262E">
      <w:start w:val="1"/>
      <w:numFmt w:val="bullet"/>
      <w:lvlText w:val=""/>
      <w:lvlJc w:val="left"/>
      <w:pPr>
        <w:ind w:left="2160" w:hanging="360"/>
      </w:pPr>
      <w:rPr>
        <w:rFonts w:ascii="Wingdings" w:hAnsi="Wingdings" w:hint="default"/>
      </w:rPr>
    </w:lvl>
    <w:lvl w:ilvl="3" w:tplc="25C8AB9E">
      <w:start w:val="1"/>
      <w:numFmt w:val="bullet"/>
      <w:lvlText w:val=""/>
      <w:lvlJc w:val="left"/>
      <w:pPr>
        <w:ind w:left="2880" w:hanging="360"/>
      </w:pPr>
      <w:rPr>
        <w:rFonts w:ascii="Symbol" w:hAnsi="Symbol" w:hint="default"/>
      </w:rPr>
    </w:lvl>
    <w:lvl w:ilvl="4" w:tplc="6680C354">
      <w:start w:val="1"/>
      <w:numFmt w:val="bullet"/>
      <w:lvlText w:val="o"/>
      <w:lvlJc w:val="left"/>
      <w:pPr>
        <w:ind w:left="3600" w:hanging="360"/>
      </w:pPr>
      <w:rPr>
        <w:rFonts w:ascii="Courier New" w:hAnsi="Courier New" w:hint="default"/>
      </w:rPr>
    </w:lvl>
    <w:lvl w:ilvl="5" w:tplc="11740CC6">
      <w:start w:val="1"/>
      <w:numFmt w:val="bullet"/>
      <w:lvlText w:val=""/>
      <w:lvlJc w:val="left"/>
      <w:pPr>
        <w:ind w:left="4320" w:hanging="360"/>
      </w:pPr>
      <w:rPr>
        <w:rFonts w:ascii="Wingdings" w:hAnsi="Wingdings" w:hint="default"/>
      </w:rPr>
    </w:lvl>
    <w:lvl w:ilvl="6" w:tplc="59B039DE">
      <w:start w:val="1"/>
      <w:numFmt w:val="bullet"/>
      <w:lvlText w:val=""/>
      <w:lvlJc w:val="left"/>
      <w:pPr>
        <w:ind w:left="5040" w:hanging="360"/>
      </w:pPr>
      <w:rPr>
        <w:rFonts w:ascii="Symbol" w:hAnsi="Symbol" w:hint="default"/>
      </w:rPr>
    </w:lvl>
    <w:lvl w:ilvl="7" w:tplc="64C43FCC">
      <w:start w:val="1"/>
      <w:numFmt w:val="bullet"/>
      <w:lvlText w:val="o"/>
      <w:lvlJc w:val="left"/>
      <w:pPr>
        <w:ind w:left="5760" w:hanging="360"/>
      </w:pPr>
      <w:rPr>
        <w:rFonts w:ascii="Courier New" w:hAnsi="Courier New" w:hint="default"/>
      </w:rPr>
    </w:lvl>
    <w:lvl w:ilvl="8" w:tplc="DFFA30EE">
      <w:start w:val="1"/>
      <w:numFmt w:val="bullet"/>
      <w:lvlText w:val=""/>
      <w:lvlJc w:val="left"/>
      <w:pPr>
        <w:ind w:left="6480" w:hanging="360"/>
      </w:pPr>
      <w:rPr>
        <w:rFonts w:ascii="Wingdings" w:hAnsi="Wingdings" w:hint="default"/>
      </w:rPr>
    </w:lvl>
  </w:abstractNum>
  <w:abstractNum w:abstractNumId="26" w15:restartNumberingAfterBreak="0">
    <w:nsid w:val="70BC19AF"/>
    <w:multiLevelType w:val="hybridMultilevel"/>
    <w:tmpl w:val="01FECE8C"/>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7" w15:restartNumberingAfterBreak="0">
    <w:nsid w:val="70F41421"/>
    <w:multiLevelType w:val="hybridMultilevel"/>
    <w:tmpl w:val="BBCC3BD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49D0DA4"/>
    <w:multiLevelType w:val="hybridMultilevel"/>
    <w:tmpl w:val="6C0EB1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6EF7CFF"/>
    <w:multiLevelType w:val="hybridMultilevel"/>
    <w:tmpl w:val="7D2A50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9672587"/>
    <w:multiLevelType w:val="hybridMultilevel"/>
    <w:tmpl w:val="D9AAFB3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D340D41"/>
    <w:multiLevelType w:val="hybridMultilevel"/>
    <w:tmpl w:val="5E8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84E5F"/>
    <w:multiLevelType w:val="hybridMultilevel"/>
    <w:tmpl w:val="987E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4"/>
  </w:num>
  <w:num w:numId="4">
    <w:abstractNumId w:val="22"/>
  </w:num>
  <w:num w:numId="5">
    <w:abstractNumId w:val="28"/>
  </w:num>
  <w:num w:numId="6">
    <w:abstractNumId w:val="13"/>
  </w:num>
  <w:num w:numId="7">
    <w:abstractNumId w:val="3"/>
  </w:num>
  <w:num w:numId="8">
    <w:abstractNumId w:val="29"/>
  </w:num>
  <w:num w:numId="9">
    <w:abstractNumId w:val="19"/>
  </w:num>
  <w:num w:numId="10">
    <w:abstractNumId w:val="4"/>
  </w:num>
  <w:num w:numId="11">
    <w:abstractNumId w:val="11"/>
  </w:num>
  <w:num w:numId="12">
    <w:abstractNumId w:val="32"/>
  </w:num>
  <w:num w:numId="13">
    <w:abstractNumId w:val="10"/>
  </w:num>
  <w:num w:numId="14">
    <w:abstractNumId w:val="2"/>
  </w:num>
  <w:num w:numId="15">
    <w:abstractNumId w:val="30"/>
  </w:num>
  <w:num w:numId="16">
    <w:abstractNumId w:val="27"/>
  </w:num>
  <w:num w:numId="17">
    <w:abstractNumId w:val="20"/>
  </w:num>
  <w:num w:numId="18">
    <w:abstractNumId w:val="1"/>
  </w:num>
  <w:num w:numId="19">
    <w:abstractNumId w:val="6"/>
  </w:num>
  <w:num w:numId="20">
    <w:abstractNumId w:val="9"/>
  </w:num>
  <w:num w:numId="21">
    <w:abstractNumId w:val="26"/>
  </w:num>
  <w:num w:numId="22">
    <w:abstractNumId w:val="0"/>
  </w:num>
  <w:num w:numId="23">
    <w:abstractNumId w:val="23"/>
  </w:num>
  <w:num w:numId="24">
    <w:abstractNumId w:val="24"/>
  </w:num>
  <w:num w:numId="25">
    <w:abstractNumId w:val="5"/>
  </w:num>
  <w:num w:numId="26">
    <w:abstractNumId w:val="16"/>
  </w:num>
  <w:num w:numId="27">
    <w:abstractNumId w:val="7"/>
  </w:num>
  <w:num w:numId="28">
    <w:abstractNumId w:val="31"/>
  </w:num>
  <w:num w:numId="29">
    <w:abstractNumId w:val="17"/>
  </w:num>
  <w:num w:numId="30">
    <w:abstractNumId w:val="18"/>
  </w:num>
  <w:num w:numId="31">
    <w:abstractNumId w:val="21"/>
  </w:num>
  <w:num w:numId="32">
    <w:abstractNumId w:val="15"/>
  </w:num>
  <w:num w:numId="3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7F"/>
    <w:rsid w:val="0000713E"/>
    <w:rsid w:val="00010768"/>
    <w:rsid w:val="000114F7"/>
    <w:rsid w:val="00022710"/>
    <w:rsid w:val="00027B71"/>
    <w:rsid w:val="00036F9A"/>
    <w:rsid w:val="00052439"/>
    <w:rsid w:val="00052ABA"/>
    <w:rsid w:val="00060617"/>
    <w:rsid w:val="00071851"/>
    <w:rsid w:val="0007313E"/>
    <w:rsid w:val="0007775D"/>
    <w:rsid w:val="00086E9F"/>
    <w:rsid w:val="000A5884"/>
    <w:rsid w:val="000C1876"/>
    <w:rsid w:val="000E5448"/>
    <w:rsid w:val="000E704F"/>
    <w:rsid w:val="000F3343"/>
    <w:rsid w:val="000F3D37"/>
    <w:rsid w:val="000F7636"/>
    <w:rsid w:val="00112AD8"/>
    <w:rsid w:val="00115A33"/>
    <w:rsid w:val="001172E9"/>
    <w:rsid w:val="00122660"/>
    <w:rsid w:val="00165D80"/>
    <w:rsid w:val="0018002E"/>
    <w:rsid w:val="00180158"/>
    <w:rsid w:val="001C2D74"/>
    <w:rsid w:val="001C5243"/>
    <w:rsid w:val="001D52DB"/>
    <w:rsid w:val="001D6B37"/>
    <w:rsid w:val="001E3B85"/>
    <w:rsid w:val="001E47A0"/>
    <w:rsid w:val="001E5DD1"/>
    <w:rsid w:val="001E62CD"/>
    <w:rsid w:val="002117C5"/>
    <w:rsid w:val="00243D1F"/>
    <w:rsid w:val="00265B1E"/>
    <w:rsid w:val="0028497C"/>
    <w:rsid w:val="00287A95"/>
    <w:rsid w:val="00290818"/>
    <w:rsid w:val="002956CE"/>
    <w:rsid w:val="002C0955"/>
    <w:rsid w:val="002F0DAF"/>
    <w:rsid w:val="002F4B10"/>
    <w:rsid w:val="003279B2"/>
    <w:rsid w:val="00354B13"/>
    <w:rsid w:val="0035689D"/>
    <w:rsid w:val="00376F86"/>
    <w:rsid w:val="003A13C2"/>
    <w:rsid w:val="003B759B"/>
    <w:rsid w:val="003D5780"/>
    <w:rsid w:val="003E0A41"/>
    <w:rsid w:val="004050F5"/>
    <w:rsid w:val="00412F6A"/>
    <w:rsid w:val="004420DF"/>
    <w:rsid w:val="0044350C"/>
    <w:rsid w:val="00466B65"/>
    <w:rsid w:val="004705F7"/>
    <w:rsid w:val="0049365A"/>
    <w:rsid w:val="00496000"/>
    <w:rsid w:val="004B2405"/>
    <w:rsid w:val="004C0CD0"/>
    <w:rsid w:val="004D6A3E"/>
    <w:rsid w:val="004E585B"/>
    <w:rsid w:val="004E63E9"/>
    <w:rsid w:val="004F4640"/>
    <w:rsid w:val="00502F76"/>
    <w:rsid w:val="00505556"/>
    <w:rsid w:val="00521604"/>
    <w:rsid w:val="00527873"/>
    <w:rsid w:val="00541C0E"/>
    <w:rsid w:val="0054720A"/>
    <w:rsid w:val="00557729"/>
    <w:rsid w:val="00560604"/>
    <w:rsid w:val="00582CA3"/>
    <w:rsid w:val="005C3ED4"/>
    <w:rsid w:val="005C44D5"/>
    <w:rsid w:val="005E04AA"/>
    <w:rsid w:val="005E0A23"/>
    <w:rsid w:val="005E2108"/>
    <w:rsid w:val="005E7683"/>
    <w:rsid w:val="00602A64"/>
    <w:rsid w:val="00611C65"/>
    <w:rsid w:val="00622216"/>
    <w:rsid w:val="0063061B"/>
    <w:rsid w:val="00635393"/>
    <w:rsid w:val="00642BED"/>
    <w:rsid w:val="00643602"/>
    <w:rsid w:val="00661355"/>
    <w:rsid w:val="006638DD"/>
    <w:rsid w:val="0068007C"/>
    <w:rsid w:val="00681727"/>
    <w:rsid w:val="00692C45"/>
    <w:rsid w:val="00694829"/>
    <w:rsid w:val="00694E2C"/>
    <w:rsid w:val="00696957"/>
    <w:rsid w:val="006A2BC7"/>
    <w:rsid w:val="006A362F"/>
    <w:rsid w:val="006C19A4"/>
    <w:rsid w:val="006E4460"/>
    <w:rsid w:val="006E55B9"/>
    <w:rsid w:val="006F3D88"/>
    <w:rsid w:val="00707489"/>
    <w:rsid w:val="00727082"/>
    <w:rsid w:val="007440B8"/>
    <w:rsid w:val="007448BD"/>
    <w:rsid w:val="0075028C"/>
    <w:rsid w:val="00770425"/>
    <w:rsid w:val="00793A65"/>
    <w:rsid w:val="00796383"/>
    <w:rsid w:val="007A26CB"/>
    <w:rsid w:val="007C739E"/>
    <w:rsid w:val="007D5487"/>
    <w:rsid w:val="007E448B"/>
    <w:rsid w:val="008014A6"/>
    <w:rsid w:val="00834C8F"/>
    <w:rsid w:val="008435C4"/>
    <w:rsid w:val="0085181E"/>
    <w:rsid w:val="00867C6E"/>
    <w:rsid w:val="008727C7"/>
    <w:rsid w:val="008A5F2F"/>
    <w:rsid w:val="008B6DB0"/>
    <w:rsid w:val="008C7ACA"/>
    <w:rsid w:val="008D0CDC"/>
    <w:rsid w:val="008F0316"/>
    <w:rsid w:val="009019A5"/>
    <w:rsid w:val="009102DF"/>
    <w:rsid w:val="009116D6"/>
    <w:rsid w:val="00926313"/>
    <w:rsid w:val="00926F9C"/>
    <w:rsid w:val="00932867"/>
    <w:rsid w:val="00942694"/>
    <w:rsid w:val="009426D8"/>
    <w:rsid w:val="00950014"/>
    <w:rsid w:val="00961871"/>
    <w:rsid w:val="00976C27"/>
    <w:rsid w:val="009A5A90"/>
    <w:rsid w:val="009C3389"/>
    <w:rsid w:val="009D759F"/>
    <w:rsid w:val="009E3574"/>
    <w:rsid w:val="00A02988"/>
    <w:rsid w:val="00A0579C"/>
    <w:rsid w:val="00A33A8F"/>
    <w:rsid w:val="00A519F8"/>
    <w:rsid w:val="00A55D6D"/>
    <w:rsid w:val="00A661D6"/>
    <w:rsid w:val="00A775D5"/>
    <w:rsid w:val="00A80821"/>
    <w:rsid w:val="00A8713E"/>
    <w:rsid w:val="00A91871"/>
    <w:rsid w:val="00A925AC"/>
    <w:rsid w:val="00AA1C04"/>
    <w:rsid w:val="00AB4030"/>
    <w:rsid w:val="00AB651D"/>
    <w:rsid w:val="00AE3DAE"/>
    <w:rsid w:val="00AF6E30"/>
    <w:rsid w:val="00B0365D"/>
    <w:rsid w:val="00B11297"/>
    <w:rsid w:val="00B17EB2"/>
    <w:rsid w:val="00B24869"/>
    <w:rsid w:val="00B41489"/>
    <w:rsid w:val="00B5276E"/>
    <w:rsid w:val="00B65248"/>
    <w:rsid w:val="00B75CFF"/>
    <w:rsid w:val="00B87050"/>
    <w:rsid w:val="00B96845"/>
    <w:rsid w:val="00BA3FB9"/>
    <w:rsid w:val="00BA4BB5"/>
    <w:rsid w:val="00BB5870"/>
    <w:rsid w:val="00BC2AB9"/>
    <w:rsid w:val="00BE7089"/>
    <w:rsid w:val="00C0587F"/>
    <w:rsid w:val="00C07A89"/>
    <w:rsid w:val="00C1050D"/>
    <w:rsid w:val="00C1275C"/>
    <w:rsid w:val="00C1488B"/>
    <w:rsid w:val="00C41756"/>
    <w:rsid w:val="00C432B4"/>
    <w:rsid w:val="00C44470"/>
    <w:rsid w:val="00C46208"/>
    <w:rsid w:val="00C63EE4"/>
    <w:rsid w:val="00C71C9A"/>
    <w:rsid w:val="00C84EBB"/>
    <w:rsid w:val="00CB5A10"/>
    <w:rsid w:val="00CB63BE"/>
    <w:rsid w:val="00CC56AF"/>
    <w:rsid w:val="00CC7F06"/>
    <w:rsid w:val="00CD0886"/>
    <w:rsid w:val="00CD1719"/>
    <w:rsid w:val="00CE1D83"/>
    <w:rsid w:val="00CE28D7"/>
    <w:rsid w:val="00CE3C03"/>
    <w:rsid w:val="00D15A47"/>
    <w:rsid w:val="00D21103"/>
    <w:rsid w:val="00D23BB7"/>
    <w:rsid w:val="00D311CF"/>
    <w:rsid w:val="00D32813"/>
    <w:rsid w:val="00D46FB6"/>
    <w:rsid w:val="00D840BC"/>
    <w:rsid w:val="00DA056E"/>
    <w:rsid w:val="00DA1412"/>
    <w:rsid w:val="00DC2636"/>
    <w:rsid w:val="00DD11B8"/>
    <w:rsid w:val="00DD2E0A"/>
    <w:rsid w:val="00DE1B4C"/>
    <w:rsid w:val="00E2041C"/>
    <w:rsid w:val="00E23397"/>
    <w:rsid w:val="00E252D7"/>
    <w:rsid w:val="00E3499E"/>
    <w:rsid w:val="00E52D12"/>
    <w:rsid w:val="00E654CD"/>
    <w:rsid w:val="00E66458"/>
    <w:rsid w:val="00E82323"/>
    <w:rsid w:val="00EA4B7F"/>
    <w:rsid w:val="00EA7C6A"/>
    <w:rsid w:val="00EC4BAB"/>
    <w:rsid w:val="00F04C14"/>
    <w:rsid w:val="00F339A1"/>
    <w:rsid w:val="00F33D5C"/>
    <w:rsid w:val="00F34FB1"/>
    <w:rsid w:val="00F7095C"/>
    <w:rsid w:val="00F96895"/>
    <w:rsid w:val="00FA4D9F"/>
    <w:rsid w:val="00FB36DF"/>
    <w:rsid w:val="00FB5567"/>
    <w:rsid w:val="00FD4F55"/>
    <w:rsid w:val="00FD4FD4"/>
    <w:rsid w:val="00FE106C"/>
    <w:rsid w:val="00FE7F80"/>
    <w:rsid w:val="00FF74B6"/>
    <w:rsid w:val="00FF7A1E"/>
    <w:rsid w:val="0958FA82"/>
    <w:rsid w:val="15DBE4AE"/>
    <w:rsid w:val="17FB2944"/>
    <w:rsid w:val="21BC7FED"/>
    <w:rsid w:val="2280AAC8"/>
    <w:rsid w:val="259E4803"/>
    <w:rsid w:val="2BA3C41F"/>
    <w:rsid w:val="2BC0F76D"/>
    <w:rsid w:val="38C8479B"/>
    <w:rsid w:val="3CC3CD68"/>
    <w:rsid w:val="4DD2AC24"/>
    <w:rsid w:val="516AAF6E"/>
    <w:rsid w:val="576A7DD6"/>
    <w:rsid w:val="64E3C39D"/>
    <w:rsid w:val="6A606967"/>
    <w:rsid w:val="6EDEC54D"/>
    <w:rsid w:val="70E4384E"/>
    <w:rsid w:val="7454BE63"/>
    <w:rsid w:val="7C4BF8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2542"/>
  <w15:chartTrackingRefBased/>
  <w15:docId w15:val="{B505AAAD-686D-406B-8E49-F68A5011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B8"/>
    <w:rPr>
      <w:rFonts w:ascii="Arial" w:hAnsi="Arial"/>
      <w:sz w:val="24"/>
    </w:rPr>
  </w:style>
  <w:style w:type="paragraph" w:styleId="Heading1">
    <w:name w:val="heading 1"/>
    <w:basedOn w:val="Normal"/>
    <w:next w:val="Normal"/>
    <w:link w:val="Heading1Char"/>
    <w:uiPriority w:val="9"/>
    <w:qFormat/>
    <w:rsid w:val="007440B8"/>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440B8"/>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440B8"/>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440B8"/>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B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440B8"/>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7440B8"/>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7440B8"/>
    <w:rPr>
      <w:rFonts w:ascii="Arial" w:eastAsiaTheme="majorEastAsia" w:hAnsi="Arial" w:cstheme="majorBidi"/>
      <w:b/>
      <w:iCs/>
      <w:sz w:val="24"/>
    </w:rPr>
  </w:style>
  <w:style w:type="paragraph" w:styleId="Subtitle">
    <w:name w:val="Subtitle"/>
    <w:basedOn w:val="Normal"/>
    <w:next w:val="Normal"/>
    <w:link w:val="SubtitleChar"/>
    <w:uiPriority w:val="11"/>
    <w:qFormat/>
    <w:rsid w:val="007440B8"/>
    <w:pPr>
      <w:numPr>
        <w:ilvl w:val="1"/>
      </w:numPr>
    </w:pPr>
    <w:rPr>
      <w:rFonts w:eastAsiaTheme="minorEastAsia"/>
      <w:b/>
      <w:i/>
      <w:spacing w:val="15"/>
      <w:sz w:val="22"/>
    </w:rPr>
  </w:style>
  <w:style w:type="character" w:customStyle="1" w:styleId="SubtitleChar">
    <w:name w:val="Subtitle Char"/>
    <w:basedOn w:val="DefaultParagraphFont"/>
    <w:link w:val="Subtitle"/>
    <w:uiPriority w:val="11"/>
    <w:rsid w:val="007440B8"/>
    <w:rPr>
      <w:rFonts w:ascii="Arial" w:eastAsiaTheme="minorEastAsia" w:hAnsi="Arial"/>
      <w:b/>
      <w:i/>
      <w:spacing w:val="15"/>
    </w:rPr>
  </w:style>
  <w:style w:type="character" w:styleId="SubtleEmphasis">
    <w:name w:val="Subtle Emphasis"/>
    <w:basedOn w:val="DefaultParagraphFont"/>
    <w:uiPriority w:val="19"/>
    <w:qFormat/>
    <w:rsid w:val="007440B8"/>
    <w:rPr>
      <w:rFonts w:ascii="Arial" w:hAnsi="Arial"/>
      <w:i/>
      <w:iCs/>
      <w:color w:val="auto"/>
      <w:sz w:val="24"/>
    </w:rPr>
  </w:style>
  <w:style w:type="paragraph" w:customStyle="1" w:styleId="paragraph">
    <w:name w:val="paragraph"/>
    <w:basedOn w:val="Normal"/>
    <w:rsid w:val="00C0587F"/>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C0587F"/>
  </w:style>
  <w:style w:type="character" w:customStyle="1" w:styleId="apple-converted-space">
    <w:name w:val="apple-converted-space"/>
    <w:basedOn w:val="DefaultParagraphFont"/>
    <w:rsid w:val="00C0587F"/>
  </w:style>
  <w:style w:type="character" w:customStyle="1" w:styleId="eop">
    <w:name w:val="eop"/>
    <w:basedOn w:val="DefaultParagraphFont"/>
    <w:rsid w:val="00C0587F"/>
  </w:style>
  <w:style w:type="character" w:customStyle="1" w:styleId="spellingerror">
    <w:name w:val="spellingerror"/>
    <w:basedOn w:val="DefaultParagraphFont"/>
    <w:rsid w:val="00C0587F"/>
  </w:style>
  <w:style w:type="paragraph" w:styleId="BalloonText">
    <w:name w:val="Balloon Text"/>
    <w:basedOn w:val="Normal"/>
    <w:link w:val="BalloonTextChar"/>
    <w:uiPriority w:val="99"/>
    <w:semiHidden/>
    <w:unhideWhenUsed/>
    <w:rsid w:val="0069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29"/>
    <w:rPr>
      <w:rFonts w:ascii="Segoe UI" w:hAnsi="Segoe UI" w:cs="Segoe UI"/>
      <w:sz w:val="18"/>
      <w:szCs w:val="18"/>
    </w:rPr>
  </w:style>
  <w:style w:type="paragraph" w:styleId="ListParagraph">
    <w:name w:val="List Paragraph"/>
    <w:aliases w:val="bullet list,List Paragraph numbered,List Paragraph1,List Bullet indent"/>
    <w:basedOn w:val="Normal"/>
    <w:link w:val="ListParagraphChar"/>
    <w:uiPriority w:val="34"/>
    <w:qFormat/>
    <w:rsid w:val="007E448B"/>
    <w:pPr>
      <w:ind w:left="720"/>
      <w:contextualSpacing/>
    </w:pPr>
  </w:style>
  <w:style w:type="character" w:customStyle="1" w:styleId="ListParagraphChar">
    <w:name w:val="List Paragraph Char"/>
    <w:aliases w:val="bullet list Char,List Paragraph numbered Char,List Paragraph1 Char,List Bullet indent Char"/>
    <w:basedOn w:val="DefaultParagraphFont"/>
    <w:link w:val="ListParagraph"/>
    <w:uiPriority w:val="34"/>
    <w:locked/>
    <w:rsid w:val="00A55D6D"/>
    <w:rPr>
      <w:rFonts w:ascii="Arial" w:hAnsi="Arial"/>
      <w:sz w:val="24"/>
    </w:rPr>
  </w:style>
  <w:style w:type="character" w:styleId="Strong">
    <w:name w:val="Strong"/>
    <w:basedOn w:val="DefaultParagraphFont"/>
    <w:uiPriority w:val="22"/>
    <w:qFormat/>
    <w:rsid w:val="001172E9"/>
    <w:rPr>
      <w:b/>
      <w:bCs/>
    </w:rPr>
  </w:style>
  <w:style w:type="table" w:styleId="TableGrid">
    <w:name w:val="Table Grid"/>
    <w:basedOn w:val="TableNormal"/>
    <w:uiPriority w:val="59"/>
    <w:rsid w:val="004050F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04836">
      <w:bodyDiv w:val="1"/>
      <w:marLeft w:val="0"/>
      <w:marRight w:val="0"/>
      <w:marTop w:val="0"/>
      <w:marBottom w:val="0"/>
      <w:divBdr>
        <w:top w:val="none" w:sz="0" w:space="0" w:color="auto"/>
        <w:left w:val="none" w:sz="0" w:space="0" w:color="auto"/>
        <w:bottom w:val="none" w:sz="0" w:space="0" w:color="auto"/>
        <w:right w:val="none" w:sz="0" w:space="0" w:color="auto"/>
      </w:divBdr>
      <w:divsChild>
        <w:div w:id="185562388">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sChild>
                <w:div w:id="366878329">
                  <w:marLeft w:val="0"/>
                  <w:marRight w:val="0"/>
                  <w:marTop w:val="0"/>
                  <w:marBottom w:val="0"/>
                  <w:divBdr>
                    <w:top w:val="none" w:sz="0" w:space="0" w:color="auto"/>
                    <w:left w:val="none" w:sz="0" w:space="0" w:color="auto"/>
                    <w:bottom w:val="none" w:sz="0" w:space="0" w:color="auto"/>
                    <w:right w:val="none" w:sz="0" w:space="0" w:color="auto"/>
                  </w:divBdr>
                  <w:divsChild>
                    <w:div w:id="1215855058">
                      <w:marLeft w:val="0"/>
                      <w:marRight w:val="0"/>
                      <w:marTop w:val="0"/>
                      <w:marBottom w:val="0"/>
                      <w:divBdr>
                        <w:top w:val="none" w:sz="0" w:space="0" w:color="auto"/>
                        <w:left w:val="none" w:sz="0" w:space="0" w:color="auto"/>
                        <w:bottom w:val="none" w:sz="0" w:space="0" w:color="auto"/>
                        <w:right w:val="none" w:sz="0" w:space="0" w:color="auto"/>
                      </w:divBdr>
                      <w:divsChild>
                        <w:div w:id="449134088">
                          <w:marLeft w:val="0"/>
                          <w:marRight w:val="0"/>
                          <w:marTop w:val="0"/>
                          <w:marBottom w:val="0"/>
                          <w:divBdr>
                            <w:top w:val="none" w:sz="0" w:space="0" w:color="auto"/>
                            <w:left w:val="none" w:sz="0" w:space="0" w:color="auto"/>
                            <w:bottom w:val="none" w:sz="0" w:space="0" w:color="auto"/>
                            <w:right w:val="none" w:sz="0" w:space="0" w:color="auto"/>
                          </w:divBdr>
                          <w:divsChild>
                            <w:div w:id="12662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6312">
      <w:bodyDiv w:val="1"/>
      <w:marLeft w:val="0"/>
      <w:marRight w:val="0"/>
      <w:marTop w:val="0"/>
      <w:marBottom w:val="0"/>
      <w:divBdr>
        <w:top w:val="none" w:sz="0" w:space="0" w:color="auto"/>
        <w:left w:val="none" w:sz="0" w:space="0" w:color="auto"/>
        <w:bottom w:val="none" w:sz="0" w:space="0" w:color="auto"/>
        <w:right w:val="none" w:sz="0" w:space="0" w:color="auto"/>
      </w:divBdr>
    </w:div>
    <w:div w:id="1118451234">
      <w:bodyDiv w:val="1"/>
      <w:marLeft w:val="0"/>
      <w:marRight w:val="0"/>
      <w:marTop w:val="0"/>
      <w:marBottom w:val="0"/>
      <w:divBdr>
        <w:top w:val="none" w:sz="0" w:space="0" w:color="auto"/>
        <w:left w:val="none" w:sz="0" w:space="0" w:color="auto"/>
        <w:bottom w:val="none" w:sz="0" w:space="0" w:color="auto"/>
        <w:right w:val="none" w:sz="0" w:space="0" w:color="auto"/>
      </w:divBdr>
      <w:divsChild>
        <w:div w:id="1689211647">
          <w:marLeft w:val="0"/>
          <w:marRight w:val="0"/>
          <w:marTop w:val="0"/>
          <w:marBottom w:val="0"/>
          <w:divBdr>
            <w:top w:val="none" w:sz="0" w:space="0" w:color="auto"/>
            <w:left w:val="none" w:sz="0" w:space="0" w:color="auto"/>
            <w:bottom w:val="none" w:sz="0" w:space="0" w:color="auto"/>
            <w:right w:val="none" w:sz="0" w:space="0" w:color="auto"/>
          </w:divBdr>
        </w:div>
        <w:div w:id="1810584814">
          <w:marLeft w:val="0"/>
          <w:marRight w:val="0"/>
          <w:marTop w:val="0"/>
          <w:marBottom w:val="0"/>
          <w:divBdr>
            <w:top w:val="none" w:sz="0" w:space="0" w:color="auto"/>
            <w:left w:val="none" w:sz="0" w:space="0" w:color="auto"/>
            <w:bottom w:val="none" w:sz="0" w:space="0" w:color="auto"/>
            <w:right w:val="none" w:sz="0" w:space="0" w:color="auto"/>
          </w:divBdr>
          <w:divsChild>
            <w:div w:id="431317896">
              <w:marLeft w:val="-75"/>
              <w:marRight w:val="0"/>
              <w:marTop w:val="30"/>
              <w:marBottom w:val="30"/>
              <w:divBdr>
                <w:top w:val="none" w:sz="0" w:space="0" w:color="auto"/>
                <w:left w:val="none" w:sz="0" w:space="0" w:color="auto"/>
                <w:bottom w:val="none" w:sz="0" w:space="0" w:color="auto"/>
                <w:right w:val="none" w:sz="0" w:space="0" w:color="auto"/>
              </w:divBdr>
              <w:divsChild>
                <w:div w:id="1740177760">
                  <w:marLeft w:val="0"/>
                  <w:marRight w:val="0"/>
                  <w:marTop w:val="0"/>
                  <w:marBottom w:val="0"/>
                  <w:divBdr>
                    <w:top w:val="none" w:sz="0" w:space="0" w:color="auto"/>
                    <w:left w:val="none" w:sz="0" w:space="0" w:color="auto"/>
                    <w:bottom w:val="none" w:sz="0" w:space="0" w:color="auto"/>
                    <w:right w:val="none" w:sz="0" w:space="0" w:color="auto"/>
                  </w:divBdr>
                  <w:divsChild>
                    <w:div w:id="729496860">
                      <w:marLeft w:val="0"/>
                      <w:marRight w:val="0"/>
                      <w:marTop w:val="0"/>
                      <w:marBottom w:val="0"/>
                      <w:divBdr>
                        <w:top w:val="none" w:sz="0" w:space="0" w:color="auto"/>
                        <w:left w:val="none" w:sz="0" w:space="0" w:color="auto"/>
                        <w:bottom w:val="none" w:sz="0" w:space="0" w:color="auto"/>
                        <w:right w:val="none" w:sz="0" w:space="0" w:color="auto"/>
                      </w:divBdr>
                    </w:div>
                  </w:divsChild>
                </w:div>
                <w:div w:id="2106345679">
                  <w:marLeft w:val="0"/>
                  <w:marRight w:val="0"/>
                  <w:marTop w:val="0"/>
                  <w:marBottom w:val="0"/>
                  <w:divBdr>
                    <w:top w:val="none" w:sz="0" w:space="0" w:color="auto"/>
                    <w:left w:val="none" w:sz="0" w:space="0" w:color="auto"/>
                    <w:bottom w:val="none" w:sz="0" w:space="0" w:color="auto"/>
                    <w:right w:val="none" w:sz="0" w:space="0" w:color="auto"/>
                  </w:divBdr>
                  <w:divsChild>
                    <w:div w:id="1144354681">
                      <w:marLeft w:val="0"/>
                      <w:marRight w:val="0"/>
                      <w:marTop w:val="0"/>
                      <w:marBottom w:val="0"/>
                      <w:divBdr>
                        <w:top w:val="none" w:sz="0" w:space="0" w:color="auto"/>
                        <w:left w:val="none" w:sz="0" w:space="0" w:color="auto"/>
                        <w:bottom w:val="none" w:sz="0" w:space="0" w:color="auto"/>
                        <w:right w:val="none" w:sz="0" w:space="0" w:color="auto"/>
                      </w:divBdr>
                    </w:div>
                  </w:divsChild>
                </w:div>
                <w:div w:id="565802305">
                  <w:marLeft w:val="0"/>
                  <w:marRight w:val="0"/>
                  <w:marTop w:val="0"/>
                  <w:marBottom w:val="0"/>
                  <w:divBdr>
                    <w:top w:val="none" w:sz="0" w:space="0" w:color="auto"/>
                    <w:left w:val="none" w:sz="0" w:space="0" w:color="auto"/>
                    <w:bottom w:val="none" w:sz="0" w:space="0" w:color="auto"/>
                    <w:right w:val="none" w:sz="0" w:space="0" w:color="auto"/>
                  </w:divBdr>
                  <w:divsChild>
                    <w:div w:id="1261716884">
                      <w:marLeft w:val="0"/>
                      <w:marRight w:val="0"/>
                      <w:marTop w:val="0"/>
                      <w:marBottom w:val="0"/>
                      <w:divBdr>
                        <w:top w:val="none" w:sz="0" w:space="0" w:color="auto"/>
                        <w:left w:val="none" w:sz="0" w:space="0" w:color="auto"/>
                        <w:bottom w:val="none" w:sz="0" w:space="0" w:color="auto"/>
                        <w:right w:val="none" w:sz="0" w:space="0" w:color="auto"/>
                      </w:divBdr>
                    </w:div>
                    <w:div w:id="1855614057">
                      <w:marLeft w:val="0"/>
                      <w:marRight w:val="0"/>
                      <w:marTop w:val="0"/>
                      <w:marBottom w:val="0"/>
                      <w:divBdr>
                        <w:top w:val="none" w:sz="0" w:space="0" w:color="auto"/>
                        <w:left w:val="none" w:sz="0" w:space="0" w:color="auto"/>
                        <w:bottom w:val="none" w:sz="0" w:space="0" w:color="auto"/>
                        <w:right w:val="none" w:sz="0" w:space="0" w:color="auto"/>
                      </w:divBdr>
                    </w:div>
                  </w:divsChild>
                </w:div>
                <w:div w:id="327711228">
                  <w:marLeft w:val="0"/>
                  <w:marRight w:val="0"/>
                  <w:marTop w:val="0"/>
                  <w:marBottom w:val="0"/>
                  <w:divBdr>
                    <w:top w:val="none" w:sz="0" w:space="0" w:color="auto"/>
                    <w:left w:val="none" w:sz="0" w:space="0" w:color="auto"/>
                    <w:bottom w:val="none" w:sz="0" w:space="0" w:color="auto"/>
                    <w:right w:val="none" w:sz="0" w:space="0" w:color="auto"/>
                  </w:divBdr>
                  <w:divsChild>
                    <w:div w:id="1836996104">
                      <w:marLeft w:val="0"/>
                      <w:marRight w:val="0"/>
                      <w:marTop w:val="0"/>
                      <w:marBottom w:val="0"/>
                      <w:divBdr>
                        <w:top w:val="none" w:sz="0" w:space="0" w:color="auto"/>
                        <w:left w:val="none" w:sz="0" w:space="0" w:color="auto"/>
                        <w:bottom w:val="none" w:sz="0" w:space="0" w:color="auto"/>
                        <w:right w:val="none" w:sz="0" w:space="0" w:color="auto"/>
                      </w:divBdr>
                    </w:div>
                  </w:divsChild>
                </w:div>
                <w:div w:id="397241869">
                  <w:marLeft w:val="0"/>
                  <w:marRight w:val="0"/>
                  <w:marTop w:val="0"/>
                  <w:marBottom w:val="0"/>
                  <w:divBdr>
                    <w:top w:val="none" w:sz="0" w:space="0" w:color="auto"/>
                    <w:left w:val="none" w:sz="0" w:space="0" w:color="auto"/>
                    <w:bottom w:val="none" w:sz="0" w:space="0" w:color="auto"/>
                    <w:right w:val="none" w:sz="0" w:space="0" w:color="auto"/>
                  </w:divBdr>
                  <w:divsChild>
                    <w:div w:id="1978031028">
                      <w:marLeft w:val="0"/>
                      <w:marRight w:val="0"/>
                      <w:marTop w:val="0"/>
                      <w:marBottom w:val="0"/>
                      <w:divBdr>
                        <w:top w:val="none" w:sz="0" w:space="0" w:color="auto"/>
                        <w:left w:val="none" w:sz="0" w:space="0" w:color="auto"/>
                        <w:bottom w:val="none" w:sz="0" w:space="0" w:color="auto"/>
                        <w:right w:val="none" w:sz="0" w:space="0" w:color="auto"/>
                      </w:divBdr>
                    </w:div>
                    <w:div w:id="694040771">
                      <w:marLeft w:val="0"/>
                      <w:marRight w:val="0"/>
                      <w:marTop w:val="0"/>
                      <w:marBottom w:val="0"/>
                      <w:divBdr>
                        <w:top w:val="none" w:sz="0" w:space="0" w:color="auto"/>
                        <w:left w:val="none" w:sz="0" w:space="0" w:color="auto"/>
                        <w:bottom w:val="none" w:sz="0" w:space="0" w:color="auto"/>
                        <w:right w:val="none" w:sz="0" w:space="0" w:color="auto"/>
                      </w:divBdr>
                    </w:div>
                  </w:divsChild>
                </w:div>
                <w:div w:id="634718612">
                  <w:marLeft w:val="0"/>
                  <w:marRight w:val="0"/>
                  <w:marTop w:val="0"/>
                  <w:marBottom w:val="0"/>
                  <w:divBdr>
                    <w:top w:val="none" w:sz="0" w:space="0" w:color="auto"/>
                    <w:left w:val="none" w:sz="0" w:space="0" w:color="auto"/>
                    <w:bottom w:val="none" w:sz="0" w:space="0" w:color="auto"/>
                    <w:right w:val="none" w:sz="0" w:space="0" w:color="auto"/>
                  </w:divBdr>
                  <w:divsChild>
                    <w:div w:id="473108213">
                      <w:marLeft w:val="0"/>
                      <w:marRight w:val="0"/>
                      <w:marTop w:val="0"/>
                      <w:marBottom w:val="0"/>
                      <w:divBdr>
                        <w:top w:val="none" w:sz="0" w:space="0" w:color="auto"/>
                        <w:left w:val="none" w:sz="0" w:space="0" w:color="auto"/>
                        <w:bottom w:val="none" w:sz="0" w:space="0" w:color="auto"/>
                        <w:right w:val="none" w:sz="0" w:space="0" w:color="auto"/>
                      </w:divBdr>
                    </w:div>
                    <w:div w:id="1502895628">
                      <w:marLeft w:val="0"/>
                      <w:marRight w:val="0"/>
                      <w:marTop w:val="0"/>
                      <w:marBottom w:val="0"/>
                      <w:divBdr>
                        <w:top w:val="none" w:sz="0" w:space="0" w:color="auto"/>
                        <w:left w:val="none" w:sz="0" w:space="0" w:color="auto"/>
                        <w:bottom w:val="none" w:sz="0" w:space="0" w:color="auto"/>
                        <w:right w:val="none" w:sz="0" w:space="0" w:color="auto"/>
                      </w:divBdr>
                    </w:div>
                  </w:divsChild>
                </w:div>
                <w:div w:id="1207377715">
                  <w:marLeft w:val="0"/>
                  <w:marRight w:val="0"/>
                  <w:marTop w:val="0"/>
                  <w:marBottom w:val="0"/>
                  <w:divBdr>
                    <w:top w:val="none" w:sz="0" w:space="0" w:color="auto"/>
                    <w:left w:val="none" w:sz="0" w:space="0" w:color="auto"/>
                    <w:bottom w:val="none" w:sz="0" w:space="0" w:color="auto"/>
                    <w:right w:val="none" w:sz="0" w:space="0" w:color="auto"/>
                  </w:divBdr>
                  <w:divsChild>
                    <w:div w:id="230895378">
                      <w:marLeft w:val="0"/>
                      <w:marRight w:val="0"/>
                      <w:marTop w:val="0"/>
                      <w:marBottom w:val="0"/>
                      <w:divBdr>
                        <w:top w:val="none" w:sz="0" w:space="0" w:color="auto"/>
                        <w:left w:val="none" w:sz="0" w:space="0" w:color="auto"/>
                        <w:bottom w:val="none" w:sz="0" w:space="0" w:color="auto"/>
                        <w:right w:val="none" w:sz="0" w:space="0" w:color="auto"/>
                      </w:divBdr>
                    </w:div>
                    <w:div w:id="1693872418">
                      <w:marLeft w:val="0"/>
                      <w:marRight w:val="0"/>
                      <w:marTop w:val="0"/>
                      <w:marBottom w:val="0"/>
                      <w:divBdr>
                        <w:top w:val="none" w:sz="0" w:space="0" w:color="auto"/>
                        <w:left w:val="none" w:sz="0" w:space="0" w:color="auto"/>
                        <w:bottom w:val="none" w:sz="0" w:space="0" w:color="auto"/>
                        <w:right w:val="none" w:sz="0" w:space="0" w:color="auto"/>
                      </w:divBdr>
                    </w:div>
                  </w:divsChild>
                </w:div>
                <w:div w:id="786973817">
                  <w:marLeft w:val="0"/>
                  <w:marRight w:val="0"/>
                  <w:marTop w:val="0"/>
                  <w:marBottom w:val="0"/>
                  <w:divBdr>
                    <w:top w:val="none" w:sz="0" w:space="0" w:color="auto"/>
                    <w:left w:val="none" w:sz="0" w:space="0" w:color="auto"/>
                    <w:bottom w:val="none" w:sz="0" w:space="0" w:color="auto"/>
                    <w:right w:val="none" w:sz="0" w:space="0" w:color="auto"/>
                  </w:divBdr>
                  <w:divsChild>
                    <w:div w:id="80303485">
                      <w:marLeft w:val="0"/>
                      <w:marRight w:val="0"/>
                      <w:marTop w:val="0"/>
                      <w:marBottom w:val="0"/>
                      <w:divBdr>
                        <w:top w:val="none" w:sz="0" w:space="0" w:color="auto"/>
                        <w:left w:val="none" w:sz="0" w:space="0" w:color="auto"/>
                        <w:bottom w:val="none" w:sz="0" w:space="0" w:color="auto"/>
                        <w:right w:val="none" w:sz="0" w:space="0" w:color="auto"/>
                      </w:divBdr>
                    </w:div>
                  </w:divsChild>
                </w:div>
                <w:div w:id="1834298304">
                  <w:marLeft w:val="0"/>
                  <w:marRight w:val="0"/>
                  <w:marTop w:val="0"/>
                  <w:marBottom w:val="0"/>
                  <w:divBdr>
                    <w:top w:val="none" w:sz="0" w:space="0" w:color="auto"/>
                    <w:left w:val="none" w:sz="0" w:space="0" w:color="auto"/>
                    <w:bottom w:val="none" w:sz="0" w:space="0" w:color="auto"/>
                    <w:right w:val="none" w:sz="0" w:space="0" w:color="auto"/>
                  </w:divBdr>
                  <w:divsChild>
                    <w:div w:id="2086804300">
                      <w:marLeft w:val="0"/>
                      <w:marRight w:val="0"/>
                      <w:marTop w:val="0"/>
                      <w:marBottom w:val="0"/>
                      <w:divBdr>
                        <w:top w:val="none" w:sz="0" w:space="0" w:color="auto"/>
                        <w:left w:val="none" w:sz="0" w:space="0" w:color="auto"/>
                        <w:bottom w:val="none" w:sz="0" w:space="0" w:color="auto"/>
                        <w:right w:val="none" w:sz="0" w:space="0" w:color="auto"/>
                      </w:divBdr>
                    </w:div>
                    <w:div w:id="1335766936">
                      <w:marLeft w:val="0"/>
                      <w:marRight w:val="0"/>
                      <w:marTop w:val="0"/>
                      <w:marBottom w:val="0"/>
                      <w:divBdr>
                        <w:top w:val="none" w:sz="0" w:space="0" w:color="auto"/>
                        <w:left w:val="none" w:sz="0" w:space="0" w:color="auto"/>
                        <w:bottom w:val="none" w:sz="0" w:space="0" w:color="auto"/>
                        <w:right w:val="none" w:sz="0" w:space="0" w:color="auto"/>
                      </w:divBdr>
                    </w:div>
                  </w:divsChild>
                </w:div>
                <w:div w:id="1307975447">
                  <w:marLeft w:val="0"/>
                  <w:marRight w:val="0"/>
                  <w:marTop w:val="0"/>
                  <w:marBottom w:val="0"/>
                  <w:divBdr>
                    <w:top w:val="none" w:sz="0" w:space="0" w:color="auto"/>
                    <w:left w:val="none" w:sz="0" w:space="0" w:color="auto"/>
                    <w:bottom w:val="none" w:sz="0" w:space="0" w:color="auto"/>
                    <w:right w:val="none" w:sz="0" w:space="0" w:color="auto"/>
                  </w:divBdr>
                  <w:divsChild>
                    <w:div w:id="118232057">
                      <w:marLeft w:val="0"/>
                      <w:marRight w:val="0"/>
                      <w:marTop w:val="0"/>
                      <w:marBottom w:val="0"/>
                      <w:divBdr>
                        <w:top w:val="none" w:sz="0" w:space="0" w:color="auto"/>
                        <w:left w:val="none" w:sz="0" w:space="0" w:color="auto"/>
                        <w:bottom w:val="none" w:sz="0" w:space="0" w:color="auto"/>
                        <w:right w:val="none" w:sz="0" w:space="0" w:color="auto"/>
                      </w:divBdr>
                    </w:div>
                  </w:divsChild>
                </w:div>
                <w:div w:id="1536432005">
                  <w:marLeft w:val="0"/>
                  <w:marRight w:val="0"/>
                  <w:marTop w:val="0"/>
                  <w:marBottom w:val="0"/>
                  <w:divBdr>
                    <w:top w:val="none" w:sz="0" w:space="0" w:color="auto"/>
                    <w:left w:val="none" w:sz="0" w:space="0" w:color="auto"/>
                    <w:bottom w:val="none" w:sz="0" w:space="0" w:color="auto"/>
                    <w:right w:val="none" w:sz="0" w:space="0" w:color="auto"/>
                  </w:divBdr>
                  <w:divsChild>
                    <w:div w:id="1263107979">
                      <w:marLeft w:val="0"/>
                      <w:marRight w:val="0"/>
                      <w:marTop w:val="0"/>
                      <w:marBottom w:val="0"/>
                      <w:divBdr>
                        <w:top w:val="none" w:sz="0" w:space="0" w:color="auto"/>
                        <w:left w:val="none" w:sz="0" w:space="0" w:color="auto"/>
                        <w:bottom w:val="none" w:sz="0" w:space="0" w:color="auto"/>
                        <w:right w:val="none" w:sz="0" w:space="0" w:color="auto"/>
                      </w:divBdr>
                    </w:div>
                    <w:div w:id="317198249">
                      <w:marLeft w:val="0"/>
                      <w:marRight w:val="0"/>
                      <w:marTop w:val="0"/>
                      <w:marBottom w:val="0"/>
                      <w:divBdr>
                        <w:top w:val="none" w:sz="0" w:space="0" w:color="auto"/>
                        <w:left w:val="none" w:sz="0" w:space="0" w:color="auto"/>
                        <w:bottom w:val="none" w:sz="0" w:space="0" w:color="auto"/>
                        <w:right w:val="none" w:sz="0" w:space="0" w:color="auto"/>
                      </w:divBdr>
                    </w:div>
                  </w:divsChild>
                </w:div>
                <w:div w:id="916330108">
                  <w:marLeft w:val="0"/>
                  <w:marRight w:val="0"/>
                  <w:marTop w:val="0"/>
                  <w:marBottom w:val="0"/>
                  <w:divBdr>
                    <w:top w:val="none" w:sz="0" w:space="0" w:color="auto"/>
                    <w:left w:val="none" w:sz="0" w:space="0" w:color="auto"/>
                    <w:bottom w:val="none" w:sz="0" w:space="0" w:color="auto"/>
                    <w:right w:val="none" w:sz="0" w:space="0" w:color="auto"/>
                  </w:divBdr>
                  <w:divsChild>
                    <w:div w:id="1726829109">
                      <w:marLeft w:val="0"/>
                      <w:marRight w:val="0"/>
                      <w:marTop w:val="0"/>
                      <w:marBottom w:val="0"/>
                      <w:divBdr>
                        <w:top w:val="none" w:sz="0" w:space="0" w:color="auto"/>
                        <w:left w:val="none" w:sz="0" w:space="0" w:color="auto"/>
                        <w:bottom w:val="none" w:sz="0" w:space="0" w:color="auto"/>
                        <w:right w:val="none" w:sz="0" w:space="0" w:color="auto"/>
                      </w:divBdr>
                    </w:div>
                    <w:div w:id="1476020841">
                      <w:marLeft w:val="0"/>
                      <w:marRight w:val="0"/>
                      <w:marTop w:val="0"/>
                      <w:marBottom w:val="0"/>
                      <w:divBdr>
                        <w:top w:val="none" w:sz="0" w:space="0" w:color="auto"/>
                        <w:left w:val="none" w:sz="0" w:space="0" w:color="auto"/>
                        <w:bottom w:val="none" w:sz="0" w:space="0" w:color="auto"/>
                        <w:right w:val="none" w:sz="0" w:space="0" w:color="auto"/>
                      </w:divBdr>
                    </w:div>
                  </w:divsChild>
                </w:div>
                <w:div w:id="1656908463">
                  <w:marLeft w:val="0"/>
                  <w:marRight w:val="0"/>
                  <w:marTop w:val="0"/>
                  <w:marBottom w:val="0"/>
                  <w:divBdr>
                    <w:top w:val="none" w:sz="0" w:space="0" w:color="auto"/>
                    <w:left w:val="none" w:sz="0" w:space="0" w:color="auto"/>
                    <w:bottom w:val="none" w:sz="0" w:space="0" w:color="auto"/>
                    <w:right w:val="none" w:sz="0" w:space="0" w:color="auto"/>
                  </w:divBdr>
                  <w:divsChild>
                    <w:div w:id="601958112">
                      <w:marLeft w:val="0"/>
                      <w:marRight w:val="0"/>
                      <w:marTop w:val="0"/>
                      <w:marBottom w:val="0"/>
                      <w:divBdr>
                        <w:top w:val="none" w:sz="0" w:space="0" w:color="auto"/>
                        <w:left w:val="none" w:sz="0" w:space="0" w:color="auto"/>
                        <w:bottom w:val="none" w:sz="0" w:space="0" w:color="auto"/>
                        <w:right w:val="none" w:sz="0" w:space="0" w:color="auto"/>
                      </w:divBdr>
                    </w:div>
                  </w:divsChild>
                </w:div>
                <w:div w:id="2040856724">
                  <w:marLeft w:val="0"/>
                  <w:marRight w:val="0"/>
                  <w:marTop w:val="0"/>
                  <w:marBottom w:val="0"/>
                  <w:divBdr>
                    <w:top w:val="none" w:sz="0" w:space="0" w:color="auto"/>
                    <w:left w:val="none" w:sz="0" w:space="0" w:color="auto"/>
                    <w:bottom w:val="none" w:sz="0" w:space="0" w:color="auto"/>
                    <w:right w:val="none" w:sz="0" w:space="0" w:color="auto"/>
                  </w:divBdr>
                  <w:divsChild>
                    <w:div w:id="1750424991">
                      <w:marLeft w:val="0"/>
                      <w:marRight w:val="0"/>
                      <w:marTop w:val="0"/>
                      <w:marBottom w:val="0"/>
                      <w:divBdr>
                        <w:top w:val="none" w:sz="0" w:space="0" w:color="auto"/>
                        <w:left w:val="none" w:sz="0" w:space="0" w:color="auto"/>
                        <w:bottom w:val="none" w:sz="0" w:space="0" w:color="auto"/>
                        <w:right w:val="none" w:sz="0" w:space="0" w:color="auto"/>
                      </w:divBdr>
                    </w:div>
                    <w:div w:id="1113670757">
                      <w:marLeft w:val="0"/>
                      <w:marRight w:val="0"/>
                      <w:marTop w:val="0"/>
                      <w:marBottom w:val="0"/>
                      <w:divBdr>
                        <w:top w:val="none" w:sz="0" w:space="0" w:color="auto"/>
                        <w:left w:val="none" w:sz="0" w:space="0" w:color="auto"/>
                        <w:bottom w:val="none" w:sz="0" w:space="0" w:color="auto"/>
                        <w:right w:val="none" w:sz="0" w:space="0" w:color="auto"/>
                      </w:divBdr>
                    </w:div>
                  </w:divsChild>
                </w:div>
                <w:div w:id="1105229106">
                  <w:marLeft w:val="0"/>
                  <w:marRight w:val="0"/>
                  <w:marTop w:val="0"/>
                  <w:marBottom w:val="0"/>
                  <w:divBdr>
                    <w:top w:val="none" w:sz="0" w:space="0" w:color="auto"/>
                    <w:left w:val="none" w:sz="0" w:space="0" w:color="auto"/>
                    <w:bottom w:val="none" w:sz="0" w:space="0" w:color="auto"/>
                    <w:right w:val="none" w:sz="0" w:space="0" w:color="auto"/>
                  </w:divBdr>
                  <w:divsChild>
                    <w:div w:id="799149896">
                      <w:marLeft w:val="0"/>
                      <w:marRight w:val="0"/>
                      <w:marTop w:val="0"/>
                      <w:marBottom w:val="0"/>
                      <w:divBdr>
                        <w:top w:val="none" w:sz="0" w:space="0" w:color="auto"/>
                        <w:left w:val="none" w:sz="0" w:space="0" w:color="auto"/>
                        <w:bottom w:val="none" w:sz="0" w:space="0" w:color="auto"/>
                        <w:right w:val="none" w:sz="0" w:space="0" w:color="auto"/>
                      </w:divBdr>
                    </w:div>
                  </w:divsChild>
                </w:div>
                <w:div w:id="1523200372">
                  <w:marLeft w:val="0"/>
                  <w:marRight w:val="0"/>
                  <w:marTop w:val="0"/>
                  <w:marBottom w:val="0"/>
                  <w:divBdr>
                    <w:top w:val="none" w:sz="0" w:space="0" w:color="auto"/>
                    <w:left w:val="none" w:sz="0" w:space="0" w:color="auto"/>
                    <w:bottom w:val="none" w:sz="0" w:space="0" w:color="auto"/>
                    <w:right w:val="none" w:sz="0" w:space="0" w:color="auto"/>
                  </w:divBdr>
                  <w:divsChild>
                    <w:div w:id="904023655">
                      <w:marLeft w:val="0"/>
                      <w:marRight w:val="0"/>
                      <w:marTop w:val="0"/>
                      <w:marBottom w:val="0"/>
                      <w:divBdr>
                        <w:top w:val="none" w:sz="0" w:space="0" w:color="auto"/>
                        <w:left w:val="none" w:sz="0" w:space="0" w:color="auto"/>
                        <w:bottom w:val="none" w:sz="0" w:space="0" w:color="auto"/>
                        <w:right w:val="none" w:sz="0" w:space="0" w:color="auto"/>
                      </w:divBdr>
                    </w:div>
                  </w:divsChild>
                </w:div>
                <w:div w:id="1107236384">
                  <w:marLeft w:val="0"/>
                  <w:marRight w:val="0"/>
                  <w:marTop w:val="0"/>
                  <w:marBottom w:val="0"/>
                  <w:divBdr>
                    <w:top w:val="none" w:sz="0" w:space="0" w:color="auto"/>
                    <w:left w:val="none" w:sz="0" w:space="0" w:color="auto"/>
                    <w:bottom w:val="none" w:sz="0" w:space="0" w:color="auto"/>
                    <w:right w:val="none" w:sz="0" w:space="0" w:color="auto"/>
                  </w:divBdr>
                  <w:divsChild>
                    <w:div w:id="1205750494">
                      <w:marLeft w:val="0"/>
                      <w:marRight w:val="0"/>
                      <w:marTop w:val="0"/>
                      <w:marBottom w:val="0"/>
                      <w:divBdr>
                        <w:top w:val="none" w:sz="0" w:space="0" w:color="auto"/>
                        <w:left w:val="none" w:sz="0" w:space="0" w:color="auto"/>
                        <w:bottom w:val="none" w:sz="0" w:space="0" w:color="auto"/>
                        <w:right w:val="none" w:sz="0" w:space="0" w:color="auto"/>
                      </w:divBdr>
                    </w:div>
                  </w:divsChild>
                </w:div>
                <w:div w:id="1036351855">
                  <w:marLeft w:val="0"/>
                  <w:marRight w:val="0"/>
                  <w:marTop w:val="0"/>
                  <w:marBottom w:val="0"/>
                  <w:divBdr>
                    <w:top w:val="none" w:sz="0" w:space="0" w:color="auto"/>
                    <w:left w:val="none" w:sz="0" w:space="0" w:color="auto"/>
                    <w:bottom w:val="none" w:sz="0" w:space="0" w:color="auto"/>
                    <w:right w:val="none" w:sz="0" w:space="0" w:color="auto"/>
                  </w:divBdr>
                  <w:divsChild>
                    <w:div w:id="1230769575">
                      <w:marLeft w:val="0"/>
                      <w:marRight w:val="0"/>
                      <w:marTop w:val="0"/>
                      <w:marBottom w:val="0"/>
                      <w:divBdr>
                        <w:top w:val="none" w:sz="0" w:space="0" w:color="auto"/>
                        <w:left w:val="none" w:sz="0" w:space="0" w:color="auto"/>
                        <w:bottom w:val="none" w:sz="0" w:space="0" w:color="auto"/>
                        <w:right w:val="none" w:sz="0" w:space="0" w:color="auto"/>
                      </w:divBdr>
                    </w:div>
                  </w:divsChild>
                </w:div>
                <w:div w:id="2042320012">
                  <w:marLeft w:val="0"/>
                  <w:marRight w:val="0"/>
                  <w:marTop w:val="0"/>
                  <w:marBottom w:val="0"/>
                  <w:divBdr>
                    <w:top w:val="none" w:sz="0" w:space="0" w:color="auto"/>
                    <w:left w:val="none" w:sz="0" w:space="0" w:color="auto"/>
                    <w:bottom w:val="none" w:sz="0" w:space="0" w:color="auto"/>
                    <w:right w:val="none" w:sz="0" w:space="0" w:color="auto"/>
                  </w:divBdr>
                  <w:divsChild>
                    <w:div w:id="1448623171">
                      <w:marLeft w:val="0"/>
                      <w:marRight w:val="0"/>
                      <w:marTop w:val="0"/>
                      <w:marBottom w:val="0"/>
                      <w:divBdr>
                        <w:top w:val="none" w:sz="0" w:space="0" w:color="auto"/>
                        <w:left w:val="none" w:sz="0" w:space="0" w:color="auto"/>
                        <w:bottom w:val="none" w:sz="0" w:space="0" w:color="auto"/>
                        <w:right w:val="none" w:sz="0" w:space="0" w:color="auto"/>
                      </w:divBdr>
                    </w:div>
                  </w:divsChild>
                </w:div>
                <w:div w:id="1619070087">
                  <w:marLeft w:val="0"/>
                  <w:marRight w:val="0"/>
                  <w:marTop w:val="0"/>
                  <w:marBottom w:val="0"/>
                  <w:divBdr>
                    <w:top w:val="none" w:sz="0" w:space="0" w:color="auto"/>
                    <w:left w:val="none" w:sz="0" w:space="0" w:color="auto"/>
                    <w:bottom w:val="none" w:sz="0" w:space="0" w:color="auto"/>
                    <w:right w:val="none" w:sz="0" w:space="0" w:color="auto"/>
                  </w:divBdr>
                  <w:divsChild>
                    <w:div w:id="706954664">
                      <w:marLeft w:val="0"/>
                      <w:marRight w:val="0"/>
                      <w:marTop w:val="0"/>
                      <w:marBottom w:val="0"/>
                      <w:divBdr>
                        <w:top w:val="none" w:sz="0" w:space="0" w:color="auto"/>
                        <w:left w:val="none" w:sz="0" w:space="0" w:color="auto"/>
                        <w:bottom w:val="none" w:sz="0" w:space="0" w:color="auto"/>
                        <w:right w:val="none" w:sz="0" w:space="0" w:color="auto"/>
                      </w:divBdr>
                    </w:div>
                  </w:divsChild>
                </w:div>
                <w:div w:id="1304236295">
                  <w:marLeft w:val="0"/>
                  <w:marRight w:val="0"/>
                  <w:marTop w:val="0"/>
                  <w:marBottom w:val="0"/>
                  <w:divBdr>
                    <w:top w:val="none" w:sz="0" w:space="0" w:color="auto"/>
                    <w:left w:val="none" w:sz="0" w:space="0" w:color="auto"/>
                    <w:bottom w:val="none" w:sz="0" w:space="0" w:color="auto"/>
                    <w:right w:val="none" w:sz="0" w:space="0" w:color="auto"/>
                  </w:divBdr>
                  <w:divsChild>
                    <w:div w:id="515270505">
                      <w:marLeft w:val="0"/>
                      <w:marRight w:val="0"/>
                      <w:marTop w:val="0"/>
                      <w:marBottom w:val="0"/>
                      <w:divBdr>
                        <w:top w:val="none" w:sz="0" w:space="0" w:color="auto"/>
                        <w:left w:val="none" w:sz="0" w:space="0" w:color="auto"/>
                        <w:bottom w:val="none" w:sz="0" w:space="0" w:color="auto"/>
                        <w:right w:val="none" w:sz="0" w:space="0" w:color="auto"/>
                      </w:divBdr>
                    </w:div>
                  </w:divsChild>
                </w:div>
                <w:div w:id="1006055218">
                  <w:marLeft w:val="0"/>
                  <w:marRight w:val="0"/>
                  <w:marTop w:val="0"/>
                  <w:marBottom w:val="0"/>
                  <w:divBdr>
                    <w:top w:val="none" w:sz="0" w:space="0" w:color="auto"/>
                    <w:left w:val="none" w:sz="0" w:space="0" w:color="auto"/>
                    <w:bottom w:val="none" w:sz="0" w:space="0" w:color="auto"/>
                    <w:right w:val="none" w:sz="0" w:space="0" w:color="auto"/>
                  </w:divBdr>
                  <w:divsChild>
                    <w:div w:id="1350256733">
                      <w:marLeft w:val="0"/>
                      <w:marRight w:val="0"/>
                      <w:marTop w:val="0"/>
                      <w:marBottom w:val="0"/>
                      <w:divBdr>
                        <w:top w:val="none" w:sz="0" w:space="0" w:color="auto"/>
                        <w:left w:val="none" w:sz="0" w:space="0" w:color="auto"/>
                        <w:bottom w:val="none" w:sz="0" w:space="0" w:color="auto"/>
                        <w:right w:val="none" w:sz="0" w:space="0" w:color="auto"/>
                      </w:divBdr>
                    </w:div>
                  </w:divsChild>
                </w:div>
                <w:div w:id="1257052722">
                  <w:marLeft w:val="0"/>
                  <w:marRight w:val="0"/>
                  <w:marTop w:val="0"/>
                  <w:marBottom w:val="0"/>
                  <w:divBdr>
                    <w:top w:val="none" w:sz="0" w:space="0" w:color="auto"/>
                    <w:left w:val="none" w:sz="0" w:space="0" w:color="auto"/>
                    <w:bottom w:val="none" w:sz="0" w:space="0" w:color="auto"/>
                    <w:right w:val="none" w:sz="0" w:space="0" w:color="auto"/>
                  </w:divBdr>
                  <w:divsChild>
                    <w:div w:id="393284554">
                      <w:marLeft w:val="0"/>
                      <w:marRight w:val="0"/>
                      <w:marTop w:val="0"/>
                      <w:marBottom w:val="0"/>
                      <w:divBdr>
                        <w:top w:val="none" w:sz="0" w:space="0" w:color="auto"/>
                        <w:left w:val="none" w:sz="0" w:space="0" w:color="auto"/>
                        <w:bottom w:val="none" w:sz="0" w:space="0" w:color="auto"/>
                        <w:right w:val="none" w:sz="0" w:space="0" w:color="auto"/>
                      </w:divBdr>
                    </w:div>
                  </w:divsChild>
                </w:div>
                <w:div w:id="1090933342">
                  <w:marLeft w:val="0"/>
                  <w:marRight w:val="0"/>
                  <w:marTop w:val="0"/>
                  <w:marBottom w:val="0"/>
                  <w:divBdr>
                    <w:top w:val="none" w:sz="0" w:space="0" w:color="auto"/>
                    <w:left w:val="none" w:sz="0" w:space="0" w:color="auto"/>
                    <w:bottom w:val="none" w:sz="0" w:space="0" w:color="auto"/>
                    <w:right w:val="none" w:sz="0" w:space="0" w:color="auto"/>
                  </w:divBdr>
                  <w:divsChild>
                    <w:div w:id="1988974359">
                      <w:marLeft w:val="0"/>
                      <w:marRight w:val="0"/>
                      <w:marTop w:val="0"/>
                      <w:marBottom w:val="0"/>
                      <w:divBdr>
                        <w:top w:val="none" w:sz="0" w:space="0" w:color="auto"/>
                        <w:left w:val="none" w:sz="0" w:space="0" w:color="auto"/>
                        <w:bottom w:val="none" w:sz="0" w:space="0" w:color="auto"/>
                        <w:right w:val="none" w:sz="0" w:space="0" w:color="auto"/>
                      </w:divBdr>
                    </w:div>
                  </w:divsChild>
                </w:div>
                <w:div w:id="2115781593">
                  <w:marLeft w:val="0"/>
                  <w:marRight w:val="0"/>
                  <w:marTop w:val="0"/>
                  <w:marBottom w:val="0"/>
                  <w:divBdr>
                    <w:top w:val="none" w:sz="0" w:space="0" w:color="auto"/>
                    <w:left w:val="none" w:sz="0" w:space="0" w:color="auto"/>
                    <w:bottom w:val="none" w:sz="0" w:space="0" w:color="auto"/>
                    <w:right w:val="none" w:sz="0" w:space="0" w:color="auto"/>
                  </w:divBdr>
                  <w:divsChild>
                    <w:div w:id="2095661981">
                      <w:marLeft w:val="0"/>
                      <w:marRight w:val="0"/>
                      <w:marTop w:val="0"/>
                      <w:marBottom w:val="0"/>
                      <w:divBdr>
                        <w:top w:val="none" w:sz="0" w:space="0" w:color="auto"/>
                        <w:left w:val="none" w:sz="0" w:space="0" w:color="auto"/>
                        <w:bottom w:val="none" w:sz="0" w:space="0" w:color="auto"/>
                        <w:right w:val="none" w:sz="0" w:space="0" w:color="auto"/>
                      </w:divBdr>
                    </w:div>
                  </w:divsChild>
                </w:div>
                <w:div w:id="221252933">
                  <w:marLeft w:val="0"/>
                  <w:marRight w:val="0"/>
                  <w:marTop w:val="0"/>
                  <w:marBottom w:val="0"/>
                  <w:divBdr>
                    <w:top w:val="none" w:sz="0" w:space="0" w:color="auto"/>
                    <w:left w:val="none" w:sz="0" w:space="0" w:color="auto"/>
                    <w:bottom w:val="none" w:sz="0" w:space="0" w:color="auto"/>
                    <w:right w:val="none" w:sz="0" w:space="0" w:color="auto"/>
                  </w:divBdr>
                  <w:divsChild>
                    <w:div w:id="37046224">
                      <w:marLeft w:val="0"/>
                      <w:marRight w:val="0"/>
                      <w:marTop w:val="0"/>
                      <w:marBottom w:val="0"/>
                      <w:divBdr>
                        <w:top w:val="none" w:sz="0" w:space="0" w:color="auto"/>
                        <w:left w:val="none" w:sz="0" w:space="0" w:color="auto"/>
                        <w:bottom w:val="none" w:sz="0" w:space="0" w:color="auto"/>
                        <w:right w:val="none" w:sz="0" w:space="0" w:color="auto"/>
                      </w:divBdr>
                    </w:div>
                  </w:divsChild>
                </w:div>
                <w:div w:id="1508909826">
                  <w:marLeft w:val="0"/>
                  <w:marRight w:val="0"/>
                  <w:marTop w:val="0"/>
                  <w:marBottom w:val="0"/>
                  <w:divBdr>
                    <w:top w:val="none" w:sz="0" w:space="0" w:color="auto"/>
                    <w:left w:val="none" w:sz="0" w:space="0" w:color="auto"/>
                    <w:bottom w:val="none" w:sz="0" w:space="0" w:color="auto"/>
                    <w:right w:val="none" w:sz="0" w:space="0" w:color="auto"/>
                  </w:divBdr>
                  <w:divsChild>
                    <w:div w:id="501554320">
                      <w:marLeft w:val="0"/>
                      <w:marRight w:val="0"/>
                      <w:marTop w:val="0"/>
                      <w:marBottom w:val="0"/>
                      <w:divBdr>
                        <w:top w:val="none" w:sz="0" w:space="0" w:color="auto"/>
                        <w:left w:val="none" w:sz="0" w:space="0" w:color="auto"/>
                        <w:bottom w:val="none" w:sz="0" w:space="0" w:color="auto"/>
                        <w:right w:val="none" w:sz="0" w:space="0" w:color="auto"/>
                      </w:divBdr>
                    </w:div>
                  </w:divsChild>
                </w:div>
                <w:div w:id="1497720540">
                  <w:marLeft w:val="0"/>
                  <w:marRight w:val="0"/>
                  <w:marTop w:val="0"/>
                  <w:marBottom w:val="0"/>
                  <w:divBdr>
                    <w:top w:val="none" w:sz="0" w:space="0" w:color="auto"/>
                    <w:left w:val="none" w:sz="0" w:space="0" w:color="auto"/>
                    <w:bottom w:val="none" w:sz="0" w:space="0" w:color="auto"/>
                    <w:right w:val="none" w:sz="0" w:space="0" w:color="auto"/>
                  </w:divBdr>
                  <w:divsChild>
                    <w:div w:id="57561116">
                      <w:marLeft w:val="0"/>
                      <w:marRight w:val="0"/>
                      <w:marTop w:val="0"/>
                      <w:marBottom w:val="0"/>
                      <w:divBdr>
                        <w:top w:val="none" w:sz="0" w:space="0" w:color="auto"/>
                        <w:left w:val="none" w:sz="0" w:space="0" w:color="auto"/>
                        <w:bottom w:val="none" w:sz="0" w:space="0" w:color="auto"/>
                        <w:right w:val="none" w:sz="0" w:space="0" w:color="auto"/>
                      </w:divBdr>
                    </w:div>
                  </w:divsChild>
                </w:div>
                <w:div w:id="96411569">
                  <w:marLeft w:val="0"/>
                  <w:marRight w:val="0"/>
                  <w:marTop w:val="0"/>
                  <w:marBottom w:val="0"/>
                  <w:divBdr>
                    <w:top w:val="none" w:sz="0" w:space="0" w:color="auto"/>
                    <w:left w:val="none" w:sz="0" w:space="0" w:color="auto"/>
                    <w:bottom w:val="none" w:sz="0" w:space="0" w:color="auto"/>
                    <w:right w:val="none" w:sz="0" w:space="0" w:color="auto"/>
                  </w:divBdr>
                  <w:divsChild>
                    <w:div w:id="1046756873">
                      <w:marLeft w:val="0"/>
                      <w:marRight w:val="0"/>
                      <w:marTop w:val="0"/>
                      <w:marBottom w:val="0"/>
                      <w:divBdr>
                        <w:top w:val="none" w:sz="0" w:space="0" w:color="auto"/>
                        <w:left w:val="none" w:sz="0" w:space="0" w:color="auto"/>
                        <w:bottom w:val="none" w:sz="0" w:space="0" w:color="auto"/>
                        <w:right w:val="none" w:sz="0" w:space="0" w:color="auto"/>
                      </w:divBdr>
                    </w:div>
                  </w:divsChild>
                </w:div>
                <w:div w:id="862743601">
                  <w:marLeft w:val="0"/>
                  <w:marRight w:val="0"/>
                  <w:marTop w:val="0"/>
                  <w:marBottom w:val="0"/>
                  <w:divBdr>
                    <w:top w:val="none" w:sz="0" w:space="0" w:color="auto"/>
                    <w:left w:val="none" w:sz="0" w:space="0" w:color="auto"/>
                    <w:bottom w:val="none" w:sz="0" w:space="0" w:color="auto"/>
                    <w:right w:val="none" w:sz="0" w:space="0" w:color="auto"/>
                  </w:divBdr>
                  <w:divsChild>
                    <w:div w:id="1387728818">
                      <w:marLeft w:val="0"/>
                      <w:marRight w:val="0"/>
                      <w:marTop w:val="0"/>
                      <w:marBottom w:val="0"/>
                      <w:divBdr>
                        <w:top w:val="none" w:sz="0" w:space="0" w:color="auto"/>
                        <w:left w:val="none" w:sz="0" w:space="0" w:color="auto"/>
                        <w:bottom w:val="none" w:sz="0" w:space="0" w:color="auto"/>
                        <w:right w:val="none" w:sz="0" w:space="0" w:color="auto"/>
                      </w:divBdr>
                    </w:div>
                  </w:divsChild>
                </w:div>
                <w:div w:id="459568795">
                  <w:marLeft w:val="0"/>
                  <w:marRight w:val="0"/>
                  <w:marTop w:val="0"/>
                  <w:marBottom w:val="0"/>
                  <w:divBdr>
                    <w:top w:val="none" w:sz="0" w:space="0" w:color="auto"/>
                    <w:left w:val="none" w:sz="0" w:space="0" w:color="auto"/>
                    <w:bottom w:val="none" w:sz="0" w:space="0" w:color="auto"/>
                    <w:right w:val="none" w:sz="0" w:space="0" w:color="auto"/>
                  </w:divBdr>
                  <w:divsChild>
                    <w:div w:id="1243292902">
                      <w:marLeft w:val="0"/>
                      <w:marRight w:val="0"/>
                      <w:marTop w:val="0"/>
                      <w:marBottom w:val="0"/>
                      <w:divBdr>
                        <w:top w:val="none" w:sz="0" w:space="0" w:color="auto"/>
                        <w:left w:val="none" w:sz="0" w:space="0" w:color="auto"/>
                        <w:bottom w:val="none" w:sz="0" w:space="0" w:color="auto"/>
                        <w:right w:val="none" w:sz="0" w:space="0" w:color="auto"/>
                      </w:divBdr>
                    </w:div>
                  </w:divsChild>
                </w:div>
                <w:div w:id="895047486">
                  <w:marLeft w:val="0"/>
                  <w:marRight w:val="0"/>
                  <w:marTop w:val="0"/>
                  <w:marBottom w:val="0"/>
                  <w:divBdr>
                    <w:top w:val="none" w:sz="0" w:space="0" w:color="auto"/>
                    <w:left w:val="none" w:sz="0" w:space="0" w:color="auto"/>
                    <w:bottom w:val="none" w:sz="0" w:space="0" w:color="auto"/>
                    <w:right w:val="none" w:sz="0" w:space="0" w:color="auto"/>
                  </w:divBdr>
                  <w:divsChild>
                    <w:div w:id="1080643684">
                      <w:marLeft w:val="0"/>
                      <w:marRight w:val="0"/>
                      <w:marTop w:val="0"/>
                      <w:marBottom w:val="0"/>
                      <w:divBdr>
                        <w:top w:val="none" w:sz="0" w:space="0" w:color="auto"/>
                        <w:left w:val="none" w:sz="0" w:space="0" w:color="auto"/>
                        <w:bottom w:val="none" w:sz="0" w:space="0" w:color="auto"/>
                        <w:right w:val="none" w:sz="0" w:space="0" w:color="auto"/>
                      </w:divBdr>
                    </w:div>
                  </w:divsChild>
                </w:div>
                <w:div w:id="367995250">
                  <w:marLeft w:val="0"/>
                  <w:marRight w:val="0"/>
                  <w:marTop w:val="0"/>
                  <w:marBottom w:val="0"/>
                  <w:divBdr>
                    <w:top w:val="none" w:sz="0" w:space="0" w:color="auto"/>
                    <w:left w:val="none" w:sz="0" w:space="0" w:color="auto"/>
                    <w:bottom w:val="none" w:sz="0" w:space="0" w:color="auto"/>
                    <w:right w:val="none" w:sz="0" w:space="0" w:color="auto"/>
                  </w:divBdr>
                  <w:divsChild>
                    <w:div w:id="280108367">
                      <w:marLeft w:val="0"/>
                      <w:marRight w:val="0"/>
                      <w:marTop w:val="0"/>
                      <w:marBottom w:val="0"/>
                      <w:divBdr>
                        <w:top w:val="none" w:sz="0" w:space="0" w:color="auto"/>
                        <w:left w:val="none" w:sz="0" w:space="0" w:color="auto"/>
                        <w:bottom w:val="none" w:sz="0" w:space="0" w:color="auto"/>
                        <w:right w:val="none" w:sz="0" w:space="0" w:color="auto"/>
                      </w:divBdr>
                    </w:div>
                    <w:div w:id="1772045331">
                      <w:marLeft w:val="0"/>
                      <w:marRight w:val="0"/>
                      <w:marTop w:val="0"/>
                      <w:marBottom w:val="0"/>
                      <w:divBdr>
                        <w:top w:val="none" w:sz="0" w:space="0" w:color="auto"/>
                        <w:left w:val="none" w:sz="0" w:space="0" w:color="auto"/>
                        <w:bottom w:val="none" w:sz="0" w:space="0" w:color="auto"/>
                        <w:right w:val="none" w:sz="0" w:space="0" w:color="auto"/>
                      </w:divBdr>
                    </w:div>
                    <w:div w:id="706299419">
                      <w:marLeft w:val="0"/>
                      <w:marRight w:val="0"/>
                      <w:marTop w:val="0"/>
                      <w:marBottom w:val="0"/>
                      <w:divBdr>
                        <w:top w:val="none" w:sz="0" w:space="0" w:color="auto"/>
                        <w:left w:val="none" w:sz="0" w:space="0" w:color="auto"/>
                        <w:bottom w:val="none" w:sz="0" w:space="0" w:color="auto"/>
                        <w:right w:val="none" w:sz="0" w:space="0" w:color="auto"/>
                      </w:divBdr>
                    </w:div>
                  </w:divsChild>
                </w:div>
                <w:div w:id="2003384599">
                  <w:marLeft w:val="0"/>
                  <w:marRight w:val="0"/>
                  <w:marTop w:val="0"/>
                  <w:marBottom w:val="0"/>
                  <w:divBdr>
                    <w:top w:val="none" w:sz="0" w:space="0" w:color="auto"/>
                    <w:left w:val="none" w:sz="0" w:space="0" w:color="auto"/>
                    <w:bottom w:val="none" w:sz="0" w:space="0" w:color="auto"/>
                    <w:right w:val="none" w:sz="0" w:space="0" w:color="auto"/>
                  </w:divBdr>
                  <w:divsChild>
                    <w:div w:id="555553653">
                      <w:marLeft w:val="0"/>
                      <w:marRight w:val="0"/>
                      <w:marTop w:val="0"/>
                      <w:marBottom w:val="0"/>
                      <w:divBdr>
                        <w:top w:val="none" w:sz="0" w:space="0" w:color="auto"/>
                        <w:left w:val="none" w:sz="0" w:space="0" w:color="auto"/>
                        <w:bottom w:val="none" w:sz="0" w:space="0" w:color="auto"/>
                        <w:right w:val="none" w:sz="0" w:space="0" w:color="auto"/>
                      </w:divBdr>
                    </w:div>
                  </w:divsChild>
                </w:div>
                <w:div w:id="1913659830">
                  <w:marLeft w:val="0"/>
                  <w:marRight w:val="0"/>
                  <w:marTop w:val="0"/>
                  <w:marBottom w:val="0"/>
                  <w:divBdr>
                    <w:top w:val="none" w:sz="0" w:space="0" w:color="auto"/>
                    <w:left w:val="none" w:sz="0" w:space="0" w:color="auto"/>
                    <w:bottom w:val="none" w:sz="0" w:space="0" w:color="auto"/>
                    <w:right w:val="none" w:sz="0" w:space="0" w:color="auto"/>
                  </w:divBdr>
                  <w:divsChild>
                    <w:div w:id="1172644476">
                      <w:marLeft w:val="0"/>
                      <w:marRight w:val="0"/>
                      <w:marTop w:val="0"/>
                      <w:marBottom w:val="0"/>
                      <w:divBdr>
                        <w:top w:val="none" w:sz="0" w:space="0" w:color="auto"/>
                        <w:left w:val="none" w:sz="0" w:space="0" w:color="auto"/>
                        <w:bottom w:val="none" w:sz="0" w:space="0" w:color="auto"/>
                        <w:right w:val="none" w:sz="0" w:space="0" w:color="auto"/>
                      </w:divBdr>
                    </w:div>
                  </w:divsChild>
                </w:div>
                <w:div w:id="1981492833">
                  <w:marLeft w:val="0"/>
                  <w:marRight w:val="0"/>
                  <w:marTop w:val="0"/>
                  <w:marBottom w:val="0"/>
                  <w:divBdr>
                    <w:top w:val="none" w:sz="0" w:space="0" w:color="auto"/>
                    <w:left w:val="none" w:sz="0" w:space="0" w:color="auto"/>
                    <w:bottom w:val="none" w:sz="0" w:space="0" w:color="auto"/>
                    <w:right w:val="none" w:sz="0" w:space="0" w:color="auto"/>
                  </w:divBdr>
                  <w:divsChild>
                    <w:div w:id="1383141418">
                      <w:marLeft w:val="0"/>
                      <w:marRight w:val="0"/>
                      <w:marTop w:val="0"/>
                      <w:marBottom w:val="0"/>
                      <w:divBdr>
                        <w:top w:val="none" w:sz="0" w:space="0" w:color="auto"/>
                        <w:left w:val="none" w:sz="0" w:space="0" w:color="auto"/>
                        <w:bottom w:val="none" w:sz="0" w:space="0" w:color="auto"/>
                        <w:right w:val="none" w:sz="0" w:space="0" w:color="auto"/>
                      </w:divBdr>
                    </w:div>
                    <w:div w:id="491945833">
                      <w:marLeft w:val="0"/>
                      <w:marRight w:val="0"/>
                      <w:marTop w:val="0"/>
                      <w:marBottom w:val="0"/>
                      <w:divBdr>
                        <w:top w:val="none" w:sz="0" w:space="0" w:color="auto"/>
                        <w:left w:val="none" w:sz="0" w:space="0" w:color="auto"/>
                        <w:bottom w:val="none" w:sz="0" w:space="0" w:color="auto"/>
                        <w:right w:val="none" w:sz="0" w:space="0" w:color="auto"/>
                      </w:divBdr>
                    </w:div>
                    <w:div w:id="394478450">
                      <w:marLeft w:val="0"/>
                      <w:marRight w:val="0"/>
                      <w:marTop w:val="0"/>
                      <w:marBottom w:val="0"/>
                      <w:divBdr>
                        <w:top w:val="none" w:sz="0" w:space="0" w:color="auto"/>
                        <w:left w:val="none" w:sz="0" w:space="0" w:color="auto"/>
                        <w:bottom w:val="none" w:sz="0" w:space="0" w:color="auto"/>
                        <w:right w:val="none" w:sz="0" w:space="0" w:color="auto"/>
                      </w:divBdr>
                    </w:div>
                  </w:divsChild>
                </w:div>
                <w:div w:id="1001470889">
                  <w:marLeft w:val="0"/>
                  <w:marRight w:val="0"/>
                  <w:marTop w:val="0"/>
                  <w:marBottom w:val="0"/>
                  <w:divBdr>
                    <w:top w:val="none" w:sz="0" w:space="0" w:color="auto"/>
                    <w:left w:val="none" w:sz="0" w:space="0" w:color="auto"/>
                    <w:bottom w:val="none" w:sz="0" w:space="0" w:color="auto"/>
                    <w:right w:val="none" w:sz="0" w:space="0" w:color="auto"/>
                  </w:divBdr>
                  <w:divsChild>
                    <w:div w:id="1317225491">
                      <w:marLeft w:val="0"/>
                      <w:marRight w:val="0"/>
                      <w:marTop w:val="0"/>
                      <w:marBottom w:val="0"/>
                      <w:divBdr>
                        <w:top w:val="none" w:sz="0" w:space="0" w:color="auto"/>
                        <w:left w:val="none" w:sz="0" w:space="0" w:color="auto"/>
                        <w:bottom w:val="none" w:sz="0" w:space="0" w:color="auto"/>
                        <w:right w:val="none" w:sz="0" w:space="0" w:color="auto"/>
                      </w:divBdr>
                    </w:div>
                  </w:divsChild>
                </w:div>
                <w:div w:id="1647706119">
                  <w:marLeft w:val="0"/>
                  <w:marRight w:val="0"/>
                  <w:marTop w:val="0"/>
                  <w:marBottom w:val="0"/>
                  <w:divBdr>
                    <w:top w:val="none" w:sz="0" w:space="0" w:color="auto"/>
                    <w:left w:val="none" w:sz="0" w:space="0" w:color="auto"/>
                    <w:bottom w:val="none" w:sz="0" w:space="0" w:color="auto"/>
                    <w:right w:val="none" w:sz="0" w:space="0" w:color="auto"/>
                  </w:divBdr>
                  <w:divsChild>
                    <w:div w:id="1702828009">
                      <w:marLeft w:val="0"/>
                      <w:marRight w:val="0"/>
                      <w:marTop w:val="0"/>
                      <w:marBottom w:val="0"/>
                      <w:divBdr>
                        <w:top w:val="none" w:sz="0" w:space="0" w:color="auto"/>
                        <w:left w:val="none" w:sz="0" w:space="0" w:color="auto"/>
                        <w:bottom w:val="none" w:sz="0" w:space="0" w:color="auto"/>
                        <w:right w:val="none" w:sz="0" w:space="0" w:color="auto"/>
                      </w:divBdr>
                    </w:div>
                  </w:divsChild>
                </w:div>
                <w:div w:id="841627664">
                  <w:marLeft w:val="0"/>
                  <w:marRight w:val="0"/>
                  <w:marTop w:val="0"/>
                  <w:marBottom w:val="0"/>
                  <w:divBdr>
                    <w:top w:val="none" w:sz="0" w:space="0" w:color="auto"/>
                    <w:left w:val="none" w:sz="0" w:space="0" w:color="auto"/>
                    <w:bottom w:val="none" w:sz="0" w:space="0" w:color="auto"/>
                    <w:right w:val="none" w:sz="0" w:space="0" w:color="auto"/>
                  </w:divBdr>
                  <w:divsChild>
                    <w:div w:id="95373125">
                      <w:marLeft w:val="0"/>
                      <w:marRight w:val="0"/>
                      <w:marTop w:val="0"/>
                      <w:marBottom w:val="0"/>
                      <w:divBdr>
                        <w:top w:val="none" w:sz="0" w:space="0" w:color="auto"/>
                        <w:left w:val="none" w:sz="0" w:space="0" w:color="auto"/>
                        <w:bottom w:val="none" w:sz="0" w:space="0" w:color="auto"/>
                        <w:right w:val="none" w:sz="0" w:space="0" w:color="auto"/>
                      </w:divBdr>
                    </w:div>
                  </w:divsChild>
                </w:div>
                <w:div w:id="413671591">
                  <w:marLeft w:val="0"/>
                  <w:marRight w:val="0"/>
                  <w:marTop w:val="0"/>
                  <w:marBottom w:val="0"/>
                  <w:divBdr>
                    <w:top w:val="none" w:sz="0" w:space="0" w:color="auto"/>
                    <w:left w:val="none" w:sz="0" w:space="0" w:color="auto"/>
                    <w:bottom w:val="none" w:sz="0" w:space="0" w:color="auto"/>
                    <w:right w:val="none" w:sz="0" w:space="0" w:color="auto"/>
                  </w:divBdr>
                  <w:divsChild>
                    <w:div w:id="1158691358">
                      <w:marLeft w:val="0"/>
                      <w:marRight w:val="0"/>
                      <w:marTop w:val="0"/>
                      <w:marBottom w:val="0"/>
                      <w:divBdr>
                        <w:top w:val="none" w:sz="0" w:space="0" w:color="auto"/>
                        <w:left w:val="none" w:sz="0" w:space="0" w:color="auto"/>
                        <w:bottom w:val="none" w:sz="0" w:space="0" w:color="auto"/>
                        <w:right w:val="none" w:sz="0" w:space="0" w:color="auto"/>
                      </w:divBdr>
                    </w:div>
                  </w:divsChild>
                </w:div>
                <w:div w:id="1232891375">
                  <w:marLeft w:val="0"/>
                  <w:marRight w:val="0"/>
                  <w:marTop w:val="0"/>
                  <w:marBottom w:val="0"/>
                  <w:divBdr>
                    <w:top w:val="none" w:sz="0" w:space="0" w:color="auto"/>
                    <w:left w:val="none" w:sz="0" w:space="0" w:color="auto"/>
                    <w:bottom w:val="none" w:sz="0" w:space="0" w:color="auto"/>
                    <w:right w:val="none" w:sz="0" w:space="0" w:color="auto"/>
                  </w:divBdr>
                  <w:divsChild>
                    <w:div w:id="1239829798">
                      <w:marLeft w:val="0"/>
                      <w:marRight w:val="0"/>
                      <w:marTop w:val="0"/>
                      <w:marBottom w:val="0"/>
                      <w:divBdr>
                        <w:top w:val="none" w:sz="0" w:space="0" w:color="auto"/>
                        <w:left w:val="none" w:sz="0" w:space="0" w:color="auto"/>
                        <w:bottom w:val="none" w:sz="0" w:space="0" w:color="auto"/>
                        <w:right w:val="none" w:sz="0" w:space="0" w:color="auto"/>
                      </w:divBdr>
                    </w:div>
                  </w:divsChild>
                </w:div>
                <w:div w:id="950742988">
                  <w:marLeft w:val="0"/>
                  <w:marRight w:val="0"/>
                  <w:marTop w:val="0"/>
                  <w:marBottom w:val="0"/>
                  <w:divBdr>
                    <w:top w:val="none" w:sz="0" w:space="0" w:color="auto"/>
                    <w:left w:val="none" w:sz="0" w:space="0" w:color="auto"/>
                    <w:bottom w:val="none" w:sz="0" w:space="0" w:color="auto"/>
                    <w:right w:val="none" w:sz="0" w:space="0" w:color="auto"/>
                  </w:divBdr>
                  <w:divsChild>
                    <w:div w:id="391389618">
                      <w:marLeft w:val="0"/>
                      <w:marRight w:val="0"/>
                      <w:marTop w:val="0"/>
                      <w:marBottom w:val="0"/>
                      <w:divBdr>
                        <w:top w:val="none" w:sz="0" w:space="0" w:color="auto"/>
                        <w:left w:val="none" w:sz="0" w:space="0" w:color="auto"/>
                        <w:bottom w:val="none" w:sz="0" w:space="0" w:color="auto"/>
                        <w:right w:val="none" w:sz="0" w:space="0" w:color="auto"/>
                      </w:divBdr>
                    </w:div>
                  </w:divsChild>
                </w:div>
                <w:div w:id="1229730791">
                  <w:marLeft w:val="0"/>
                  <w:marRight w:val="0"/>
                  <w:marTop w:val="0"/>
                  <w:marBottom w:val="0"/>
                  <w:divBdr>
                    <w:top w:val="none" w:sz="0" w:space="0" w:color="auto"/>
                    <w:left w:val="none" w:sz="0" w:space="0" w:color="auto"/>
                    <w:bottom w:val="none" w:sz="0" w:space="0" w:color="auto"/>
                    <w:right w:val="none" w:sz="0" w:space="0" w:color="auto"/>
                  </w:divBdr>
                  <w:divsChild>
                    <w:div w:id="702901968">
                      <w:marLeft w:val="0"/>
                      <w:marRight w:val="0"/>
                      <w:marTop w:val="0"/>
                      <w:marBottom w:val="0"/>
                      <w:divBdr>
                        <w:top w:val="none" w:sz="0" w:space="0" w:color="auto"/>
                        <w:left w:val="none" w:sz="0" w:space="0" w:color="auto"/>
                        <w:bottom w:val="none" w:sz="0" w:space="0" w:color="auto"/>
                        <w:right w:val="none" w:sz="0" w:space="0" w:color="auto"/>
                      </w:divBdr>
                    </w:div>
                  </w:divsChild>
                </w:div>
                <w:div w:id="1049650920">
                  <w:marLeft w:val="0"/>
                  <w:marRight w:val="0"/>
                  <w:marTop w:val="0"/>
                  <w:marBottom w:val="0"/>
                  <w:divBdr>
                    <w:top w:val="none" w:sz="0" w:space="0" w:color="auto"/>
                    <w:left w:val="none" w:sz="0" w:space="0" w:color="auto"/>
                    <w:bottom w:val="none" w:sz="0" w:space="0" w:color="auto"/>
                    <w:right w:val="none" w:sz="0" w:space="0" w:color="auto"/>
                  </w:divBdr>
                  <w:divsChild>
                    <w:div w:id="919556293">
                      <w:marLeft w:val="0"/>
                      <w:marRight w:val="0"/>
                      <w:marTop w:val="0"/>
                      <w:marBottom w:val="0"/>
                      <w:divBdr>
                        <w:top w:val="none" w:sz="0" w:space="0" w:color="auto"/>
                        <w:left w:val="none" w:sz="0" w:space="0" w:color="auto"/>
                        <w:bottom w:val="none" w:sz="0" w:space="0" w:color="auto"/>
                        <w:right w:val="none" w:sz="0" w:space="0" w:color="auto"/>
                      </w:divBdr>
                    </w:div>
                  </w:divsChild>
                </w:div>
                <w:div w:id="2038699021">
                  <w:marLeft w:val="0"/>
                  <w:marRight w:val="0"/>
                  <w:marTop w:val="0"/>
                  <w:marBottom w:val="0"/>
                  <w:divBdr>
                    <w:top w:val="none" w:sz="0" w:space="0" w:color="auto"/>
                    <w:left w:val="none" w:sz="0" w:space="0" w:color="auto"/>
                    <w:bottom w:val="none" w:sz="0" w:space="0" w:color="auto"/>
                    <w:right w:val="none" w:sz="0" w:space="0" w:color="auto"/>
                  </w:divBdr>
                  <w:divsChild>
                    <w:div w:id="2127456083">
                      <w:marLeft w:val="0"/>
                      <w:marRight w:val="0"/>
                      <w:marTop w:val="0"/>
                      <w:marBottom w:val="0"/>
                      <w:divBdr>
                        <w:top w:val="none" w:sz="0" w:space="0" w:color="auto"/>
                        <w:left w:val="none" w:sz="0" w:space="0" w:color="auto"/>
                        <w:bottom w:val="none" w:sz="0" w:space="0" w:color="auto"/>
                        <w:right w:val="none" w:sz="0" w:space="0" w:color="auto"/>
                      </w:divBdr>
                    </w:div>
                  </w:divsChild>
                </w:div>
                <w:div w:id="2129229764">
                  <w:marLeft w:val="0"/>
                  <w:marRight w:val="0"/>
                  <w:marTop w:val="0"/>
                  <w:marBottom w:val="0"/>
                  <w:divBdr>
                    <w:top w:val="none" w:sz="0" w:space="0" w:color="auto"/>
                    <w:left w:val="none" w:sz="0" w:space="0" w:color="auto"/>
                    <w:bottom w:val="none" w:sz="0" w:space="0" w:color="auto"/>
                    <w:right w:val="none" w:sz="0" w:space="0" w:color="auto"/>
                  </w:divBdr>
                  <w:divsChild>
                    <w:div w:id="1061252694">
                      <w:marLeft w:val="0"/>
                      <w:marRight w:val="0"/>
                      <w:marTop w:val="0"/>
                      <w:marBottom w:val="0"/>
                      <w:divBdr>
                        <w:top w:val="none" w:sz="0" w:space="0" w:color="auto"/>
                        <w:left w:val="none" w:sz="0" w:space="0" w:color="auto"/>
                        <w:bottom w:val="none" w:sz="0" w:space="0" w:color="auto"/>
                        <w:right w:val="none" w:sz="0" w:space="0" w:color="auto"/>
                      </w:divBdr>
                    </w:div>
                  </w:divsChild>
                </w:div>
                <w:div w:id="1077433292">
                  <w:marLeft w:val="0"/>
                  <w:marRight w:val="0"/>
                  <w:marTop w:val="0"/>
                  <w:marBottom w:val="0"/>
                  <w:divBdr>
                    <w:top w:val="none" w:sz="0" w:space="0" w:color="auto"/>
                    <w:left w:val="none" w:sz="0" w:space="0" w:color="auto"/>
                    <w:bottom w:val="none" w:sz="0" w:space="0" w:color="auto"/>
                    <w:right w:val="none" w:sz="0" w:space="0" w:color="auto"/>
                  </w:divBdr>
                  <w:divsChild>
                    <w:div w:id="973948137">
                      <w:marLeft w:val="0"/>
                      <w:marRight w:val="0"/>
                      <w:marTop w:val="0"/>
                      <w:marBottom w:val="0"/>
                      <w:divBdr>
                        <w:top w:val="none" w:sz="0" w:space="0" w:color="auto"/>
                        <w:left w:val="none" w:sz="0" w:space="0" w:color="auto"/>
                        <w:bottom w:val="none" w:sz="0" w:space="0" w:color="auto"/>
                        <w:right w:val="none" w:sz="0" w:space="0" w:color="auto"/>
                      </w:divBdr>
                    </w:div>
                  </w:divsChild>
                </w:div>
                <w:div w:id="1851527758">
                  <w:marLeft w:val="0"/>
                  <w:marRight w:val="0"/>
                  <w:marTop w:val="0"/>
                  <w:marBottom w:val="0"/>
                  <w:divBdr>
                    <w:top w:val="none" w:sz="0" w:space="0" w:color="auto"/>
                    <w:left w:val="none" w:sz="0" w:space="0" w:color="auto"/>
                    <w:bottom w:val="none" w:sz="0" w:space="0" w:color="auto"/>
                    <w:right w:val="none" w:sz="0" w:space="0" w:color="auto"/>
                  </w:divBdr>
                  <w:divsChild>
                    <w:div w:id="1513453205">
                      <w:marLeft w:val="0"/>
                      <w:marRight w:val="0"/>
                      <w:marTop w:val="0"/>
                      <w:marBottom w:val="0"/>
                      <w:divBdr>
                        <w:top w:val="none" w:sz="0" w:space="0" w:color="auto"/>
                        <w:left w:val="none" w:sz="0" w:space="0" w:color="auto"/>
                        <w:bottom w:val="none" w:sz="0" w:space="0" w:color="auto"/>
                        <w:right w:val="none" w:sz="0" w:space="0" w:color="auto"/>
                      </w:divBdr>
                    </w:div>
                  </w:divsChild>
                </w:div>
                <w:div w:id="1119643907">
                  <w:marLeft w:val="0"/>
                  <w:marRight w:val="0"/>
                  <w:marTop w:val="0"/>
                  <w:marBottom w:val="0"/>
                  <w:divBdr>
                    <w:top w:val="none" w:sz="0" w:space="0" w:color="auto"/>
                    <w:left w:val="none" w:sz="0" w:space="0" w:color="auto"/>
                    <w:bottom w:val="none" w:sz="0" w:space="0" w:color="auto"/>
                    <w:right w:val="none" w:sz="0" w:space="0" w:color="auto"/>
                  </w:divBdr>
                  <w:divsChild>
                    <w:div w:id="1349982848">
                      <w:marLeft w:val="0"/>
                      <w:marRight w:val="0"/>
                      <w:marTop w:val="0"/>
                      <w:marBottom w:val="0"/>
                      <w:divBdr>
                        <w:top w:val="none" w:sz="0" w:space="0" w:color="auto"/>
                        <w:left w:val="none" w:sz="0" w:space="0" w:color="auto"/>
                        <w:bottom w:val="none" w:sz="0" w:space="0" w:color="auto"/>
                        <w:right w:val="none" w:sz="0" w:space="0" w:color="auto"/>
                      </w:divBdr>
                    </w:div>
                  </w:divsChild>
                </w:div>
                <w:div w:id="49155278">
                  <w:marLeft w:val="0"/>
                  <w:marRight w:val="0"/>
                  <w:marTop w:val="0"/>
                  <w:marBottom w:val="0"/>
                  <w:divBdr>
                    <w:top w:val="none" w:sz="0" w:space="0" w:color="auto"/>
                    <w:left w:val="none" w:sz="0" w:space="0" w:color="auto"/>
                    <w:bottom w:val="none" w:sz="0" w:space="0" w:color="auto"/>
                    <w:right w:val="none" w:sz="0" w:space="0" w:color="auto"/>
                  </w:divBdr>
                  <w:divsChild>
                    <w:div w:id="1162282531">
                      <w:marLeft w:val="0"/>
                      <w:marRight w:val="0"/>
                      <w:marTop w:val="0"/>
                      <w:marBottom w:val="0"/>
                      <w:divBdr>
                        <w:top w:val="none" w:sz="0" w:space="0" w:color="auto"/>
                        <w:left w:val="none" w:sz="0" w:space="0" w:color="auto"/>
                        <w:bottom w:val="none" w:sz="0" w:space="0" w:color="auto"/>
                        <w:right w:val="none" w:sz="0" w:space="0" w:color="auto"/>
                      </w:divBdr>
                    </w:div>
                  </w:divsChild>
                </w:div>
                <w:div w:id="538512563">
                  <w:marLeft w:val="0"/>
                  <w:marRight w:val="0"/>
                  <w:marTop w:val="0"/>
                  <w:marBottom w:val="0"/>
                  <w:divBdr>
                    <w:top w:val="none" w:sz="0" w:space="0" w:color="auto"/>
                    <w:left w:val="none" w:sz="0" w:space="0" w:color="auto"/>
                    <w:bottom w:val="none" w:sz="0" w:space="0" w:color="auto"/>
                    <w:right w:val="none" w:sz="0" w:space="0" w:color="auto"/>
                  </w:divBdr>
                  <w:divsChild>
                    <w:div w:id="1471166053">
                      <w:marLeft w:val="0"/>
                      <w:marRight w:val="0"/>
                      <w:marTop w:val="0"/>
                      <w:marBottom w:val="0"/>
                      <w:divBdr>
                        <w:top w:val="none" w:sz="0" w:space="0" w:color="auto"/>
                        <w:left w:val="none" w:sz="0" w:space="0" w:color="auto"/>
                        <w:bottom w:val="none" w:sz="0" w:space="0" w:color="auto"/>
                        <w:right w:val="none" w:sz="0" w:space="0" w:color="auto"/>
                      </w:divBdr>
                    </w:div>
                    <w:div w:id="1256522779">
                      <w:marLeft w:val="0"/>
                      <w:marRight w:val="0"/>
                      <w:marTop w:val="0"/>
                      <w:marBottom w:val="0"/>
                      <w:divBdr>
                        <w:top w:val="none" w:sz="0" w:space="0" w:color="auto"/>
                        <w:left w:val="none" w:sz="0" w:space="0" w:color="auto"/>
                        <w:bottom w:val="none" w:sz="0" w:space="0" w:color="auto"/>
                        <w:right w:val="none" w:sz="0" w:space="0" w:color="auto"/>
                      </w:divBdr>
                    </w:div>
                    <w:div w:id="310525090">
                      <w:marLeft w:val="0"/>
                      <w:marRight w:val="0"/>
                      <w:marTop w:val="0"/>
                      <w:marBottom w:val="0"/>
                      <w:divBdr>
                        <w:top w:val="none" w:sz="0" w:space="0" w:color="auto"/>
                        <w:left w:val="none" w:sz="0" w:space="0" w:color="auto"/>
                        <w:bottom w:val="none" w:sz="0" w:space="0" w:color="auto"/>
                        <w:right w:val="none" w:sz="0" w:space="0" w:color="auto"/>
                      </w:divBdr>
                    </w:div>
                  </w:divsChild>
                </w:div>
                <w:div w:id="2134864921">
                  <w:marLeft w:val="0"/>
                  <w:marRight w:val="0"/>
                  <w:marTop w:val="0"/>
                  <w:marBottom w:val="0"/>
                  <w:divBdr>
                    <w:top w:val="none" w:sz="0" w:space="0" w:color="auto"/>
                    <w:left w:val="none" w:sz="0" w:space="0" w:color="auto"/>
                    <w:bottom w:val="none" w:sz="0" w:space="0" w:color="auto"/>
                    <w:right w:val="none" w:sz="0" w:space="0" w:color="auto"/>
                  </w:divBdr>
                  <w:divsChild>
                    <w:div w:id="805202354">
                      <w:marLeft w:val="0"/>
                      <w:marRight w:val="0"/>
                      <w:marTop w:val="0"/>
                      <w:marBottom w:val="0"/>
                      <w:divBdr>
                        <w:top w:val="none" w:sz="0" w:space="0" w:color="auto"/>
                        <w:left w:val="none" w:sz="0" w:space="0" w:color="auto"/>
                        <w:bottom w:val="none" w:sz="0" w:space="0" w:color="auto"/>
                        <w:right w:val="none" w:sz="0" w:space="0" w:color="auto"/>
                      </w:divBdr>
                    </w:div>
                  </w:divsChild>
                </w:div>
                <w:div w:id="1777942140">
                  <w:marLeft w:val="0"/>
                  <w:marRight w:val="0"/>
                  <w:marTop w:val="0"/>
                  <w:marBottom w:val="0"/>
                  <w:divBdr>
                    <w:top w:val="none" w:sz="0" w:space="0" w:color="auto"/>
                    <w:left w:val="none" w:sz="0" w:space="0" w:color="auto"/>
                    <w:bottom w:val="none" w:sz="0" w:space="0" w:color="auto"/>
                    <w:right w:val="none" w:sz="0" w:space="0" w:color="auto"/>
                  </w:divBdr>
                  <w:divsChild>
                    <w:div w:id="454182249">
                      <w:marLeft w:val="0"/>
                      <w:marRight w:val="0"/>
                      <w:marTop w:val="0"/>
                      <w:marBottom w:val="0"/>
                      <w:divBdr>
                        <w:top w:val="none" w:sz="0" w:space="0" w:color="auto"/>
                        <w:left w:val="none" w:sz="0" w:space="0" w:color="auto"/>
                        <w:bottom w:val="none" w:sz="0" w:space="0" w:color="auto"/>
                        <w:right w:val="none" w:sz="0" w:space="0" w:color="auto"/>
                      </w:divBdr>
                    </w:div>
                    <w:div w:id="1492792793">
                      <w:marLeft w:val="0"/>
                      <w:marRight w:val="0"/>
                      <w:marTop w:val="0"/>
                      <w:marBottom w:val="0"/>
                      <w:divBdr>
                        <w:top w:val="none" w:sz="0" w:space="0" w:color="auto"/>
                        <w:left w:val="none" w:sz="0" w:space="0" w:color="auto"/>
                        <w:bottom w:val="none" w:sz="0" w:space="0" w:color="auto"/>
                        <w:right w:val="none" w:sz="0" w:space="0" w:color="auto"/>
                      </w:divBdr>
                    </w:div>
                  </w:divsChild>
                </w:div>
                <w:div w:id="297730663">
                  <w:marLeft w:val="0"/>
                  <w:marRight w:val="0"/>
                  <w:marTop w:val="0"/>
                  <w:marBottom w:val="0"/>
                  <w:divBdr>
                    <w:top w:val="none" w:sz="0" w:space="0" w:color="auto"/>
                    <w:left w:val="none" w:sz="0" w:space="0" w:color="auto"/>
                    <w:bottom w:val="none" w:sz="0" w:space="0" w:color="auto"/>
                    <w:right w:val="none" w:sz="0" w:space="0" w:color="auto"/>
                  </w:divBdr>
                  <w:divsChild>
                    <w:div w:id="925766080">
                      <w:marLeft w:val="0"/>
                      <w:marRight w:val="0"/>
                      <w:marTop w:val="0"/>
                      <w:marBottom w:val="0"/>
                      <w:divBdr>
                        <w:top w:val="none" w:sz="0" w:space="0" w:color="auto"/>
                        <w:left w:val="none" w:sz="0" w:space="0" w:color="auto"/>
                        <w:bottom w:val="none" w:sz="0" w:space="0" w:color="auto"/>
                        <w:right w:val="none" w:sz="0" w:space="0" w:color="auto"/>
                      </w:divBdr>
                    </w:div>
                  </w:divsChild>
                </w:div>
                <w:div w:id="483395004">
                  <w:marLeft w:val="0"/>
                  <w:marRight w:val="0"/>
                  <w:marTop w:val="0"/>
                  <w:marBottom w:val="0"/>
                  <w:divBdr>
                    <w:top w:val="none" w:sz="0" w:space="0" w:color="auto"/>
                    <w:left w:val="none" w:sz="0" w:space="0" w:color="auto"/>
                    <w:bottom w:val="none" w:sz="0" w:space="0" w:color="auto"/>
                    <w:right w:val="none" w:sz="0" w:space="0" w:color="auto"/>
                  </w:divBdr>
                  <w:divsChild>
                    <w:div w:id="839462280">
                      <w:marLeft w:val="0"/>
                      <w:marRight w:val="0"/>
                      <w:marTop w:val="0"/>
                      <w:marBottom w:val="0"/>
                      <w:divBdr>
                        <w:top w:val="none" w:sz="0" w:space="0" w:color="auto"/>
                        <w:left w:val="none" w:sz="0" w:space="0" w:color="auto"/>
                        <w:bottom w:val="none" w:sz="0" w:space="0" w:color="auto"/>
                        <w:right w:val="none" w:sz="0" w:space="0" w:color="auto"/>
                      </w:divBdr>
                    </w:div>
                    <w:div w:id="1450079971">
                      <w:marLeft w:val="0"/>
                      <w:marRight w:val="0"/>
                      <w:marTop w:val="0"/>
                      <w:marBottom w:val="0"/>
                      <w:divBdr>
                        <w:top w:val="none" w:sz="0" w:space="0" w:color="auto"/>
                        <w:left w:val="none" w:sz="0" w:space="0" w:color="auto"/>
                        <w:bottom w:val="none" w:sz="0" w:space="0" w:color="auto"/>
                        <w:right w:val="none" w:sz="0" w:space="0" w:color="auto"/>
                      </w:divBdr>
                    </w:div>
                  </w:divsChild>
                </w:div>
                <w:div w:id="822353212">
                  <w:marLeft w:val="0"/>
                  <w:marRight w:val="0"/>
                  <w:marTop w:val="0"/>
                  <w:marBottom w:val="0"/>
                  <w:divBdr>
                    <w:top w:val="none" w:sz="0" w:space="0" w:color="auto"/>
                    <w:left w:val="none" w:sz="0" w:space="0" w:color="auto"/>
                    <w:bottom w:val="none" w:sz="0" w:space="0" w:color="auto"/>
                    <w:right w:val="none" w:sz="0" w:space="0" w:color="auto"/>
                  </w:divBdr>
                  <w:divsChild>
                    <w:div w:id="2123725123">
                      <w:marLeft w:val="0"/>
                      <w:marRight w:val="0"/>
                      <w:marTop w:val="0"/>
                      <w:marBottom w:val="0"/>
                      <w:divBdr>
                        <w:top w:val="none" w:sz="0" w:space="0" w:color="auto"/>
                        <w:left w:val="none" w:sz="0" w:space="0" w:color="auto"/>
                        <w:bottom w:val="none" w:sz="0" w:space="0" w:color="auto"/>
                        <w:right w:val="none" w:sz="0" w:space="0" w:color="auto"/>
                      </w:divBdr>
                    </w:div>
                  </w:divsChild>
                </w:div>
                <w:div w:id="784929191">
                  <w:marLeft w:val="0"/>
                  <w:marRight w:val="0"/>
                  <w:marTop w:val="0"/>
                  <w:marBottom w:val="0"/>
                  <w:divBdr>
                    <w:top w:val="none" w:sz="0" w:space="0" w:color="auto"/>
                    <w:left w:val="none" w:sz="0" w:space="0" w:color="auto"/>
                    <w:bottom w:val="none" w:sz="0" w:space="0" w:color="auto"/>
                    <w:right w:val="none" w:sz="0" w:space="0" w:color="auto"/>
                  </w:divBdr>
                  <w:divsChild>
                    <w:div w:id="182206650">
                      <w:marLeft w:val="0"/>
                      <w:marRight w:val="0"/>
                      <w:marTop w:val="0"/>
                      <w:marBottom w:val="0"/>
                      <w:divBdr>
                        <w:top w:val="none" w:sz="0" w:space="0" w:color="auto"/>
                        <w:left w:val="none" w:sz="0" w:space="0" w:color="auto"/>
                        <w:bottom w:val="none" w:sz="0" w:space="0" w:color="auto"/>
                        <w:right w:val="none" w:sz="0" w:space="0" w:color="auto"/>
                      </w:divBdr>
                    </w:div>
                  </w:divsChild>
                </w:div>
                <w:div w:id="922223217">
                  <w:marLeft w:val="0"/>
                  <w:marRight w:val="0"/>
                  <w:marTop w:val="0"/>
                  <w:marBottom w:val="0"/>
                  <w:divBdr>
                    <w:top w:val="none" w:sz="0" w:space="0" w:color="auto"/>
                    <w:left w:val="none" w:sz="0" w:space="0" w:color="auto"/>
                    <w:bottom w:val="none" w:sz="0" w:space="0" w:color="auto"/>
                    <w:right w:val="none" w:sz="0" w:space="0" w:color="auto"/>
                  </w:divBdr>
                  <w:divsChild>
                    <w:div w:id="1155142692">
                      <w:marLeft w:val="0"/>
                      <w:marRight w:val="0"/>
                      <w:marTop w:val="0"/>
                      <w:marBottom w:val="0"/>
                      <w:divBdr>
                        <w:top w:val="none" w:sz="0" w:space="0" w:color="auto"/>
                        <w:left w:val="none" w:sz="0" w:space="0" w:color="auto"/>
                        <w:bottom w:val="none" w:sz="0" w:space="0" w:color="auto"/>
                        <w:right w:val="none" w:sz="0" w:space="0" w:color="auto"/>
                      </w:divBdr>
                    </w:div>
                    <w:div w:id="1102454457">
                      <w:marLeft w:val="0"/>
                      <w:marRight w:val="0"/>
                      <w:marTop w:val="0"/>
                      <w:marBottom w:val="0"/>
                      <w:divBdr>
                        <w:top w:val="none" w:sz="0" w:space="0" w:color="auto"/>
                        <w:left w:val="none" w:sz="0" w:space="0" w:color="auto"/>
                        <w:bottom w:val="none" w:sz="0" w:space="0" w:color="auto"/>
                        <w:right w:val="none" w:sz="0" w:space="0" w:color="auto"/>
                      </w:divBdr>
                    </w:div>
                  </w:divsChild>
                </w:div>
                <w:div w:id="242421434">
                  <w:marLeft w:val="0"/>
                  <w:marRight w:val="0"/>
                  <w:marTop w:val="0"/>
                  <w:marBottom w:val="0"/>
                  <w:divBdr>
                    <w:top w:val="none" w:sz="0" w:space="0" w:color="auto"/>
                    <w:left w:val="none" w:sz="0" w:space="0" w:color="auto"/>
                    <w:bottom w:val="none" w:sz="0" w:space="0" w:color="auto"/>
                    <w:right w:val="none" w:sz="0" w:space="0" w:color="auto"/>
                  </w:divBdr>
                  <w:divsChild>
                    <w:div w:id="896625568">
                      <w:marLeft w:val="0"/>
                      <w:marRight w:val="0"/>
                      <w:marTop w:val="0"/>
                      <w:marBottom w:val="0"/>
                      <w:divBdr>
                        <w:top w:val="none" w:sz="0" w:space="0" w:color="auto"/>
                        <w:left w:val="none" w:sz="0" w:space="0" w:color="auto"/>
                        <w:bottom w:val="none" w:sz="0" w:space="0" w:color="auto"/>
                        <w:right w:val="none" w:sz="0" w:space="0" w:color="auto"/>
                      </w:divBdr>
                    </w:div>
                  </w:divsChild>
                </w:div>
                <w:div w:id="1540048484">
                  <w:marLeft w:val="0"/>
                  <w:marRight w:val="0"/>
                  <w:marTop w:val="0"/>
                  <w:marBottom w:val="0"/>
                  <w:divBdr>
                    <w:top w:val="none" w:sz="0" w:space="0" w:color="auto"/>
                    <w:left w:val="none" w:sz="0" w:space="0" w:color="auto"/>
                    <w:bottom w:val="none" w:sz="0" w:space="0" w:color="auto"/>
                    <w:right w:val="none" w:sz="0" w:space="0" w:color="auto"/>
                  </w:divBdr>
                  <w:divsChild>
                    <w:div w:id="1971666911">
                      <w:marLeft w:val="0"/>
                      <w:marRight w:val="0"/>
                      <w:marTop w:val="0"/>
                      <w:marBottom w:val="0"/>
                      <w:divBdr>
                        <w:top w:val="none" w:sz="0" w:space="0" w:color="auto"/>
                        <w:left w:val="none" w:sz="0" w:space="0" w:color="auto"/>
                        <w:bottom w:val="none" w:sz="0" w:space="0" w:color="auto"/>
                        <w:right w:val="none" w:sz="0" w:space="0" w:color="auto"/>
                      </w:divBdr>
                    </w:div>
                    <w:div w:id="1464152520">
                      <w:marLeft w:val="0"/>
                      <w:marRight w:val="0"/>
                      <w:marTop w:val="0"/>
                      <w:marBottom w:val="0"/>
                      <w:divBdr>
                        <w:top w:val="none" w:sz="0" w:space="0" w:color="auto"/>
                        <w:left w:val="none" w:sz="0" w:space="0" w:color="auto"/>
                        <w:bottom w:val="none" w:sz="0" w:space="0" w:color="auto"/>
                        <w:right w:val="none" w:sz="0" w:space="0" w:color="auto"/>
                      </w:divBdr>
                    </w:div>
                  </w:divsChild>
                </w:div>
                <w:div w:id="108744363">
                  <w:marLeft w:val="0"/>
                  <w:marRight w:val="0"/>
                  <w:marTop w:val="0"/>
                  <w:marBottom w:val="0"/>
                  <w:divBdr>
                    <w:top w:val="none" w:sz="0" w:space="0" w:color="auto"/>
                    <w:left w:val="none" w:sz="0" w:space="0" w:color="auto"/>
                    <w:bottom w:val="none" w:sz="0" w:space="0" w:color="auto"/>
                    <w:right w:val="none" w:sz="0" w:space="0" w:color="auto"/>
                  </w:divBdr>
                  <w:divsChild>
                    <w:div w:id="398288546">
                      <w:marLeft w:val="0"/>
                      <w:marRight w:val="0"/>
                      <w:marTop w:val="0"/>
                      <w:marBottom w:val="0"/>
                      <w:divBdr>
                        <w:top w:val="none" w:sz="0" w:space="0" w:color="auto"/>
                        <w:left w:val="none" w:sz="0" w:space="0" w:color="auto"/>
                        <w:bottom w:val="none" w:sz="0" w:space="0" w:color="auto"/>
                        <w:right w:val="none" w:sz="0" w:space="0" w:color="auto"/>
                      </w:divBdr>
                    </w:div>
                  </w:divsChild>
                </w:div>
                <w:div w:id="420296022">
                  <w:marLeft w:val="0"/>
                  <w:marRight w:val="0"/>
                  <w:marTop w:val="0"/>
                  <w:marBottom w:val="0"/>
                  <w:divBdr>
                    <w:top w:val="none" w:sz="0" w:space="0" w:color="auto"/>
                    <w:left w:val="none" w:sz="0" w:space="0" w:color="auto"/>
                    <w:bottom w:val="none" w:sz="0" w:space="0" w:color="auto"/>
                    <w:right w:val="none" w:sz="0" w:space="0" w:color="auto"/>
                  </w:divBdr>
                  <w:divsChild>
                    <w:div w:id="660087544">
                      <w:marLeft w:val="0"/>
                      <w:marRight w:val="0"/>
                      <w:marTop w:val="0"/>
                      <w:marBottom w:val="0"/>
                      <w:divBdr>
                        <w:top w:val="none" w:sz="0" w:space="0" w:color="auto"/>
                        <w:left w:val="none" w:sz="0" w:space="0" w:color="auto"/>
                        <w:bottom w:val="none" w:sz="0" w:space="0" w:color="auto"/>
                        <w:right w:val="none" w:sz="0" w:space="0" w:color="auto"/>
                      </w:divBdr>
                    </w:div>
                  </w:divsChild>
                </w:div>
                <w:div w:id="1565485420">
                  <w:marLeft w:val="0"/>
                  <w:marRight w:val="0"/>
                  <w:marTop w:val="0"/>
                  <w:marBottom w:val="0"/>
                  <w:divBdr>
                    <w:top w:val="none" w:sz="0" w:space="0" w:color="auto"/>
                    <w:left w:val="none" w:sz="0" w:space="0" w:color="auto"/>
                    <w:bottom w:val="none" w:sz="0" w:space="0" w:color="auto"/>
                    <w:right w:val="none" w:sz="0" w:space="0" w:color="auto"/>
                  </w:divBdr>
                  <w:divsChild>
                    <w:div w:id="1113594674">
                      <w:marLeft w:val="0"/>
                      <w:marRight w:val="0"/>
                      <w:marTop w:val="0"/>
                      <w:marBottom w:val="0"/>
                      <w:divBdr>
                        <w:top w:val="none" w:sz="0" w:space="0" w:color="auto"/>
                        <w:left w:val="none" w:sz="0" w:space="0" w:color="auto"/>
                        <w:bottom w:val="none" w:sz="0" w:space="0" w:color="auto"/>
                        <w:right w:val="none" w:sz="0" w:space="0" w:color="auto"/>
                      </w:divBdr>
                    </w:div>
                  </w:divsChild>
                </w:div>
                <w:div w:id="956252727">
                  <w:marLeft w:val="0"/>
                  <w:marRight w:val="0"/>
                  <w:marTop w:val="0"/>
                  <w:marBottom w:val="0"/>
                  <w:divBdr>
                    <w:top w:val="none" w:sz="0" w:space="0" w:color="auto"/>
                    <w:left w:val="none" w:sz="0" w:space="0" w:color="auto"/>
                    <w:bottom w:val="none" w:sz="0" w:space="0" w:color="auto"/>
                    <w:right w:val="none" w:sz="0" w:space="0" w:color="auto"/>
                  </w:divBdr>
                  <w:divsChild>
                    <w:div w:id="197016071">
                      <w:marLeft w:val="0"/>
                      <w:marRight w:val="0"/>
                      <w:marTop w:val="0"/>
                      <w:marBottom w:val="0"/>
                      <w:divBdr>
                        <w:top w:val="none" w:sz="0" w:space="0" w:color="auto"/>
                        <w:left w:val="none" w:sz="0" w:space="0" w:color="auto"/>
                        <w:bottom w:val="none" w:sz="0" w:space="0" w:color="auto"/>
                        <w:right w:val="none" w:sz="0" w:space="0" w:color="auto"/>
                      </w:divBdr>
                    </w:div>
                  </w:divsChild>
                </w:div>
                <w:div w:id="646934860">
                  <w:marLeft w:val="0"/>
                  <w:marRight w:val="0"/>
                  <w:marTop w:val="0"/>
                  <w:marBottom w:val="0"/>
                  <w:divBdr>
                    <w:top w:val="none" w:sz="0" w:space="0" w:color="auto"/>
                    <w:left w:val="none" w:sz="0" w:space="0" w:color="auto"/>
                    <w:bottom w:val="none" w:sz="0" w:space="0" w:color="auto"/>
                    <w:right w:val="none" w:sz="0" w:space="0" w:color="auto"/>
                  </w:divBdr>
                  <w:divsChild>
                    <w:div w:id="1609653619">
                      <w:marLeft w:val="0"/>
                      <w:marRight w:val="0"/>
                      <w:marTop w:val="0"/>
                      <w:marBottom w:val="0"/>
                      <w:divBdr>
                        <w:top w:val="none" w:sz="0" w:space="0" w:color="auto"/>
                        <w:left w:val="none" w:sz="0" w:space="0" w:color="auto"/>
                        <w:bottom w:val="none" w:sz="0" w:space="0" w:color="auto"/>
                        <w:right w:val="none" w:sz="0" w:space="0" w:color="auto"/>
                      </w:divBdr>
                    </w:div>
                  </w:divsChild>
                </w:div>
                <w:div w:id="269438387">
                  <w:marLeft w:val="0"/>
                  <w:marRight w:val="0"/>
                  <w:marTop w:val="0"/>
                  <w:marBottom w:val="0"/>
                  <w:divBdr>
                    <w:top w:val="none" w:sz="0" w:space="0" w:color="auto"/>
                    <w:left w:val="none" w:sz="0" w:space="0" w:color="auto"/>
                    <w:bottom w:val="none" w:sz="0" w:space="0" w:color="auto"/>
                    <w:right w:val="none" w:sz="0" w:space="0" w:color="auto"/>
                  </w:divBdr>
                  <w:divsChild>
                    <w:div w:id="703868027">
                      <w:marLeft w:val="0"/>
                      <w:marRight w:val="0"/>
                      <w:marTop w:val="0"/>
                      <w:marBottom w:val="0"/>
                      <w:divBdr>
                        <w:top w:val="none" w:sz="0" w:space="0" w:color="auto"/>
                        <w:left w:val="none" w:sz="0" w:space="0" w:color="auto"/>
                        <w:bottom w:val="none" w:sz="0" w:space="0" w:color="auto"/>
                        <w:right w:val="none" w:sz="0" w:space="0" w:color="auto"/>
                      </w:divBdr>
                    </w:div>
                  </w:divsChild>
                </w:div>
                <w:div w:id="1834177133">
                  <w:marLeft w:val="0"/>
                  <w:marRight w:val="0"/>
                  <w:marTop w:val="0"/>
                  <w:marBottom w:val="0"/>
                  <w:divBdr>
                    <w:top w:val="none" w:sz="0" w:space="0" w:color="auto"/>
                    <w:left w:val="none" w:sz="0" w:space="0" w:color="auto"/>
                    <w:bottom w:val="none" w:sz="0" w:space="0" w:color="auto"/>
                    <w:right w:val="none" w:sz="0" w:space="0" w:color="auto"/>
                  </w:divBdr>
                  <w:divsChild>
                    <w:div w:id="1953629954">
                      <w:marLeft w:val="0"/>
                      <w:marRight w:val="0"/>
                      <w:marTop w:val="0"/>
                      <w:marBottom w:val="0"/>
                      <w:divBdr>
                        <w:top w:val="none" w:sz="0" w:space="0" w:color="auto"/>
                        <w:left w:val="none" w:sz="0" w:space="0" w:color="auto"/>
                        <w:bottom w:val="none" w:sz="0" w:space="0" w:color="auto"/>
                        <w:right w:val="none" w:sz="0" w:space="0" w:color="auto"/>
                      </w:divBdr>
                    </w:div>
                  </w:divsChild>
                </w:div>
                <w:div w:id="836112026">
                  <w:marLeft w:val="0"/>
                  <w:marRight w:val="0"/>
                  <w:marTop w:val="0"/>
                  <w:marBottom w:val="0"/>
                  <w:divBdr>
                    <w:top w:val="none" w:sz="0" w:space="0" w:color="auto"/>
                    <w:left w:val="none" w:sz="0" w:space="0" w:color="auto"/>
                    <w:bottom w:val="none" w:sz="0" w:space="0" w:color="auto"/>
                    <w:right w:val="none" w:sz="0" w:space="0" w:color="auto"/>
                  </w:divBdr>
                  <w:divsChild>
                    <w:div w:id="1320306998">
                      <w:marLeft w:val="0"/>
                      <w:marRight w:val="0"/>
                      <w:marTop w:val="0"/>
                      <w:marBottom w:val="0"/>
                      <w:divBdr>
                        <w:top w:val="none" w:sz="0" w:space="0" w:color="auto"/>
                        <w:left w:val="none" w:sz="0" w:space="0" w:color="auto"/>
                        <w:bottom w:val="none" w:sz="0" w:space="0" w:color="auto"/>
                        <w:right w:val="none" w:sz="0" w:space="0" w:color="auto"/>
                      </w:divBdr>
                    </w:div>
                  </w:divsChild>
                </w:div>
                <w:div w:id="1024402246">
                  <w:marLeft w:val="0"/>
                  <w:marRight w:val="0"/>
                  <w:marTop w:val="0"/>
                  <w:marBottom w:val="0"/>
                  <w:divBdr>
                    <w:top w:val="none" w:sz="0" w:space="0" w:color="auto"/>
                    <w:left w:val="none" w:sz="0" w:space="0" w:color="auto"/>
                    <w:bottom w:val="none" w:sz="0" w:space="0" w:color="auto"/>
                    <w:right w:val="none" w:sz="0" w:space="0" w:color="auto"/>
                  </w:divBdr>
                  <w:divsChild>
                    <w:div w:id="731346898">
                      <w:marLeft w:val="0"/>
                      <w:marRight w:val="0"/>
                      <w:marTop w:val="0"/>
                      <w:marBottom w:val="0"/>
                      <w:divBdr>
                        <w:top w:val="none" w:sz="0" w:space="0" w:color="auto"/>
                        <w:left w:val="none" w:sz="0" w:space="0" w:color="auto"/>
                        <w:bottom w:val="none" w:sz="0" w:space="0" w:color="auto"/>
                        <w:right w:val="none" w:sz="0" w:space="0" w:color="auto"/>
                      </w:divBdr>
                    </w:div>
                    <w:div w:id="1755399730">
                      <w:marLeft w:val="0"/>
                      <w:marRight w:val="0"/>
                      <w:marTop w:val="0"/>
                      <w:marBottom w:val="0"/>
                      <w:divBdr>
                        <w:top w:val="none" w:sz="0" w:space="0" w:color="auto"/>
                        <w:left w:val="none" w:sz="0" w:space="0" w:color="auto"/>
                        <w:bottom w:val="none" w:sz="0" w:space="0" w:color="auto"/>
                        <w:right w:val="none" w:sz="0" w:space="0" w:color="auto"/>
                      </w:divBdr>
                    </w:div>
                    <w:div w:id="66878044">
                      <w:marLeft w:val="0"/>
                      <w:marRight w:val="0"/>
                      <w:marTop w:val="0"/>
                      <w:marBottom w:val="0"/>
                      <w:divBdr>
                        <w:top w:val="none" w:sz="0" w:space="0" w:color="auto"/>
                        <w:left w:val="none" w:sz="0" w:space="0" w:color="auto"/>
                        <w:bottom w:val="none" w:sz="0" w:space="0" w:color="auto"/>
                        <w:right w:val="none" w:sz="0" w:space="0" w:color="auto"/>
                      </w:divBdr>
                    </w:div>
                  </w:divsChild>
                </w:div>
                <w:div w:id="2116360406">
                  <w:marLeft w:val="0"/>
                  <w:marRight w:val="0"/>
                  <w:marTop w:val="0"/>
                  <w:marBottom w:val="0"/>
                  <w:divBdr>
                    <w:top w:val="none" w:sz="0" w:space="0" w:color="auto"/>
                    <w:left w:val="none" w:sz="0" w:space="0" w:color="auto"/>
                    <w:bottom w:val="none" w:sz="0" w:space="0" w:color="auto"/>
                    <w:right w:val="none" w:sz="0" w:space="0" w:color="auto"/>
                  </w:divBdr>
                  <w:divsChild>
                    <w:div w:id="870648466">
                      <w:marLeft w:val="0"/>
                      <w:marRight w:val="0"/>
                      <w:marTop w:val="0"/>
                      <w:marBottom w:val="0"/>
                      <w:divBdr>
                        <w:top w:val="none" w:sz="0" w:space="0" w:color="auto"/>
                        <w:left w:val="none" w:sz="0" w:space="0" w:color="auto"/>
                        <w:bottom w:val="none" w:sz="0" w:space="0" w:color="auto"/>
                        <w:right w:val="none" w:sz="0" w:space="0" w:color="auto"/>
                      </w:divBdr>
                    </w:div>
                  </w:divsChild>
                </w:div>
                <w:div w:id="1988437360">
                  <w:marLeft w:val="0"/>
                  <w:marRight w:val="0"/>
                  <w:marTop w:val="0"/>
                  <w:marBottom w:val="0"/>
                  <w:divBdr>
                    <w:top w:val="none" w:sz="0" w:space="0" w:color="auto"/>
                    <w:left w:val="none" w:sz="0" w:space="0" w:color="auto"/>
                    <w:bottom w:val="none" w:sz="0" w:space="0" w:color="auto"/>
                    <w:right w:val="none" w:sz="0" w:space="0" w:color="auto"/>
                  </w:divBdr>
                  <w:divsChild>
                    <w:div w:id="1808429384">
                      <w:marLeft w:val="0"/>
                      <w:marRight w:val="0"/>
                      <w:marTop w:val="0"/>
                      <w:marBottom w:val="0"/>
                      <w:divBdr>
                        <w:top w:val="none" w:sz="0" w:space="0" w:color="auto"/>
                        <w:left w:val="none" w:sz="0" w:space="0" w:color="auto"/>
                        <w:bottom w:val="none" w:sz="0" w:space="0" w:color="auto"/>
                        <w:right w:val="none" w:sz="0" w:space="0" w:color="auto"/>
                      </w:divBdr>
                    </w:div>
                  </w:divsChild>
                </w:div>
                <w:div w:id="1291328709">
                  <w:marLeft w:val="0"/>
                  <w:marRight w:val="0"/>
                  <w:marTop w:val="0"/>
                  <w:marBottom w:val="0"/>
                  <w:divBdr>
                    <w:top w:val="none" w:sz="0" w:space="0" w:color="auto"/>
                    <w:left w:val="none" w:sz="0" w:space="0" w:color="auto"/>
                    <w:bottom w:val="none" w:sz="0" w:space="0" w:color="auto"/>
                    <w:right w:val="none" w:sz="0" w:space="0" w:color="auto"/>
                  </w:divBdr>
                  <w:divsChild>
                    <w:div w:id="1306930282">
                      <w:marLeft w:val="0"/>
                      <w:marRight w:val="0"/>
                      <w:marTop w:val="0"/>
                      <w:marBottom w:val="0"/>
                      <w:divBdr>
                        <w:top w:val="none" w:sz="0" w:space="0" w:color="auto"/>
                        <w:left w:val="none" w:sz="0" w:space="0" w:color="auto"/>
                        <w:bottom w:val="none" w:sz="0" w:space="0" w:color="auto"/>
                        <w:right w:val="none" w:sz="0" w:space="0" w:color="auto"/>
                      </w:divBdr>
                    </w:div>
                    <w:div w:id="1945767122">
                      <w:marLeft w:val="0"/>
                      <w:marRight w:val="0"/>
                      <w:marTop w:val="0"/>
                      <w:marBottom w:val="0"/>
                      <w:divBdr>
                        <w:top w:val="none" w:sz="0" w:space="0" w:color="auto"/>
                        <w:left w:val="none" w:sz="0" w:space="0" w:color="auto"/>
                        <w:bottom w:val="none" w:sz="0" w:space="0" w:color="auto"/>
                        <w:right w:val="none" w:sz="0" w:space="0" w:color="auto"/>
                      </w:divBdr>
                    </w:div>
                    <w:div w:id="1850486549">
                      <w:marLeft w:val="0"/>
                      <w:marRight w:val="0"/>
                      <w:marTop w:val="0"/>
                      <w:marBottom w:val="0"/>
                      <w:divBdr>
                        <w:top w:val="none" w:sz="0" w:space="0" w:color="auto"/>
                        <w:left w:val="none" w:sz="0" w:space="0" w:color="auto"/>
                        <w:bottom w:val="none" w:sz="0" w:space="0" w:color="auto"/>
                        <w:right w:val="none" w:sz="0" w:space="0" w:color="auto"/>
                      </w:divBdr>
                    </w:div>
                  </w:divsChild>
                </w:div>
                <w:div w:id="443308093">
                  <w:marLeft w:val="0"/>
                  <w:marRight w:val="0"/>
                  <w:marTop w:val="0"/>
                  <w:marBottom w:val="0"/>
                  <w:divBdr>
                    <w:top w:val="none" w:sz="0" w:space="0" w:color="auto"/>
                    <w:left w:val="none" w:sz="0" w:space="0" w:color="auto"/>
                    <w:bottom w:val="none" w:sz="0" w:space="0" w:color="auto"/>
                    <w:right w:val="none" w:sz="0" w:space="0" w:color="auto"/>
                  </w:divBdr>
                  <w:divsChild>
                    <w:div w:id="1086071150">
                      <w:marLeft w:val="0"/>
                      <w:marRight w:val="0"/>
                      <w:marTop w:val="0"/>
                      <w:marBottom w:val="0"/>
                      <w:divBdr>
                        <w:top w:val="none" w:sz="0" w:space="0" w:color="auto"/>
                        <w:left w:val="none" w:sz="0" w:space="0" w:color="auto"/>
                        <w:bottom w:val="none" w:sz="0" w:space="0" w:color="auto"/>
                        <w:right w:val="none" w:sz="0" w:space="0" w:color="auto"/>
                      </w:divBdr>
                    </w:div>
                  </w:divsChild>
                </w:div>
                <w:div w:id="1182209278">
                  <w:marLeft w:val="0"/>
                  <w:marRight w:val="0"/>
                  <w:marTop w:val="0"/>
                  <w:marBottom w:val="0"/>
                  <w:divBdr>
                    <w:top w:val="none" w:sz="0" w:space="0" w:color="auto"/>
                    <w:left w:val="none" w:sz="0" w:space="0" w:color="auto"/>
                    <w:bottom w:val="none" w:sz="0" w:space="0" w:color="auto"/>
                    <w:right w:val="none" w:sz="0" w:space="0" w:color="auto"/>
                  </w:divBdr>
                  <w:divsChild>
                    <w:div w:id="924266384">
                      <w:marLeft w:val="0"/>
                      <w:marRight w:val="0"/>
                      <w:marTop w:val="0"/>
                      <w:marBottom w:val="0"/>
                      <w:divBdr>
                        <w:top w:val="none" w:sz="0" w:space="0" w:color="auto"/>
                        <w:left w:val="none" w:sz="0" w:space="0" w:color="auto"/>
                        <w:bottom w:val="none" w:sz="0" w:space="0" w:color="auto"/>
                        <w:right w:val="none" w:sz="0" w:space="0" w:color="auto"/>
                      </w:divBdr>
                    </w:div>
                  </w:divsChild>
                </w:div>
                <w:div w:id="580530023">
                  <w:marLeft w:val="0"/>
                  <w:marRight w:val="0"/>
                  <w:marTop w:val="0"/>
                  <w:marBottom w:val="0"/>
                  <w:divBdr>
                    <w:top w:val="none" w:sz="0" w:space="0" w:color="auto"/>
                    <w:left w:val="none" w:sz="0" w:space="0" w:color="auto"/>
                    <w:bottom w:val="none" w:sz="0" w:space="0" w:color="auto"/>
                    <w:right w:val="none" w:sz="0" w:space="0" w:color="auto"/>
                  </w:divBdr>
                  <w:divsChild>
                    <w:div w:id="1453405522">
                      <w:marLeft w:val="0"/>
                      <w:marRight w:val="0"/>
                      <w:marTop w:val="0"/>
                      <w:marBottom w:val="0"/>
                      <w:divBdr>
                        <w:top w:val="none" w:sz="0" w:space="0" w:color="auto"/>
                        <w:left w:val="none" w:sz="0" w:space="0" w:color="auto"/>
                        <w:bottom w:val="none" w:sz="0" w:space="0" w:color="auto"/>
                        <w:right w:val="none" w:sz="0" w:space="0" w:color="auto"/>
                      </w:divBdr>
                    </w:div>
                  </w:divsChild>
                </w:div>
                <w:div w:id="1002660715">
                  <w:marLeft w:val="0"/>
                  <w:marRight w:val="0"/>
                  <w:marTop w:val="0"/>
                  <w:marBottom w:val="0"/>
                  <w:divBdr>
                    <w:top w:val="none" w:sz="0" w:space="0" w:color="auto"/>
                    <w:left w:val="none" w:sz="0" w:space="0" w:color="auto"/>
                    <w:bottom w:val="none" w:sz="0" w:space="0" w:color="auto"/>
                    <w:right w:val="none" w:sz="0" w:space="0" w:color="auto"/>
                  </w:divBdr>
                  <w:divsChild>
                    <w:div w:id="323898775">
                      <w:marLeft w:val="0"/>
                      <w:marRight w:val="0"/>
                      <w:marTop w:val="0"/>
                      <w:marBottom w:val="0"/>
                      <w:divBdr>
                        <w:top w:val="none" w:sz="0" w:space="0" w:color="auto"/>
                        <w:left w:val="none" w:sz="0" w:space="0" w:color="auto"/>
                        <w:bottom w:val="none" w:sz="0" w:space="0" w:color="auto"/>
                        <w:right w:val="none" w:sz="0" w:space="0" w:color="auto"/>
                      </w:divBdr>
                    </w:div>
                  </w:divsChild>
                </w:div>
                <w:div w:id="1966963156">
                  <w:marLeft w:val="0"/>
                  <w:marRight w:val="0"/>
                  <w:marTop w:val="0"/>
                  <w:marBottom w:val="0"/>
                  <w:divBdr>
                    <w:top w:val="none" w:sz="0" w:space="0" w:color="auto"/>
                    <w:left w:val="none" w:sz="0" w:space="0" w:color="auto"/>
                    <w:bottom w:val="none" w:sz="0" w:space="0" w:color="auto"/>
                    <w:right w:val="none" w:sz="0" w:space="0" w:color="auto"/>
                  </w:divBdr>
                  <w:divsChild>
                    <w:div w:id="791241921">
                      <w:marLeft w:val="0"/>
                      <w:marRight w:val="0"/>
                      <w:marTop w:val="0"/>
                      <w:marBottom w:val="0"/>
                      <w:divBdr>
                        <w:top w:val="none" w:sz="0" w:space="0" w:color="auto"/>
                        <w:left w:val="none" w:sz="0" w:space="0" w:color="auto"/>
                        <w:bottom w:val="none" w:sz="0" w:space="0" w:color="auto"/>
                        <w:right w:val="none" w:sz="0" w:space="0" w:color="auto"/>
                      </w:divBdr>
                    </w:div>
                  </w:divsChild>
                </w:div>
                <w:div w:id="917011420">
                  <w:marLeft w:val="0"/>
                  <w:marRight w:val="0"/>
                  <w:marTop w:val="0"/>
                  <w:marBottom w:val="0"/>
                  <w:divBdr>
                    <w:top w:val="none" w:sz="0" w:space="0" w:color="auto"/>
                    <w:left w:val="none" w:sz="0" w:space="0" w:color="auto"/>
                    <w:bottom w:val="none" w:sz="0" w:space="0" w:color="auto"/>
                    <w:right w:val="none" w:sz="0" w:space="0" w:color="auto"/>
                  </w:divBdr>
                  <w:divsChild>
                    <w:div w:id="1428380062">
                      <w:marLeft w:val="0"/>
                      <w:marRight w:val="0"/>
                      <w:marTop w:val="0"/>
                      <w:marBottom w:val="0"/>
                      <w:divBdr>
                        <w:top w:val="none" w:sz="0" w:space="0" w:color="auto"/>
                        <w:left w:val="none" w:sz="0" w:space="0" w:color="auto"/>
                        <w:bottom w:val="none" w:sz="0" w:space="0" w:color="auto"/>
                        <w:right w:val="none" w:sz="0" w:space="0" w:color="auto"/>
                      </w:divBdr>
                    </w:div>
                  </w:divsChild>
                </w:div>
                <w:div w:id="1415930979">
                  <w:marLeft w:val="0"/>
                  <w:marRight w:val="0"/>
                  <w:marTop w:val="0"/>
                  <w:marBottom w:val="0"/>
                  <w:divBdr>
                    <w:top w:val="none" w:sz="0" w:space="0" w:color="auto"/>
                    <w:left w:val="none" w:sz="0" w:space="0" w:color="auto"/>
                    <w:bottom w:val="none" w:sz="0" w:space="0" w:color="auto"/>
                    <w:right w:val="none" w:sz="0" w:space="0" w:color="auto"/>
                  </w:divBdr>
                  <w:divsChild>
                    <w:div w:id="1370838790">
                      <w:marLeft w:val="0"/>
                      <w:marRight w:val="0"/>
                      <w:marTop w:val="0"/>
                      <w:marBottom w:val="0"/>
                      <w:divBdr>
                        <w:top w:val="none" w:sz="0" w:space="0" w:color="auto"/>
                        <w:left w:val="none" w:sz="0" w:space="0" w:color="auto"/>
                        <w:bottom w:val="none" w:sz="0" w:space="0" w:color="auto"/>
                        <w:right w:val="none" w:sz="0" w:space="0" w:color="auto"/>
                      </w:divBdr>
                    </w:div>
                    <w:div w:id="830297673">
                      <w:marLeft w:val="0"/>
                      <w:marRight w:val="0"/>
                      <w:marTop w:val="0"/>
                      <w:marBottom w:val="0"/>
                      <w:divBdr>
                        <w:top w:val="none" w:sz="0" w:space="0" w:color="auto"/>
                        <w:left w:val="none" w:sz="0" w:space="0" w:color="auto"/>
                        <w:bottom w:val="none" w:sz="0" w:space="0" w:color="auto"/>
                        <w:right w:val="none" w:sz="0" w:space="0" w:color="auto"/>
                      </w:divBdr>
                    </w:div>
                    <w:div w:id="1610578001">
                      <w:marLeft w:val="0"/>
                      <w:marRight w:val="0"/>
                      <w:marTop w:val="0"/>
                      <w:marBottom w:val="0"/>
                      <w:divBdr>
                        <w:top w:val="none" w:sz="0" w:space="0" w:color="auto"/>
                        <w:left w:val="none" w:sz="0" w:space="0" w:color="auto"/>
                        <w:bottom w:val="none" w:sz="0" w:space="0" w:color="auto"/>
                        <w:right w:val="none" w:sz="0" w:space="0" w:color="auto"/>
                      </w:divBdr>
                    </w:div>
                  </w:divsChild>
                </w:div>
                <w:div w:id="245893029">
                  <w:marLeft w:val="0"/>
                  <w:marRight w:val="0"/>
                  <w:marTop w:val="0"/>
                  <w:marBottom w:val="0"/>
                  <w:divBdr>
                    <w:top w:val="none" w:sz="0" w:space="0" w:color="auto"/>
                    <w:left w:val="none" w:sz="0" w:space="0" w:color="auto"/>
                    <w:bottom w:val="none" w:sz="0" w:space="0" w:color="auto"/>
                    <w:right w:val="none" w:sz="0" w:space="0" w:color="auto"/>
                  </w:divBdr>
                  <w:divsChild>
                    <w:div w:id="1566644723">
                      <w:marLeft w:val="0"/>
                      <w:marRight w:val="0"/>
                      <w:marTop w:val="0"/>
                      <w:marBottom w:val="0"/>
                      <w:divBdr>
                        <w:top w:val="none" w:sz="0" w:space="0" w:color="auto"/>
                        <w:left w:val="none" w:sz="0" w:space="0" w:color="auto"/>
                        <w:bottom w:val="none" w:sz="0" w:space="0" w:color="auto"/>
                        <w:right w:val="none" w:sz="0" w:space="0" w:color="auto"/>
                      </w:divBdr>
                    </w:div>
                  </w:divsChild>
                </w:div>
                <w:div w:id="56830563">
                  <w:marLeft w:val="0"/>
                  <w:marRight w:val="0"/>
                  <w:marTop w:val="0"/>
                  <w:marBottom w:val="0"/>
                  <w:divBdr>
                    <w:top w:val="none" w:sz="0" w:space="0" w:color="auto"/>
                    <w:left w:val="none" w:sz="0" w:space="0" w:color="auto"/>
                    <w:bottom w:val="none" w:sz="0" w:space="0" w:color="auto"/>
                    <w:right w:val="none" w:sz="0" w:space="0" w:color="auto"/>
                  </w:divBdr>
                  <w:divsChild>
                    <w:div w:id="1540896488">
                      <w:marLeft w:val="0"/>
                      <w:marRight w:val="0"/>
                      <w:marTop w:val="0"/>
                      <w:marBottom w:val="0"/>
                      <w:divBdr>
                        <w:top w:val="none" w:sz="0" w:space="0" w:color="auto"/>
                        <w:left w:val="none" w:sz="0" w:space="0" w:color="auto"/>
                        <w:bottom w:val="none" w:sz="0" w:space="0" w:color="auto"/>
                        <w:right w:val="none" w:sz="0" w:space="0" w:color="auto"/>
                      </w:divBdr>
                    </w:div>
                  </w:divsChild>
                </w:div>
                <w:div w:id="1592348122">
                  <w:marLeft w:val="0"/>
                  <w:marRight w:val="0"/>
                  <w:marTop w:val="0"/>
                  <w:marBottom w:val="0"/>
                  <w:divBdr>
                    <w:top w:val="none" w:sz="0" w:space="0" w:color="auto"/>
                    <w:left w:val="none" w:sz="0" w:space="0" w:color="auto"/>
                    <w:bottom w:val="none" w:sz="0" w:space="0" w:color="auto"/>
                    <w:right w:val="none" w:sz="0" w:space="0" w:color="auto"/>
                  </w:divBdr>
                  <w:divsChild>
                    <w:div w:id="951592316">
                      <w:marLeft w:val="0"/>
                      <w:marRight w:val="0"/>
                      <w:marTop w:val="0"/>
                      <w:marBottom w:val="0"/>
                      <w:divBdr>
                        <w:top w:val="none" w:sz="0" w:space="0" w:color="auto"/>
                        <w:left w:val="none" w:sz="0" w:space="0" w:color="auto"/>
                        <w:bottom w:val="none" w:sz="0" w:space="0" w:color="auto"/>
                        <w:right w:val="none" w:sz="0" w:space="0" w:color="auto"/>
                      </w:divBdr>
                    </w:div>
                    <w:div w:id="145634913">
                      <w:marLeft w:val="0"/>
                      <w:marRight w:val="0"/>
                      <w:marTop w:val="0"/>
                      <w:marBottom w:val="0"/>
                      <w:divBdr>
                        <w:top w:val="none" w:sz="0" w:space="0" w:color="auto"/>
                        <w:left w:val="none" w:sz="0" w:space="0" w:color="auto"/>
                        <w:bottom w:val="none" w:sz="0" w:space="0" w:color="auto"/>
                        <w:right w:val="none" w:sz="0" w:space="0" w:color="auto"/>
                      </w:divBdr>
                    </w:div>
                    <w:div w:id="1266305859">
                      <w:marLeft w:val="0"/>
                      <w:marRight w:val="0"/>
                      <w:marTop w:val="0"/>
                      <w:marBottom w:val="0"/>
                      <w:divBdr>
                        <w:top w:val="none" w:sz="0" w:space="0" w:color="auto"/>
                        <w:left w:val="none" w:sz="0" w:space="0" w:color="auto"/>
                        <w:bottom w:val="none" w:sz="0" w:space="0" w:color="auto"/>
                        <w:right w:val="none" w:sz="0" w:space="0" w:color="auto"/>
                      </w:divBdr>
                    </w:div>
                  </w:divsChild>
                </w:div>
                <w:div w:id="838159228">
                  <w:marLeft w:val="0"/>
                  <w:marRight w:val="0"/>
                  <w:marTop w:val="0"/>
                  <w:marBottom w:val="0"/>
                  <w:divBdr>
                    <w:top w:val="none" w:sz="0" w:space="0" w:color="auto"/>
                    <w:left w:val="none" w:sz="0" w:space="0" w:color="auto"/>
                    <w:bottom w:val="none" w:sz="0" w:space="0" w:color="auto"/>
                    <w:right w:val="none" w:sz="0" w:space="0" w:color="auto"/>
                  </w:divBdr>
                  <w:divsChild>
                    <w:div w:id="1075589752">
                      <w:marLeft w:val="0"/>
                      <w:marRight w:val="0"/>
                      <w:marTop w:val="0"/>
                      <w:marBottom w:val="0"/>
                      <w:divBdr>
                        <w:top w:val="none" w:sz="0" w:space="0" w:color="auto"/>
                        <w:left w:val="none" w:sz="0" w:space="0" w:color="auto"/>
                        <w:bottom w:val="none" w:sz="0" w:space="0" w:color="auto"/>
                        <w:right w:val="none" w:sz="0" w:space="0" w:color="auto"/>
                      </w:divBdr>
                    </w:div>
                  </w:divsChild>
                </w:div>
                <w:div w:id="158421952">
                  <w:marLeft w:val="0"/>
                  <w:marRight w:val="0"/>
                  <w:marTop w:val="0"/>
                  <w:marBottom w:val="0"/>
                  <w:divBdr>
                    <w:top w:val="none" w:sz="0" w:space="0" w:color="auto"/>
                    <w:left w:val="none" w:sz="0" w:space="0" w:color="auto"/>
                    <w:bottom w:val="none" w:sz="0" w:space="0" w:color="auto"/>
                    <w:right w:val="none" w:sz="0" w:space="0" w:color="auto"/>
                  </w:divBdr>
                  <w:divsChild>
                    <w:div w:id="2012683429">
                      <w:marLeft w:val="0"/>
                      <w:marRight w:val="0"/>
                      <w:marTop w:val="0"/>
                      <w:marBottom w:val="0"/>
                      <w:divBdr>
                        <w:top w:val="none" w:sz="0" w:space="0" w:color="auto"/>
                        <w:left w:val="none" w:sz="0" w:space="0" w:color="auto"/>
                        <w:bottom w:val="none" w:sz="0" w:space="0" w:color="auto"/>
                        <w:right w:val="none" w:sz="0" w:space="0" w:color="auto"/>
                      </w:divBdr>
                    </w:div>
                  </w:divsChild>
                </w:div>
                <w:div w:id="121922708">
                  <w:marLeft w:val="0"/>
                  <w:marRight w:val="0"/>
                  <w:marTop w:val="0"/>
                  <w:marBottom w:val="0"/>
                  <w:divBdr>
                    <w:top w:val="none" w:sz="0" w:space="0" w:color="auto"/>
                    <w:left w:val="none" w:sz="0" w:space="0" w:color="auto"/>
                    <w:bottom w:val="none" w:sz="0" w:space="0" w:color="auto"/>
                    <w:right w:val="none" w:sz="0" w:space="0" w:color="auto"/>
                  </w:divBdr>
                  <w:divsChild>
                    <w:div w:id="340551854">
                      <w:marLeft w:val="0"/>
                      <w:marRight w:val="0"/>
                      <w:marTop w:val="0"/>
                      <w:marBottom w:val="0"/>
                      <w:divBdr>
                        <w:top w:val="none" w:sz="0" w:space="0" w:color="auto"/>
                        <w:left w:val="none" w:sz="0" w:space="0" w:color="auto"/>
                        <w:bottom w:val="none" w:sz="0" w:space="0" w:color="auto"/>
                        <w:right w:val="none" w:sz="0" w:space="0" w:color="auto"/>
                      </w:divBdr>
                    </w:div>
                  </w:divsChild>
                </w:div>
                <w:div w:id="1708220789">
                  <w:marLeft w:val="0"/>
                  <w:marRight w:val="0"/>
                  <w:marTop w:val="0"/>
                  <w:marBottom w:val="0"/>
                  <w:divBdr>
                    <w:top w:val="none" w:sz="0" w:space="0" w:color="auto"/>
                    <w:left w:val="none" w:sz="0" w:space="0" w:color="auto"/>
                    <w:bottom w:val="none" w:sz="0" w:space="0" w:color="auto"/>
                    <w:right w:val="none" w:sz="0" w:space="0" w:color="auto"/>
                  </w:divBdr>
                  <w:divsChild>
                    <w:div w:id="794446746">
                      <w:marLeft w:val="0"/>
                      <w:marRight w:val="0"/>
                      <w:marTop w:val="0"/>
                      <w:marBottom w:val="0"/>
                      <w:divBdr>
                        <w:top w:val="none" w:sz="0" w:space="0" w:color="auto"/>
                        <w:left w:val="none" w:sz="0" w:space="0" w:color="auto"/>
                        <w:bottom w:val="none" w:sz="0" w:space="0" w:color="auto"/>
                        <w:right w:val="none" w:sz="0" w:space="0" w:color="auto"/>
                      </w:divBdr>
                    </w:div>
                  </w:divsChild>
                </w:div>
                <w:div w:id="778833868">
                  <w:marLeft w:val="0"/>
                  <w:marRight w:val="0"/>
                  <w:marTop w:val="0"/>
                  <w:marBottom w:val="0"/>
                  <w:divBdr>
                    <w:top w:val="none" w:sz="0" w:space="0" w:color="auto"/>
                    <w:left w:val="none" w:sz="0" w:space="0" w:color="auto"/>
                    <w:bottom w:val="none" w:sz="0" w:space="0" w:color="auto"/>
                    <w:right w:val="none" w:sz="0" w:space="0" w:color="auto"/>
                  </w:divBdr>
                  <w:divsChild>
                    <w:div w:id="1659184499">
                      <w:marLeft w:val="0"/>
                      <w:marRight w:val="0"/>
                      <w:marTop w:val="0"/>
                      <w:marBottom w:val="0"/>
                      <w:divBdr>
                        <w:top w:val="none" w:sz="0" w:space="0" w:color="auto"/>
                        <w:left w:val="none" w:sz="0" w:space="0" w:color="auto"/>
                        <w:bottom w:val="none" w:sz="0" w:space="0" w:color="auto"/>
                        <w:right w:val="none" w:sz="0" w:space="0" w:color="auto"/>
                      </w:divBdr>
                    </w:div>
                  </w:divsChild>
                </w:div>
                <w:div w:id="481389138">
                  <w:marLeft w:val="0"/>
                  <w:marRight w:val="0"/>
                  <w:marTop w:val="0"/>
                  <w:marBottom w:val="0"/>
                  <w:divBdr>
                    <w:top w:val="none" w:sz="0" w:space="0" w:color="auto"/>
                    <w:left w:val="none" w:sz="0" w:space="0" w:color="auto"/>
                    <w:bottom w:val="none" w:sz="0" w:space="0" w:color="auto"/>
                    <w:right w:val="none" w:sz="0" w:space="0" w:color="auto"/>
                  </w:divBdr>
                  <w:divsChild>
                    <w:div w:id="242571885">
                      <w:marLeft w:val="0"/>
                      <w:marRight w:val="0"/>
                      <w:marTop w:val="0"/>
                      <w:marBottom w:val="0"/>
                      <w:divBdr>
                        <w:top w:val="none" w:sz="0" w:space="0" w:color="auto"/>
                        <w:left w:val="none" w:sz="0" w:space="0" w:color="auto"/>
                        <w:bottom w:val="none" w:sz="0" w:space="0" w:color="auto"/>
                        <w:right w:val="none" w:sz="0" w:space="0" w:color="auto"/>
                      </w:divBdr>
                    </w:div>
                  </w:divsChild>
                </w:div>
                <w:div w:id="1244024265">
                  <w:marLeft w:val="0"/>
                  <w:marRight w:val="0"/>
                  <w:marTop w:val="0"/>
                  <w:marBottom w:val="0"/>
                  <w:divBdr>
                    <w:top w:val="none" w:sz="0" w:space="0" w:color="auto"/>
                    <w:left w:val="none" w:sz="0" w:space="0" w:color="auto"/>
                    <w:bottom w:val="none" w:sz="0" w:space="0" w:color="auto"/>
                    <w:right w:val="none" w:sz="0" w:space="0" w:color="auto"/>
                  </w:divBdr>
                  <w:divsChild>
                    <w:div w:id="29916160">
                      <w:marLeft w:val="0"/>
                      <w:marRight w:val="0"/>
                      <w:marTop w:val="0"/>
                      <w:marBottom w:val="0"/>
                      <w:divBdr>
                        <w:top w:val="none" w:sz="0" w:space="0" w:color="auto"/>
                        <w:left w:val="none" w:sz="0" w:space="0" w:color="auto"/>
                        <w:bottom w:val="none" w:sz="0" w:space="0" w:color="auto"/>
                        <w:right w:val="none" w:sz="0" w:space="0" w:color="auto"/>
                      </w:divBdr>
                    </w:div>
                  </w:divsChild>
                </w:div>
                <w:div w:id="734159336">
                  <w:marLeft w:val="0"/>
                  <w:marRight w:val="0"/>
                  <w:marTop w:val="0"/>
                  <w:marBottom w:val="0"/>
                  <w:divBdr>
                    <w:top w:val="none" w:sz="0" w:space="0" w:color="auto"/>
                    <w:left w:val="none" w:sz="0" w:space="0" w:color="auto"/>
                    <w:bottom w:val="none" w:sz="0" w:space="0" w:color="auto"/>
                    <w:right w:val="none" w:sz="0" w:space="0" w:color="auto"/>
                  </w:divBdr>
                  <w:divsChild>
                    <w:div w:id="852457481">
                      <w:marLeft w:val="0"/>
                      <w:marRight w:val="0"/>
                      <w:marTop w:val="0"/>
                      <w:marBottom w:val="0"/>
                      <w:divBdr>
                        <w:top w:val="none" w:sz="0" w:space="0" w:color="auto"/>
                        <w:left w:val="none" w:sz="0" w:space="0" w:color="auto"/>
                        <w:bottom w:val="none" w:sz="0" w:space="0" w:color="auto"/>
                        <w:right w:val="none" w:sz="0" w:space="0" w:color="auto"/>
                      </w:divBdr>
                    </w:div>
                  </w:divsChild>
                </w:div>
                <w:div w:id="2082605103">
                  <w:marLeft w:val="0"/>
                  <w:marRight w:val="0"/>
                  <w:marTop w:val="0"/>
                  <w:marBottom w:val="0"/>
                  <w:divBdr>
                    <w:top w:val="none" w:sz="0" w:space="0" w:color="auto"/>
                    <w:left w:val="none" w:sz="0" w:space="0" w:color="auto"/>
                    <w:bottom w:val="none" w:sz="0" w:space="0" w:color="auto"/>
                    <w:right w:val="none" w:sz="0" w:space="0" w:color="auto"/>
                  </w:divBdr>
                  <w:divsChild>
                    <w:div w:id="614168444">
                      <w:marLeft w:val="0"/>
                      <w:marRight w:val="0"/>
                      <w:marTop w:val="0"/>
                      <w:marBottom w:val="0"/>
                      <w:divBdr>
                        <w:top w:val="none" w:sz="0" w:space="0" w:color="auto"/>
                        <w:left w:val="none" w:sz="0" w:space="0" w:color="auto"/>
                        <w:bottom w:val="none" w:sz="0" w:space="0" w:color="auto"/>
                        <w:right w:val="none" w:sz="0" w:space="0" w:color="auto"/>
                      </w:divBdr>
                    </w:div>
                  </w:divsChild>
                </w:div>
                <w:div w:id="1916864115">
                  <w:marLeft w:val="0"/>
                  <w:marRight w:val="0"/>
                  <w:marTop w:val="0"/>
                  <w:marBottom w:val="0"/>
                  <w:divBdr>
                    <w:top w:val="none" w:sz="0" w:space="0" w:color="auto"/>
                    <w:left w:val="none" w:sz="0" w:space="0" w:color="auto"/>
                    <w:bottom w:val="none" w:sz="0" w:space="0" w:color="auto"/>
                    <w:right w:val="none" w:sz="0" w:space="0" w:color="auto"/>
                  </w:divBdr>
                  <w:divsChild>
                    <w:div w:id="1835993535">
                      <w:marLeft w:val="0"/>
                      <w:marRight w:val="0"/>
                      <w:marTop w:val="0"/>
                      <w:marBottom w:val="0"/>
                      <w:divBdr>
                        <w:top w:val="none" w:sz="0" w:space="0" w:color="auto"/>
                        <w:left w:val="none" w:sz="0" w:space="0" w:color="auto"/>
                        <w:bottom w:val="none" w:sz="0" w:space="0" w:color="auto"/>
                        <w:right w:val="none" w:sz="0" w:space="0" w:color="auto"/>
                      </w:divBdr>
                    </w:div>
                  </w:divsChild>
                </w:div>
                <w:div w:id="1973947179">
                  <w:marLeft w:val="0"/>
                  <w:marRight w:val="0"/>
                  <w:marTop w:val="0"/>
                  <w:marBottom w:val="0"/>
                  <w:divBdr>
                    <w:top w:val="none" w:sz="0" w:space="0" w:color="auto"/>
                    <w:left w:val="none" w:sz="0" w:space="0" w:color="auto"/>
                    <w:bottom w:val="none" w:sz="0" w:space="0" w:color="auto"/>
                    <w:right w:val="none" w:sz="0" w:space="0" w:color="auto"/>
                  </w:divBdr>
                  <w:divsChild>
                    <w:div w:id="2098015271">
                      <w:marLeft w:val="0"/>
                      <w:marRight w:val="0"/>
                      <w:marTop w:val="0"/>
                      <w:marBottom w:val="0"/>
                      <w:divBdr>
                        <w:top w:val="none" w:sz="0" w:space="0" w:color="auto"/>
                        <w:left w:val="none" w:sz="0" w:space="0" w:color="auto"/>
                        <w:bottom w:val="none" w:sz="0" w:space="0" w:color="auto"/>
                        <w:right w:val="none" w:sz="0" w:space="0" w:color="auto"/>
                      </w:divBdr>
                    </w:div>
                  </w:divsChild>
                </w:div>
                <w:div w:id="336270767">
                  <w:marLeft w:val="0"/>
                  <w:marRight w:val="0"/>
                  <w:marTop w:val="0"/>
                  <w:marBottom w:val="0"/>
                  <w:divBdr>
                    <w:top w:val="none" w:sz="0" w:space="0" w:color="auto"/>
                    <w:left w:val="none" w:sz="0" w:space="0" w:color="auto"/>
                    <w:bottom w:val="none" w:sz="0" w:space="0" w:color="auto"/>
                    <w:right w:val="none" w:sz="0" w:space="0" w:color="auto"/>
                  </w:divBdr>
                  <w:divsChild>
                    <w:div w:id="1828011340">
                      <w:marLeft w:val="0"/>
                      <w:marRight w:val="0"/>
                      <w:marTop w:val="0"/>
                      <w:marBottom w:val="0"/>
                      <w:divBdr>
                        <w:top w:val="none" w:sz="0" w:space="0" w:color="auto"/>
                        <w:left w:val="none" w:sz="0" w:space="0" w:color="auto"/>
                        <w:bottom w:val="none" w:sz="0" w:space="0" w:color="auto"/>
                        <w:right w:val="none" w:sz="0" w:space="0" w:color="auto"/>
                      </w:divBdr>
                    </w:div>
                  </w:divsChild>
                </w:div>
                <w:div w:id="1901986043">
                  <w:marLeft w:val="0"/>
                  <w:marRight w:val="0"/>
                  <w:marTop w:val="0"/>
                  <w:marBottom w:val="0"/>
                  <w:divBdr>
                    <w:top w:val="none" w:sz="0" w:space="0" w:color="auto"/>
                    <w:left w:val="none" w:sz="0" w:space="0" w:color="auto"/>
                    <w:bottom w:val="none" w:sz="0" w:space="0" w:color="auto"/>
                    <w:right w:val="none" w:sz="0" w:space="0" w:color="auto"/>
                  </w:divBdr>
                  <w:divsChild>
                    <w:div w:id="1852914545">
                      <w:marLeft w:val="0"/>
                      <w:marRight w:val="0"/>
                      <w:marTop w:val="0"/>
                      <w:marBottom w:val="0"/>
                      <w:divBdr>
                        <w:top w:val="none" w:sz="0" w:space="0" w:color="auto"/>
                        <w:left w:val="none" w:sz="0" w:space="0" w:color="auto"/>
                        <w:bottom w:val="none" w:sz="0" w:space="0" w:color="auto"/>
                        <w:right w:val="none" w:sz="0" w:space="0" w:color="auto"/>
                      </w:divBdr>
                    </w:div>
                  </w:divsChild>
                </w:div>
                <w:div w:id="2122845492">
                  <w:marLeft w:val="0"/>
                  <w:marRight w:val="0"/>
                  <w:marTop w:val="0"/>
                  <w:marBottom w:val="0"/>
                  <w:divBdr>
                    <w:top w:val="none" w:sz="0" w:space="0" w:color="auto"/>
                    <w:left w:val="none" w:sz="0" w:space="0" w:color="auto"/>
                    <w:bottom w:val="none" w:sz="0" w:space="0" w:color="auto"/>
                    <w:right w:val="none" w:sz="0" w:space="0" w:color="auto"/>
                  </w:divBdr>
                  <w:divsChild>
                    <w:div w:id="672534429">
                      <w:marLeft w:val="0"/>
                      <w:marRight w:val="0"/>
                      <w:marTop w:val="0"/>
                      <w:marBottom w:val="0"/>
                      <w:divBdr>
                        <w:top w:val="none" w:sz="0" w:space="0" w:color="auto"/>
                        <w:left w:val="none" w:sz="0" w:space="0" w:color="auto"/>
                        <w:bottom w:val="none" w:sz="0" w:space="0" w:color="auto"/>
                        <w:right w:val="none" w:sz="0" w:space="0" w:color="auto"/>
                      </w:divBdr>
                    </w:div>
                  </w:divsChild>
                </w:div>
                <w:div w:id="475339221">
                  <w:marLeft w:val="0"/>
                  <w:marRight w:val="0"/>
                  <w:marTop w:val="0"/>
                  <w:marBottom w:val="0"/>
                  <w:divBdr>
                    <w:top w:val="none" w:sz="0" w:space="0" w:color="auto"/>
                    <w:left w:val="none" w:sz="0" w:space="0" w:color="auto"/>
                    <w:bottom w:val="none" w:sz="0" w:space="0" w:color="auto"/>
                    <w:right w:val="none" w:sz="0" w:space="0" w:color="auto"/>
                  </w:divBdr>
                  <w:divsChild>
                    <w:div w:id="10378090">
                      <w:marLeft w:val="0"/>
                      <w:marRight w:val="0"/>
                      <w:marTop w:val="0"/>
                      <w:marBottom w:val="0"/>
                      <w:divBdr>
                        <w:top w:val="none" w:sz="0" w:space="0" w:color="auto"/>
                        <w:left w:val="none" w:sz="0" w:space="0" w:color="auto"/>
                        <w:bottom w:val="none" w:sz="0" w:space="0" w:color="auto"/>
                        <w:right w:val="none" w:sz="0" w:space="0" w:color="auto"/>
                      </w:divBdr>
                    </w:div>
                  </w:divsChild>
                </w:div>
                <w:div w:id="1380935277">
                  <w:marLeft w:val="0"/>
                  <w:marRight w:val="0"/>
                  <w:marTop w:val="0"/>
                  <w:marBottom w:val="0"/>
                  <w:divBdr>
                    <w:top w:val="none" w:sz="0" w:space="0" w:color="auto"/>
                    <w:left w:val="none" w:sz="0" w:space="0" w:color="auto"/>
                    <w:bottom w:val="none" w:sz="0" w:space="0" w:color="auto"/>
                    <w:right w:val="none" w:sz="0" w:space="0" w:color="auto"/>
                  </w:divBdr>
                  <w:divsChild>
                    <w:div w:id="204800239">
                      <w:marLeft w:val="0"/>
                      <w:marRight w:val="0"/>
                      <w:marTop w:val="0"/>
                      <w:marBottom w:val="0"/>
                      <w:divBdr>
                        <w:top w:val="none" w:sz="0" w:space="0" w:color="auto"/>
                        <w:left w:val="none" w:sz="0" w:space="0" w:color="auto"/>
                        <w:bottom w:val="none" w:sz="0" w:space="0" w:color="auto"/>
                        <w:right w:val="none" w:sz="0" w:space="0" w:color="auto"/>
                      </w:divBdr>
                    </w:div>
                  </w:divsChild>
                </w:div>
                <w:div w:id="2114788403">
                  <w:marLeft w:val="0"/>
                  <w:marRight w:val="0"/>
                  <w:marTop w:val="0"/>
                  <w:marBottom w:val="0"/>
                  <w:divBdr>
                    <w:top w:val="none" w:sz="0" w:space="0" w:color="auto"/>
                    <w:left w:val="none" w:sz="0" w:space="0" w:color="auto"/>
                    <w:bottom w:val="none" w:sz="0" w:space="0" w:color="auto"/>
                    <w:right w:val="none" w:sz="0" w:space="0" w:color="auto"/>
                  </w:divBdr>
                  <w:divsChild>
                    <w:div w:id="432434380">
                      <w:marLeft w:val="0"/>
                      <w:marRight w:val="0"/>
                      <w:marTop w:val="0"/>
                      <w:marBottom w:val="0"/>
                      <w:divBdr>
                        <w:top w:val="none" w:sz="0" w:space="0" w:color="auto"/>
                        <w:left w:val="none" w:sz="0" w:space="0" w:color="auto"/>
                        <w:bottom w:val="none" w:sz="0" w:space="0" w:color="auto"/>
                        <w:right w:val="none" w:sz="0" w:space="0" w:color="auto"/>
                      </w:divBdr>
                    </w:div>
                  </w:divsChild>
                </w:div>
                <w:div w:id="1007445183">
                  <w:marLeft w:val="0"/>
                  <w:marRight w:val="0"/>
                  <w:marTop w:val="0"/>
                  <w:marBottom w:val="0"/>
                  <w:divBdr>
                    <w:top w:val="none" w:sz="0" w:space="0" w:color="auto"/>
                    <w:left w:val="none" w:sz="0" w:space="0" w:color="auto"/>
                    <w:bottom w:val="none" w:sz="0" w:space="0" w:color="auto"/>
                    <w:right w:val="none" w:sz="0" w:space="0" w:color="auto"/>
                  </w:divBdr>
                  <w:divsChild>
                    <w:div w:id="1471286294">
                      <w:marLeft w:val="0"/>
                      <w:marRight w:val="0"/>
                      <w:marTop w:val="0"/>
                      <w:marBottom w:val="0"/>
                      <w:divBdr>
                        <w:top w:val="none" w:sz="0" w:space="0" w:color="auto"/>
                        <w:left w:val="none" w:sz="0" w:space="0" w:color="auto"/>
                        <w:bottom w:val="none" w:sz="0" w:space="0" w:color="auto"/>
                        <w:right w:val="none" w:sz="0" w:space="0" w:color="auto"/>
                      </w:divBdr>
                    </w:div>
                  </w:divsChild>
                </w:div>
                <w:div w:id="45375926">
                  <w:marLeft w:val="0"/>
                  <w:marRight w:val="0"/>
                  <w:marTop w:val="0"/>
                  <w:marBottom w:val="0"/>
                  <w:divBdr>
                    <w:top w:val="none" w:sz="0" w:space="0" w:color="auto"/>
                    <w:left w:val="none" w:sz="0" w:space="0" w:color="auto"/>
                    <w:bottom w:val="none" w:sz="0" w:space="0" w:color="auto"/>
                    <w:right w:val="none" w:sz="0" w:space="0" w:color="auto"/>
                  </w:divBdr>
                  <w:divsChild>
                    <w:div w:id="339242949">
                      <w:marLeft w:val="0"/>
                      <w:marRight w:val="0"/>
                      <w:marTop w:val="0"/>
                      <w:marBottom w:val="0"/>
                      <w:divBdr>
                        <w:top w:val="none" w:sz="0" w:space="0" w:color="auto"/>
                        <w:left w:val="none" w:sz="0" w:space="0" w:color="auto"/>
                        <w:bottom w:val="none" w:sz="0" w:space="0" w:color="auto"/>
                        <w:right w:val="none" w:sz="0" w:space="0" w:color="auto"/>
                      </w:divBdr>
                    </w:div>
                  </w:divsChild>
                </w:div>
                <w:div w:id="928078247">
                  <w:marLeft w:val="0"/>
                  <w:marRight w:val="0"/>
                  <w:marTop w:val="0"/>
                  <w:marBottom w:val="0"/>
                  <w:divBdr>
                    <w:top w:val="none" w:sz="0" w:space="0" w:color="auto"/>
                    <w:left w:val="none" w:sz="0" w:space="0" w:color="auto"/>
                    <w:bottom w:val="none" w:sz="0" w:space="0" w:color="auto"/>
                    <w:right w:val="none" w:sz="0" w:space="0" w:color="auto"/>
                  </w:divBdr>
                  <w:divsChild>
                    <w:div w:id="475417420">
                      <w:marLeft w:val="0"/>
                      <w:marRight w:val="0"/>
                      <w:marTop w:val="0"/>
                      <w:marBottom w:val="0"/>
                      <w:divBdr>
                        <w:top w:val="none" w:sz="0" w:space="0" w:color="auto"/>
                        <w:left w:val="none" w:sz="0" w:space="0" w:color="auto"/>
                        <w:bottom w:val="none" w:sz="0" w:space="0" w:color="auto"/>
                        <w:right w:val="none" w:sz="0" w:space="0" w:color="auto"/>
                      </w:divBdr>
                    </w:div>
                  </w:divsChild>
                </w:div>
                <w:div w:id="976911205">
                  <w:marLeft w:val="0"/>
                  <w:marRight w:val="0"/>
                  <w:marTop w:val="0"/>
                  <w:marBottom w:val="0"/>
                  <w:divBdr>
                    <w:top w:val="none" w:sz="0" w:space="0" w:color="auto"/>
                    <w:left w:val="none" w:sz="0" w:space="0" w:color="auto"/>
                    <w:bottom w:val="none" w:sz="0" w:space="0" w:color="auto"/>
                    <w:right w:val="none" w:sz="0" w:space="0" w:color="auto"/>
                  </w:divBdr>
                  <w:divsChild>
                    <w:div w:id="2108579888">
                      <w:marLeft w:val="0"/>
                      <w:marRight w:val="0"/>
                      <w:marTop w:val="0"/>
                      <w:marBottom w:val="0"/>
                      <w:divBdr>
                        <w:top w:val="none" w:sz="0" w:space="0" w:color="auto"/>
                        <w:left w:val="none" w:sz="0" w:space="0" w:color="auto"/>
                        <w:bottom w:val="none" w:sz="0" w:space="0" w:color="auto"/>
                        <w:right w:val="none" w:sz="0" w:space="0" w:color="auto"/>
                      </w:divBdr>
                    </w:div>
                  </w:divsChild>
                </w:div>
                <w:div w:id="494152914">
                  <w:marLeft w:val="0"/>
                  <w:marRight w:val="0"/>
                  <w:marTop w:val="0"/>
                  <w:marBottom w:val="0"/>
                  <w:divBdr>
                    <w:top w:val="none" w:sz="0" w:space="0" w:color="auto"/>
                    <w:left w:val="none" w:sz="0" w:space="0" w:color="auto"/>
                    <w:bottom w:val="none" w:sz="0" w:space="0" w:color="auto"/>
                    <w:right w:val="none" w:sz="0" w:space="0" w:color="auto"/>
                  </w:divBdr>
                  <w:divsChild>
                    <w:div w:id="2126996961">
                      <w:marLeft w:val="0"/>
                      <w:marRight w:val="0"/>
                      <w:marTop w:val="0"/>
                      <w:marBottom w:val="0"/>
                      <w:divBdr>
                        <w:top w:val="none" w:sz="0" w:space="0" w:color="auto"/>
                        <w:left w:val="none" w:sz="0" w:space="0" w:color="auto"/>
                        <w:bottom w:val="none" w:sz="0" w:space="0" w:color="auto"/>
                        <w:right w:val="none" w:sz="0" w:space="0" w:color="auto"/>
                      </w:divBdr>
                    </w:div>
                  </w:divsChild>
                </w:div>
                <w:div w:id="553396409">
                  <w:marLeft w:val="0"/>
                  <w:marRight w:val="0"/>
                  <w:marTop w:val="0"/>
                  <w:marBottom w:val="0"/>
                  <w:divBdr>
                    <w:top w:val="none" w:sz="0" w:space="0" w:color="auto"/>
                    <w:left w:val="none" w:sz="0" w:space="0" w:color="auto"/>
                    <w:bottom w:val="none" w:sz="0" w:space="0" w:color="auto"/>
                    <w:right w:val="none" w:sz="0" w:space="0" w:color="auto"/>
                  </w:divBdr>
                  <w:divsChild>
                    <w:div w:id="473373128">
                      <w:marLeft w:val="0"/>
                      <w:marRight w:val="0"/>
                      <w:marTop w:val="0"/>
                      <w:marBottom w:val="0"/>
                      <w:divBdr>
                        <w:top w:val="none" w:sz="0" w:space="0" w:color="auto"/>
                        <w:left w:val="none" w:sz="0" w:space="0" w:color="auto"/>
                        <w:bottom w:val="none" w:sz="0" w:space="0" w:color="auto"/>
                        <w:right w:val="none" w:sz="0" w:space="0" w:color="auto"/>
                      </w:divBdr>
                    </w:div>
                  </w:divsChild>
                </w:div>
                <w:div w:id="1690184861">
                  <w:marLeft w:val="0"/>
                  <w:marRight w:val="0"/>
                  <w:marTop w:val="0"/>
                  <w:marBottom w:val="0"/>
                  <w:divBdr>
                    <w:top w:val="none" w:sz="0" w:space="0" w:color="auto"/>
                    <w:left w:val="none" w:sz="0" w:space="0" w:color="auto"/>
                    <w:bottom w:val="none" w:sz="0" w:space="0" w:color="auto"/>
                    <w:right w:val="none" w:sz="0" w:space="0" w:color="auto"/>
                  </w:divBdr>
                  <w:divsChild>
                    <w:div w:id="1393580161">
                      <w:marLeft w:val="0"/>
                      <w:marRight w:val="0"/>
                      <w:marTop w:val="0"/>
                      <w:marBottom w:val="0"/>
                      <w:divBdr>
                        <w:top w:val="none" w:sz="0" w:space="0" w:color="auto"/>
                        <w:left w:val="none" w:sz="0" w:space="0" w:color="auto"/>
                        <w:bottom w:val="none" w:sz="0" w:space="0" w:color="auto"/>
                        <w:right w:val="none" w:sz="0" w:space="0" w:color="auto"/>
                      </w:divBdr>
                    </w:div>
                  </w:divsChild>
                </w:div>
                <w:div w:id="683164800">
                  <w:marLeft w:val="0"/>
                  <w:marRight w:val="0"/>
                  <w:marTop w:val="0"/>
                  <w:marBottom w:val="0"/>
                  <w:divBdr>
                    <w:top w:val="none" w:sz="0" w:space="0" w:color="auto"/>
                    <w:left w:val="none" w:sz="0" w:space="0" w:color="auto"/>
                    <w:bottom w:val="none" w:sz="0" w:space="0" w:color="auto"/>
                    <w:right w:val="none" w:sz="0" w:space="0" w:color="auto"/>
                  </w:divBdr>
                  <w:divsChild>
                    <w:div w:id="689720380">
                      <w:marLeft w:val="0"/>
                      <w:marRight w:val="0"/>
                      <w:marTop w:val="0"/>
                      <w:marBottom w:val="0"/>
                      <w:divBdr>
                        <w:top w:val="none" w:sz="0" w:space="0" w:color="auto"/>
                        <w:left w:val="none" w:sz="0" w:space="0" w:color="auto"/>
                        <w:bottom w:val="none" w:sz="0" w:space="0" w:color="auto"/>
                        <w:right w:val="none" w:sz="0" w:space="0" w:color="auto"/>
                      </w:divBdr>
                    </w:div>
                  </w:divsChild>
                </w:div>
                <w:div w:id="2114595875">
                  <w:marLeft w:val="0"/>
                  <w:marRight w:val="0"/>
                  <w:marTop w:val="0"/>
                  <w:marBottom w:val="0"/>
                  <w:divBdr>
                    <w:top w:val="none" w:sz="0" w:space="0" w:color="auto"/>
                    <w:left w:val="none" w:sz="0" w:space="0" w:color="auto"/>
                    <w:bottom w:val="none" w:sz="0" w:space="0" w:color="auto"/>
                    <w:right w:val="none" w:sz="0" w:space="0" w:color="auto"/>
                  </w:divBdr>
                  <w:divsChild>
                    <w:div w:id="2055618601">
                      <w:marLeft w:val="0"/>
                      <w:marRight w:val="0"/>
                      <w:marTop w:val="0"/>
                      <w:marBottom w:val="0"/>
                      <w:divBdr>
                        <w:top w:val="none" w:sz="0" w:space="0" w:color="auto"/>
                        <w:left w:val="none" w:sz="0" w:space="0" w:color="auto"/>
                        <w:bottom w:val="none" w:sz="0" w:space="0" w:color="auto"/>
                        <w:right w:val="none" w:sz="0" w:space="0" w:color="auto"/>
                      </w:divBdr>
                    </w:div>
                  </w:divsChild>
                </w:div>
                <w:div w:id="1709572158">
                  <w:marLeft w:val="0"/>
                  <w:marRight w:val="0"/>
                  <w:marTop w:val="0"/>
                  <w:marBottom w:val="0"/>
                  <w:divBdr>
                    <w:top w:val="none" w:sz="0" w:space="0" w:color="auto"/>
                    <w:left w:val="none" w:sz="0" w:space="0" w:color="auto"/>
                    <w:bottom w:val="none" w:sz="0" w:space="0" w:color="auto"/>
                    <w:right w:val="none" w:sz="0" w:space="0" w:color="auto"/>
                  </w:divBdr>
                  <w:divsChild>
                    <w:div w:id="1119641306">
                      <w:marLeft w:val="0"/>
                      <w:marRight w:val="0"/>
                      <w:marTop w:val="0"/>
                      <w:marBottom w:val="0"/>
                      <w:divBdr>
                        <w:top w:val="none" w:sz="0" w:space="0" w:color="auto"/>
                        <w:left w:val="none" w:sz="0" w:space="0" w:color="auto"/>
                        <w:bottom w:val="none" w:sz="0" w:space="0" w:color="auto"/>
                        <w:right w:val="none" w:sz="0" w:space="0" w:color="auto"/>
                      </w:divBdr>
                    </w:div>
                  </w:divsChild>
                </w:div>
                <w:div w:id="1183471129">
                  <w:marLeft w:val="0"/>
                  <w:marRight w:val="0"/>
                  <w:marTop w:val="0"/>
                  <w:marBottom w:val="0"/>
                  <w:divBdr>
                    <w:top w:val="none" w:sz="0" w:space="0" w:color="auto"/>
                    <w:left w:val="none" w:sz="0" w:space="0" w:color="auto"/>
                    <w:bottom w:val="none" w:sz="0" w:space="0" w:color="auto"/>
                    <w:right w:val="none" w:sz="0" w:space="0" w:color="auto"/>
                  </w:divBdr>
                  <w:divsChild>
                    <w:div w:id="1625037874">
                      <w:marLeft w:val="0"/>
                      <w:marRight w:val="0"/>
                      <w:marTop w:val="0"/>
                      <w:marBottom w:val="0"/>
                      <w:divBdr>
                        <w:top w:val="none" w:sz="0" w:space="0" w:color="auto"/>
                        <w:left w:val="none" w:sz="0" w:space="0" w:color="auto"/>
                        <w:bottom w:val="none" w:sz="0" w:space="0" w:color="auto"/>
                        <w:right w:val="none" w:sz="0" w:space="0" w:color="auto"/>
                      </w:divBdr>
                    </w:div>
                  </w:divsChild>
                </w:div>
                <w:div w:id="1758553579">
                  <w:marLeft w:val="0"/>
                  <w:marRight w:val="0"/>
                  <w:marTop w:val="0"/>
                  <w:marBottom w:val="0"/>
                  <w:divBdr>
                    <w:top w:val="none" w:sz="0" w:space="0" w:color="auto"/>
                    <w:left w:val="none" w:sz="0" w:space="0" w:color="auto"/>
                    <w:bottom w:val="none" w:sz="0" w:space="0" w:color="auto"/>
                    <w:right w:val="none" w:sz="0" w:space="0" w:color="auto"/>
                  </w:divBdr>
                  <w:divsChild>
                    <w:div w:id="314531690">
                      <w:marLeft w:val="0"/>
                      <w:marRight w:val="0"/>
                      <w:marTop w:val="0"/>
                      <w:marBottom w:val="0"/>
                      <w:divBdr>
                        <w:top w:val="none" w:sz="0" w:space="0" w:color="auto"/>
                        <w:left w:val="none" w:sz="0" w:space="0" w:color="auto"/>
                        <w:bottom w:val="none" w:sz="0" w:space="0" w:color="auto"/>
                        <w:right w:val="none" w:sz="0" w:space="0" w:color="auto"/>
                      </w:divBdr>
                    </w:div>
                    <w:div w:id="39407411">
                      <w:marLeft w:val="0"/>
                      <w:marRight w:val="0"/>
                      <w:marTop w:val="0"/>
                      <w:marBottom w:val="0"/>
                      <w:divBdr>
                        <w:top w:val="none" w:sz="0" w:space="0" w:color="auto"/>
                        <w:left w:val="none" w:sz="0" w:space="0" w:color="auto"/>
                        <w:bottom w:val="none" w:sz="0" w:space="0" w:color="auto"/>
                        <w:right w:val="none" w:sz="0" w:space="0" w:color="auto"/>
                      </w:divBdr>
                    </w:div>
                  </w:divsChild>
                </w:div>
                <w:div w:id="337511763">
                  <w:marLeft w:val="0"/>
                  <w:marRight w:val="0"/>
                  <w:marTop w:val="0"/>
                  <w:marBottom w:val="0"/>
                  <w:divBdr>
                    <w:top w:val="none" w:sz="0" w:space="0" w:color="auto"/>
                    <w:left w:val="none" w:sz="0" w:space="0" w:color="auto"/>
                    <w:bottom w:val="none" w:sz="0" w:space="0" w:color="auto"/>
                    <w:right w:val="none" w:sz="0" w:space="0" w:color="auto"/>
                  </w:divBdr>
                  <w:divsChild>
                    <w:div w:id="548492921">
                      <w:marLeft w:val="0"/>
                      <w:marRight w:val="0"/>
                      <w:marTop w:val="0"/>
                      <w:marBottom w:val="0"/>
                      <w:divBdr>
                        <w:top w:val="none" w:sz="0" w:space="0" w:color="auto"/>
                        <w:left w:val="none" w:sz="0" w:space="0" w:color="auto"/>
                        <w:bottom w:val="none" w:sz="0" w:space="0" w:color="auto"/>
                        <w:right w:val="none" w:sz="0" w:space="0" w:color="auto"/>
                      </w:divBdr>
                    </w:div>
                  </w:divsChild>
                </w:div>
                <w:div w:id="598761954">
                  <w:marLeft w:val="0"/>
                  <w:marRight w:val="0"/>
                  <w:marTop w:val="0"/>
                  <w:marBottom w:val="0"/>
                  <w:divBdr>
                    <w:top w:val="none" w:sz="0" w:space="0" w:color="auto"/>
                    <w:left w:val="none" w:sz="0" w:space="0" w:color="auto"/>
                    <w:bottom w:val="none" w:sz="0" w:space="0" w:color="auto"/>
                    <w:right w:val="none" w:sz="0" w:space="0" w:color="auto"/>
                  </w:divBdr>
                  <w:divsChild>
                    <w:div w:id="1397893077">
                      <w:marLeft w:val="0"/>
                      <w:marRight w:val="0"/>
                      <w:marTop w:val="0"/>
                      <w:marBottom w:val="0"/>
                      <w:divBdr>
                        <w:top w:val="none" w:sz="0" w:space="0" w:color="auto"/>
                        <w:left w:val="none" w:sz="0" w:space="0" w:color="auto"/>
                        <w:bottom w:val="none" w:sz="0" w:space="0" w:color="auto"/>
                        <w:right w:val="none" w:sz="0" w:space="0" w:color="auto"/>
                      </w:divBdr>
                    </w:div>
                  </w:divsChild>
                </w:div>
                <w:div w:id="947006531">
                  <w:marLeft w:val="0"/>
                  <w:marRight w:val="0"/>
                  <w:marTop w:val="0"/>
                  <w:marBottom w:val="0"/>
                  <w:divBdr>
                    <w:top w:val="none" w:sz="0" w:space="0" w:color="auto"/>
                    <w:left w:val="none" w:sz="0" w:space="0" w:color="auto"/>
                    <w:bottom w:val="none" w:sz="0" w:space="0" w:color="auto"/>
                    <w:right w:val="none" w:sz="0" w:space="0" w:color="auto"/>
                  </w:divBdr>
                  <w:divsChild>
                    <w:div w:id="1316839382">
                      <w:marLeft w:val="0"/>
                      <w:marRight w:val="0"/>
                      <w:marTop w:val="0"/>
                      <w:marBottom w:val="0"/>
                      <w:divBdr>
                        <w:top w:val="none" w:sz="0" w:space="0" w:color="auto"/>
                        <w:left w:val="none" w:sz="0" w:space="0" w:color="auto"/>
                        <w:bottom w:val="none" w:sz="0" w:space="0" w:color="auto"/>
                        <w:right w:val="none" w:sz="0" w:space="0" w:color="auto"/>
                      </w:divBdr>
                    </w:div>
                  </w:divsChild>
                </w:div>
                <w:div w:id="196622705">
                  <w:marLeft w:val="0"/>
                  <w:marRight w:val="0"/>
                  <w:marTop w:val="0"/>
                  <w:marBottom w:val="0"/>
                  <w:divBdr>
                    <w:top w:val="none" w:sz="0" w:space="0" w:color="auto"/>
                    <w:left w:val="none" w:sz="0" w:space="0" w:color="auto"/>
                    <w:bottom w:val="none" w:sz="0" w:space="0" w:color="auto"/>
                    <w:right w:val="none" w:sz="0" w:space="0" w:color="auto"/>
                  </w:divBdr>
                  <w:divsChild>
                    <w:div w:id="269096381">
                      <w:marLeft w:val="0"/>
                      <w:marRight w:val="0"/>
                      <w:marTop w:val="0"/>
                      <w:marBottom w:val="0"/>
                      <w:divBdr>
                        <w:top w:val="none" w:sz="0" w:space="0" w:color="auto"/>
                        <w:left w:val="none" w:sz="0" w:space="0" w:color="auto"/>
                        <w:bottom w:val="none" w:sz="0" w:space="0" w:color="auto"/>
                        <w:right w:val="none" w:sz="0" w:space="0" w:color="auto"/>
                      </w:divBdr>
                    </w:div>
                  </w:divsChild>
                </w:div>
                <w:div w:id="167525310">
                  <w:marLeft w:val="0"/>
                  <w:marRight w:val="0"/>
                  <w:marTop w:val="0"/>
                  <w:marBottom w:val="0"/>
                  <w:divBdr>
                    <w:top w:val="none" w:sz="0" w:space="0" w:color="auto"/>
                    <w:left w:val="none" w:sz="0" w:space="0" w:color="auto"/>
                    <w:bottom w:val="none" w:sz="0" w:space="0" w:color="auto"/>
                    <w:right w:val="none" w:sz="0" w:space="0" w:color="auto"/>
                  </w:divBdr>
                  <w:divsChild>
                    <w:div w:id="1242526975">
                      <w:marLeft w:val="0"/>
                      <w:marRight w:val="0"/>
                      <w:marTop w:val="0"/>
                      <w:marBottom w:val="0"/>
                      <w:divBdr>
                        <w:top w:val="none" w:sz="0" w:space="0" w:color="auto"/>
                        <w:left w:val="none" w:sz="0" w:space="0" w:color="auto"/>
                        <w:bottom w:val="none" w:sz="0" w:space="0" w:color="auto"/>
                        <w:right w:val="none" w:sz="0" w:space="0" w:color="auto"/>
                      </w:divBdr>
                    </w:div>
                  </w:divsChild>
                </w:div>
                <w:div w:id="1495605109">
                  <w:marLeft w:val="0"/>
                  <w:marRight w:val="0"/>
                  <w:marTop w:val="0"/>
                  <w:marBottom w:val="0"/>
                  <w:divBdr>
                    <w:top w:val="none" w:sz="0" w:space="0" w:color="auto"/>
                    <w:left w:val="none" w:sz="0" w:space="0" w:color="auto"/>
                    <w:bottom w:val="none" w:sz="0" w:space="0" w:color="auto"/>
                    <w:right w:val="none" w:sz="0" w:space="0" w:color="auto"/>
                  </w:divBdr>
                  <w:divsChild>
                    <w:div w:id="2122072217">
                      <w:marLeft w:val="0"/>
                      <w:marRight w:val="0"/>
                      <w:marTop w:val="0"/>
                      <w:marBottom w:val="0"/>
                      <w:divBdr>
                        <w:top w:val="none" w:sz="0" w:space="0" w:color="auto"/>
                        <w:left w:val="none" w:sz="0" w:space="0" w:color="auto"/>
                        <w:bottom w:val="none" w:sz="0" w:space="0" w:color="auto"/>
                        <w:right w:val="none" w:sz="0" w:space="0" w:color="auto"/>
                      </w:divBdr>
                    </w:div>
                  </w:divsChild>
                </w:div>
                <w:div w:id="1025867644">
                  <w:marLeft w:val="0"/>
                  <w:marRight w:val="0"/>
                  <w:marTop w:val="0"/>
                  <w:marBottom w:val="0"/>
                  <w:divBdr>
                    <w:top w:val="none" w:sz="0" w:space="0" w:color="auto"/>
                    <w:left w:val="none" w:sz="0" w:space="0" w:color="auto"/>
                    <w:bottom w:val="none" w:sz="0" w:space="0" w:color="auto"/>
                    <w:right w:val="none" w:sz="0" w:space="0" w:color="auto"/>
                  </w:divBdr>
                  <w:divsChild>
                    <w:div w:id="1696492073">
                      <w:marLeft w:val="0"/>
                      <w:marRight w:val="0"/>
                      <w:marTop w:val="0"/>
                      <w:marBottom w:val="0"/>
                      <w:divBdr>
                        <w:top w:val="none" w:sz="0" w:space="0" w:color="auto"/>
                        <w:left w:val="none" w:sz="0" w:space="0" w:color="auto"/>
                        <w:bottom w:val="none" w:sz="0" w:space="0" w:color="auto"/>
                        <w:right w:val="none" w:sz="0" w:space="0" w:color="auto"/>
                      </w:divBdr>
                    </w:div>
                  </w:divsChild>
                </w:div>
                <w:div w:id="1983460351">
                  <w:marLeft w:val="0"/>
                  <w:marRight w:val="0"/>
                  <w:marTop w:val="0"/>
                  <w:marBottom w:val="0"/>
                  <w:divBdr>
                    <w:top w:val="none" w:sz="0" w:space="0" w:color="auto"/>
                    <w:left w:val="none" w:sz="0" w:space="0" w:color="auto"/>
                    <w:bottom w:val="none" w:sz="0" w:space="0" w:color="auto"/>
                    <w:right w:val="none" w:sz="0" w:space="0" w:color="auto"/>
                  </w:divBdr>
                  <w:divsChild>
                    <w:div w:id="2006663412">
                      <w:marLeft w:val="0"/>
                      <w:marRight w:val="0"/>
                      <w:marTop w:val="0"/>
                      <w:marBottom w:val="0"/>
                      <w:divBdr>
                        <w:top w:val="none" w:sz="0" w:space="0" w:color="auto"/>
                        <w:left w:val="none" w:sz="0" w:space="0" w:color="auto"/>
                        <w:bottom w:val="none" w:sz="0" w:space="0" w:color="auto"/>
                        <w:right w:val="none" w:sz="0" w:space="0" w:color="auto"/>
                      </w:divBdr>
                    </w:div>
                  </w:divsChild>
                </w:div>
                <w:div w:id="594169479">
                  <w:marLeft w:val="0"/>
                  <w:marRight w:val="0"/>
                  <w:marTop w:val="0"/>
                  <w:marBottom w:val="0"/>
                  <w:divBdr>
                    <w:top w:val="none" w:sz="0" w:space="0" w:color="auto"/>
                    <w:left w:val="none" w:sz="0" w:space="0" w:color="auto"/>
                    <w:bottom w:val="none" w:sz="0" w:space="0" w:color="auto"/>
                    <w:right w:val="none" w:sz="0" w:space="0" w:color="auto"/>
                  </w:divBdr>
                  <w:divsChild>
                    <w:div w:id="1590314403">
                      <w:marLeft w:val="0"/>
                      <w:marRight w:val="0"/>
                      <w:marTop w:val="0"/>
                      <w:marBottom w:val="0"/>
                      <w:divBdr>
                        <w:top w:val="none" w:sz="0" w:space="0" w:color="auto"/>
                        <w:left w:val="none" w:sz="0" w:space="0" w:color="auto"/>
                        <w:bottom w:val="none" w:sz="0" w:space="0" w:color="auto"/>
                        <w:right w:val="none" w:sz="0" w:space="0" w:color="auto"/>
                      </w:divBdr>
                    </w:div>
                  </w:divsChild>
                </w:div>
                <w:div w:id="130486128">
                  <w:marLeft w:val="0"/>
                  <w:marRight w:val="0"/>
                  <w:marTop w:val="0"/>
                  <w:marBottom w:val="0"/>
                  <w:divBdr>
                    <w:top w:val="none" w:sz="0" w:space="0" w:color="auto"/>
                    <w:left w:val="none" w:sz="0" w:space="0" w:color="auto"/>
                    <w:bottom w:val="none" w:sz="0" w:space="0" w:color="auto"/>
                    <w:right w:val="none" w:sz="0" w:space="0" w:color="auto"/>
                  </w:divBdr>
                  <w:divsChild>
                    <w:div w:id="1099256020">
                      <w:marLeft w:val="0"/>
                      <w:marRight w:val="0"/>
                      <w:marTop w:val="0"/>
                      <w:marBottom w:val="0"/>
                      <w:divBdr>
                        <w:top w:val="none" w:sz="0" w:space="0" w:color="auto"/>
                        <w:left w:val="none" w:sz="0" w:space="0" w:color="auto"/>
                        <w:bottom w:val="none" w:sz="0" w:space="0" w:color="auto"/>
                        <w:right w:val="none" w:sz="0" w:space="0" w:color="auto"/>
                      </w:divBdr>
                    </w:div>
                  </w:divsChild>
                </w:div>
                <w:div w:id="1693918924">
                  <w:marLeft w:val="0"/>
                  <w:marRight w:val="0"/>
                  <w:marTop w:val="0"/>
                  <w:marBottom w:val="0"/>
                  <w:divBdr>
                    <w:top w:val="none" w:sz="0" w:space="0" w:color="auto"/>
                    <w:left w:val="none" w:sz="0" w:space="0" w:color="auto"/>
                    <w:bottom w:val="none" w:sz="0" w:space="0" w:color="auto"/>
                    <w:right w:val="none" w:sz="0" w:space="0" w:color="auto"/>
                  </w:divBdr>
                  <w:divsChild>
                    <w:div w:id="1154251884">
                      <w:marLeft w:val="0"/>
                      <w:marRight w:val="0"/>
                      <w:marTop w:val="0"/>
                      <w:marBottom w:val="0"/>
                      <w:divBdr>
                        <w:top w:val="none" w:sz="0" w:space="0" w:color="auto"/>
                        <w:left w:val="none" w:sz="0" w:space="0" w:color="auto"/>
                        <w:bottom w:val="none" w:sz="0" w:space="0" w:color="auto"/>
                        <w:right w:val="none" w:sz="0" w:space="0" w:color="auto"/>
                      </w:divBdr>
                    </w:div>
                  </w:divsChild>
                </w:div>
                <w:div w:id="203182690">
                  <w:marLeft w:val="0"/>
                  <w:marRight w:val="0"/>
                  <w:marTop w:val="0"/>
                  <w:marBottom w:val="0"/>
                  <w:divBdr>
                    <w:top w:val="none" w:sz="0" w:space="0" w:color="auto"/>
                    <w:left w:val="none" w:sz="0" w:space="0" w:color="auto"/>
                    <w:bottom w:val="none" w:sz="0" w:space="0" w:color="auto"/>
                    <w:right w:val="none" w:sz="0" w:space="0" w:color="auto"/>
                  </w:divBdr>
                  <w:divsChild>
                    <w:div w:id="68429220">
                      <w:marLeft w:val="0"/>
                      <w:marRight w:val="0"/>
                      <w:marTop w:val="0"/>
                      <w:marBottom w:val="0"/>
                      <w:divBdr>
                        <w:top w:val="none" w:sz="0" w:space="0" w:color="auto"/>
                        <w:left w:val="none" w:sz="0" w:space="0" w:color="auto"/>
                        <w:bottom w:val="none" w:sz="0" w:space="0" w:color="auto"/>
                        <w:right w:val="none" w:sz="0" w:space="0" w:color="auto"/>
                      </w:divBdr>
                    </w:div>
                  </w:divsChild>
                </w:div>
                <w:div w:id="1108744635">
                  <w:marLeft w:val="0"/>
                  <w:marRight w:val="0"/>
                  <w:marTop w:val="0"/>
                  <w:marBottom w:val="0"/>
                  <w:divBdr>
                    <w:top w:val="none" w:sz="0" w:space="0" w:color="auto"/>
                    <w:left w:val="none" w:sz="0" w:space="0" w:color="auto"/>
                    <w:bottom w:val="none" w:sz="0" w:space="0" w:color="auto"/>
                    <w:right w:val="none" w:sz="0" w:space="0" w:color="auto"/>
                  </w:divBdr>
                  <w:divsChild>
                    <w:div w:id="143548785">
                      <w:marLeft w:val="0"/>
                      <w:marRight w:val="0"/>
                      <w:marTop w:val="0"/>
                      <w:marBottom w:val="0"/>
                      <w:divBdr>
                        <w:top w:val="none" w:sz="0" w:space="0" w:color="auto"/>
                        <w:left w:val="none" w:sz="0" w:space="0" w:color="auto"/>
                        <w:bottom w:val="none" w:sz="0" w:space="0" w:color="auto"/>
                        <w:right w:val="none" w:sz="0" w:space="0" w:color="auto"/>
                      </w:divBdr>
                    </w:div>
                  </w:divsChild>
                </w:div>
                <w:div w:id="1761677695">
                  <w:marLeft w:val="0"/>
                  <w:marRight w:val="0"/>
                  <w:marTop w:val="0"/>
                  <w:marBottom w:val="0"/>
                  <w:divBdr>
                    <w:top w:val="none" w:sz="0" w:space="0" w:color="auto"/>
                    <w:left w:val="none" w:sz="0" w:space="0" w:color="auto"/>
                    <w:bottom w:val="none" w:sz="0" w:space="0" w:color="auto"/>
                    <w:right w:val="none" w:sz="0" w:space="0" w:color="auto"/>
                  </w:divBdr>
                  <w:divsChild>
                    <w:div w:id="819079123">
                      <w:marLeft w:val="0"/>
                      <w:marRight w:val="0"/>
                      <w:marTop w:val="0"/>
                      <w:marBottom w:val="0"/>
                      <w:divBdr>
                        <w:top w:val="none" w:sz="0" w:space="0" w:color="auto"/>
                        <w:left w:val="none" w:sz="0" w:space="0" w:color="auto"/>
                        <w:bottom w:val="none" w:sz="0" w:space="0" w:color="auto"/>
                        <w:right w:val="none" w:sz="0" w:space="0" w:color="auto"/>
                      </w:divBdr>
                    </w:div>
                  </w:divsChild>
                </w:div>
                <w:div w:id="1756970121">
                  <w:marLeft w:val="0"/>
                  <w:marRight w:val="0"/>
                  <w:marTop w:val="0"/>
                  <w:marBottom w:val="0"/>
                  <w:divBdr>
                    <w:top w:val="none" w:sz="0" w:space="0" w:color="auto"/>
                    <w:left w:val="none" w:sz="0" w:space="0" w:color="auto"/>
                    <w:bottom w:val="none" w:sz="0" w:space="0" w:color="auto"/>
                    <w:right w:val="none" w:sz="0" w:space="0" w:color="auto"/>
                  </w:divBdr>
                  <w:divsChild>
                    <w:div w:id="1009867778">
                      <w:marLeft w:val="0"/>
                      <w:marRight w:val="0"/>
                      <w:marTop w:val="0"/>
                      <w:marBottom w:val="0"/>
                      <w:divBdr>
                        <w:top w:val="none" w:sz="0" w:space="0" w:color="auto"/>
                        <w:left w:val="none" w:sz="0" w:space="0" w:color="auto"/>
                        <w:bottom w:val="none" w:sz="0" w:space="0" w:color="auto"/>
                        <w:right w:val="none" w:sz="0" w:space="0" w:color="auto"/>
                      </w:divBdr>
                    </w:div>
                  </w:divsChild>
                </w:div>
                <w:div w:id="1267232239">
                  <w:marLeft w:val="0"/>
                  <w:marRight w:val="0"/>
                  <w:marTop w:val="0"/>
                  <w:marBottom w:val="0"/>
                  <w:divBdr>
                    <w:top w:val="none" w:sz="0" w:space="0" w:color="auto"/>
                    <w:left w:val="none" w:sz="0" w:space="0" w:color="auto"/>
                    <w:bottom w:val="none" w:sz="0" w:space="0" w:color="auto"/>
                    <w:right w:val="none" w:sz="0" w:space="0" w:color="auto"/>
                  </w:divBdr>
                  <w:divsChild>
                    <w:div w:id="1858424536">
                      <w:marLeft w:val="0"/>
                      <w:marRight w:val="0"/>
                      <w:marTop w:val="0"/>
                      <w:marBottom w:val="0"/>
                      <w:divBdr>
                        <w:top w:val="none" w:sz="0" w:space="0" w:color="auto"/>
                        <w:left w:val="none" w:sz="0" w:space="0" w:color="auto"/>
                        <w:bottom w:val="none" w:sz="0" w:space="0" w:color="auto"/>
                        <w:right w:val="none" w:sz="0" w:space="0" w:color="auto"/>
                      </w:divBdr>
                    </w:div>
                  </w:divsChild>
                </w:div>
                <w:div w:id="1956398508">
                  <w:marLeft w:val="0"/>
                  <w:marRight w:val="0"/>
                  <w:marTop w:val="0"/>
                  <w:marBottom w:val="0"/>
                  <w:divBdr>
                    <w:top w:val="none" w:sz="0" w:space="0" w:color="auto"/>
                    <w:left w:val="none" w:sz="0" w:space="0" w:color="auto"/>
                    <w:bottom w:val="none" w:sz="0" w:space="0" w:color="auto"/>
                    <w:right w:val="none" w:sz="0" w:space="0" w:color="auto"/>
                  </w:divBdr>
                  <w:divsChild>
                    <w:div w:id="456995203">
                      <w:marLeft w:val="0"/>
                      <w:marRight w:val="0"/>
                      <w:marTop w:val="0"/>
                      <w:marBottom w:val="0"/>
                      <w:divBdr>
                        <w:top w:val="none" w:sz="0" w:space="0" w:color="auto"/>
                        <w:left w:val="none" w:sz="0" w:space="0" w:color="auto"/>
                        <w:bottom w:val="none" w:sz="0" w:space="0" w:color="auto"/>
                        <w:right w:val="none" w:sz="0" w:space="0" w:color="auto"/>
                      </w:divBdr>
                    </w:div>
                  </w:divsChild>
                </w:div>
                <w:div w:id="1525704208">
                  <w:marLeft w:val="0"/>
                  <w:marRight w:val="0"/>
                  <w:marTop w:val="0"/>
                  <w:marBottom w:val="0"/>
                  <w:divBdr>
                    <w:top w:val="none" w:sz="0" w:space="0" w:color="auto"/>
                    <w:left w:val="none" w:sz="0" w:space="0" w:color="auto"/>
                    <w:bottom w:val="none" w:sz="0" w:space="0" w:color="auto"/>
                    <w:right w:val="none" w:sz="0" w:space="0" w:color="auto"/>
                  </w:divBdr>
                  <w:divsChild>
                    <w:div w:id="121119455">
                      <w:marLeft w:val="0"/>
                      <w:marRight w:val="0"/>
                      <w:marTop w:val="0"/>
                      <w:marBottom w:val="0"/>
                      <w:divBdr>
                        <w:top w:val="none" w:sz="0" w:space="0" w:color="auto"/>
                        <w:left w:val="none" w:sz="0" w:space="0" w:color="auto"/>
                        <w:bottom w:val="none" w:sz="0" w:space="0" w:color="auto"/>
                        <w:right w:val="none" w:sz="0" w:space="0" w:color="auto"/>
                      </w:divBdr>
                    </w:div>
                  </w:divsChild>
                </w:div>
                <w:div w:id="497383872">
                  <w:marLeft w:val="0"/>
                  <w:marRight w:val="0"/>
                  <w:marTop w:val="0"/>
                  <w:marBottom w:val="0"/>
                  <w:divBdr>
                    <w:top w:val="none" w:sz="0" w:space="0" w:color="auto"/>
                    <w:left w:val="none" w:sz="0" w:space="0" w:color="auto"/>
                    <w:bottom w:val="none" w:sz="0" w:space="0" w:color="auto"/>
                    <w:right w:val="none" w:sz="0" w:space="0" w:color="auto"/>
                  </w:divBdr>
                  <w:divsChild>
                    <w:div w:id="150872340">
                      <w:marLeft w:val="0"/>
                      <w:marRight w:val="0"/>
                      <w:marTop w:val="0"/>
                      <w:marBottom w:val="0"/>
                      <w:divBdr>
                        <w:top w:val="none" w:sz="0" w:space="0" w:color="auto"/>
                        <w:left w:val="none" w:sz="0" w:space="0" w:color="auto"/>
                        <w:bottom w:val="none" w:sz="0" w:space="0" w:color="auto"/>
                        <w:right w:val="none" w:sz="0" w:space="0" w:color="auto"/>
                      </w:divBdr>
                    </w:div>
                  </w:divsChild>
                </w:div>
                <w:div w:id="898707186">
                  <w:marLeft w:val="0"/>
                  <w:marRight w:val="0"/>
                  <w:marTop w:val="0"/>
                  <w:marBottom w:val="0"/>
                  <w:divBdr>
                    <w:top w:val="none" w:sz="0" w:space="0" w:color="auto"/>
                    <w:left w:val="none" w:sz="0" w:space="0" w:color="auto"/>
                    <w:bottom w:val="none" w:sz="0" w:space="0" w:color="auto"/>
                    <w:right w:val="none" w:sz="0" w:space="0" w:color="auto"/>
                  </w:divBdr>
                  <w:divsChild>
                    <w:div w:id="1440488635">
                      <w:marLeft w:val="0"/>
                      <w:marRight w:val="0"/>
                      <w:marTop w:val="0"/>
                      <w:marBottom w:val="0"/>
                      <w:divBdr>
                        <w:top w:val="none" w:sz="0" w:space="0" w:color="auto"/>
                        <w:left w:val="none" w:sz="0" w:space="0" w:color="auto"/>
                        <w:bottom w:val="none" w:sz="0" w:space="0" w:color="auto"/>
                        <w:right w:val="none" w:sz="0" w:space="0" w:color="auto"/>
                      </w:divBdr>
                    </w:div>
                  </w:divsChild>
                </w:div>
                <w:div w:id="75637782">
                  <w:marLeft w:val="0"/>
                  <w:marRight w:val="0"/>
                  <w:marTop w:val="0"/>
                  <w:marBottom w:val="0"/>
                  <w:divBdr>
                    <w:top w:val="none" w:sz="0" w:space="0" w:color="auto"/>
                    <w:left w:val="none" w:sz="0" w:space="0" w:color="auto"/>
                    <w:bottom w:val="none" w:sz="0" w:space="0" w:color="auto"/>
                    <w:right w:val="none" w:sz="0" w:space="0" w:color="auto"/>
                  </w:divBdr>
                  <w:divsChild>
                    <w:div w:id="23672562">
                      <w:marLeft w:val="0"/>
                      <w:marRight w:val="0"/>
                      <w:marTop w:val="0"/>
                      <w:marBottom w:val="0"/>
                      <w:divBdr>
                        <w:top w:val="none" w:sz="0" w:space="0" w:color="auto"/>
                        <w:left w:val="none" w:sz="0" w:space="0" w:color="auto"/>
                        <w:bottom w:val="none" w:sz="0" w:space="0" w:color="auto"/>
                        <w:right w:val="none" w:sz="0" w:space="0" w:color="auto"/>
                      </w:divBdr>
                    </w:div>
                  </w:divsChild>
                </w:div>
                <w:div w:id="253517234">
                  <w:marLeft w:val="0"/>
                  <w:marRight w:val="0"/>
                  <w:marTop w:val="0"/>
                  <w:marBottom w:val="0"/>
                  <w:divBdr>
                    <w:top w:val="none" w:sz="0" w:space="0" w:color="auto"/>
                    <w:left w:val="none" w:sz="0" w:space="0" w:color="auto"/>
                    <w:bottom w:val="none" w:sz="0" w:space="0" w:color="auto"/>
                    <w:right w:val="none" w:sz="0" w:space="0" w:color="auto"/>
                  </w:divBdr>
                  <w:divsChild>
                    <w:div w:id="1886988528">
                      <w:marLeft w:val="0"/>
                      <w:marRight w:val="0"/>
                      <w:marTop w:val="0"/>
                      <w:marBottom w:val="0"/>
                      <w:divBdr>
                        <w:top w:val="none" w:sz="0" w:space="0" w:color="auto"/>
                        <w:left w:val="none" w:sz="0" w:space="0" w:color="auto"/>
                        <w:bottom w:val="none" w:sz="0" w:space="0" w:color="auto"/>
                        <w:right w:val="none" w:sz="0" w:space="0" w:color="auto"/>
                      </w:divBdr>
                    </w:div>
                  </w:divsChild>
                </w:div>
                <w:div w:id="2132673760">
                  <w:marLeft w:val="0"/>
                  <w:marRight w:val="0"/>
                  <w:marTop w:val="0"/>
                  <w:marBottom w:val="0"/>
                  <w:divBdr>
                    <w:top w:val="none" w:sz="0" w:space="0" w:color="auto"/>
                    <w:left w:val="none" w:sz="0" w:space="0" w:color="auto"/>
                    <w:bottom w:val="none" w:sz="0" w:space="0" w:color="auto"/>
                    <w:right w:val="none" w:sz="0" w:space="0" w:color="auto"/>
                  </w:divBdr>
                  <w:divsChild>
                    <w:div w:id="697119721">
                      <w:marLeft w:val="0"/>
                      <w:marRight w:val="0"/>
                      <w:marTop w:val="0"/>
                      <w:marBottom w:val="0"/>
                      <w:divBdr>
                        <w:top w:val="none" w:sz="0" w:space="0" w:color="auto"/>
                        <w:left w:val="none" w:sz="0" w:space="0" w:color="auto"/>
                        <w:bottom w:val="none" w:sz="0" w:space="0" w:color="auto"/>
                        <w:right w:val="none" w:sz="0" w:space="0" w:color="auto"/>
                      </w:divBdr>
                    </w:div>
                  </w:divsChild>
                </w:div>
                <w:div w:id="1060980924">
                  <w:marLeft w:val="0"/>
                  <w:marRight w:val="0"/>
                  <w:marTop w:val="0"/>
                  <w:marBottom w:val="0"/>
                  <w:divBdr>
                    <w:top w:val="none" w:sz="0" w:space="0" w:color="auto"/>
                    <w:left w:val="none" w:sz="0" w:space="0" w:color="auto"/>
                    <w:bottom w:val="none" w:sz="0" w:space="0" w:color="auto"/>
                    <w:right w:val="none" w:sz="0" w:space="0" w:color="auto"/>
                  </w:divBdr>
                  <w:divsChild>
                    <w:div w:id="181407079">
                      <w:marLeft w:val="0"/>
                      <w:marRight w:val="0"/>
                      <w:marTop w:val="0"/>
                      <w:marBottom w:val="0"/>
                      <w:divBdr>
                        <w:top w:val="none" w:sz="0" w:space="0" w:color="auto"/>
                        <w:left w:val="none" w:sz="0" w:space="0" w:color="auto"/>
                        <w:bottom w:val="none" w:sz="0" w:space="0" w:color="auto"/>
                        <w:right w:val="none" w:sz="0" w:space="0" w:color="auto"/>
                      </w:divBdr>
                    </w:div>
                  </w:divsChild>
                </w:div>
                <w:div w:id="815530263">
                  <w:marLeft w:val="0"/>
                  <w:marRight w:val="0"/>
                  <w:marTop w:val="0"/>
                  <w:marBottom w:val="0"/>
                  <w:divBdr>
                    <w:top w:val="none" w:sz="0" w:space="0" w:color="auto"/>
                    <w:left w:val="none" w:sz="0" w:space="0" w:color="auto"/>
                    <w:bottom w:val="none" w:sz="0" w:space="0" w:color="auto"/>
                    <w:right w:val="none" w:sz="0" w:space="0" w:color="auto"/>
                  </w:divBdr>
                  <w:divsChild>
                    <w:div w:id="1792478160">
                      <w:marLeft w:val="0"/>
                      <w:marRight w:val="0"/>
                      <w:marTop w:val="0"/>
                      <w:marBottom w:val="0"/>
                      <w:divBdr>
                        <w:top w:val="none" w:sz="0" w:space="0" w:color="auto"/>
                        <w:left w:val="none" w:sz="0" w:space="0" w:color="auto"/>
                        <w:bottom w:val="none" w:sz="0" w:space="0" w:color="auto"/>
                        <w:right w:val="none" w:sz="0" w:space="0" w:color="auto"/>
                      </w:divBdr>
                    </w:div>
                  </w:divsChild>
                </w:div>
                <w:div w:id="236011891">
                  <w:marLeft w:val="0"/>
                  <w:marRight w:val="0"/>
                  <w:marTop w:val="0"/>
                  <w:marBottom w:val="0"/>
                  <w:divBdr>
                    <w:top w:val="none" w:sz="0" w:space="0" w:color="auto"/>
                    <w:left w:val="none" w:sz="0" w:space="0" w:color="auto"/>
                    <w:bottom w:val="none" w:sz="0" w:space="0" w:color="auto"/>
                    <w:right w:val="none" w:sz="0" w:space="0" w:color="auto"/>
                  </w:divBdr>
                  <w:divsChild>
                    <w:div w:id="1352953027">
                      <w:marLeft w:val="0"/>
                      <w:marRight w:val="0"/>
                      <w:marTop w:val="0"/>
                      <w:marBottom w:val="0"/>
                      <w:divBdr>
                        <w:top w:val="none" w:sz="0" w:space="0" w:color="auto"/>
                        <w:left w:val="none" w:sz="0" w:space="0" w:color="auto"/>
                        <w:bottom w:val="none" w:sz="0" w:space="0" w:color="auto"/>
                        <w:right w:val="none" w:sz="0" w:space="0" w:color="auto"/>
                      </w:divBdr>
                    </w:div>
                  </w:divsChild>
                </w:div>
                <w:div w:id="1593584454">
                  <w:marLeft w:val="0"/>
                  <w:marRight w:val="0"/>
                  <w:marTop w:val="0"/>
                  <w:marBottom w:val="0"/>
                  <w:divBdr>
                    <w:top w:val="none" w:sz="0" w:space="0" w:color="auto"/>
                    <w:left w:val="none" w:sz="0" w:space="0" w:color="auto"/>
                    <w:bottom w:val="none" w:sz="0" w:space="0" w:color="auto"/>
                    <w:right w:val="none" w:sz="0" w:space="0" w:color="auto"/>
                  </w:divBdr>
                  <w:divsChild>
                    <w:div w:id="1838767797">
                      <w:marLeft w:val="0"/>
                      <w:marRight w:val="0"/>
                      <w:marTop w:val="0"/>
                      <w:marBottom w:val="0"/>
                      <w:divBdr>
                        <w:top w:val="none" w:sz="0" w:space="0" w:color="auto"/>
                        <w:left w:val="none" w:sz="0" w:space="0" w:color="auto"/>
                        <w:bottom w:val="none" w:sz="0" w:space="0" w:color="auto"/>
                        <w:right w:val="none" w:sz="0" w:space="0" w:color="auto"/>
                      </w:divBdr>
                    </w:div>
                  </w:divsChild>
                </w:div>
                <w:div w:id="2088071778">
                  <w:marLeft w:val="0"/>
                  <w:marRight w:val="0"/>
                  <w:marTop w:val="0"/>
                  <w:marBottom w:val="0"/>
                  <w:divBdr>
                    <w:top w:val="none" w:sz="0" w:space="0" w:color="auto"/>
                    <w:left w:val="none" w:sz="0" w:space="0" w:color="auto"/>
                    <w:bottom w:val="none" w:sz="0" w:space="0" w:color="auto"/>
                    <w:right w:val="none" w:sz="0" w:space="0" w:color="auto"/>
                  </w:divBdr>
                  <w:divsChild>
                    <w:div w:id="889999219">
                      <w:marLeft w:val="0"/>
                      <w:marRight w:val="0"/>
                      <w:marTop w:val="0"/>
                      <w:marBottom w:val="0"/>
                      <w:divBdr>
                        <w:top w:val="none" w:sz="0" w:space="0" w:color="auto"/>
                        <w:left w:val="none" w:sz="0" w:space="0" w:color="auto"/>
                        <w:bottom w:val="none" w:sz="0" w:space="0" w:color="auto"/>
                        <w:right w:val="none" w:sz="0" w:space="0" w:color="auto"/>
                      </w:divBdr>
                    </w:div>
                  </w:divsChild>
                </w:div>
                <w:div w:id="1917544823">
                  <w:marLeft w:val="0"/>
                  <w:marRight w:val="0"/>
                  <w:marTop w:val="0"/>
                  <w:marBottom w:val="0"/>
                  <w:divBdr>
                    <w:top w:val="none" w:sz="0" w:space="0" w:color="auto"/>
                    <w:left w:val="none" w:sz="0" w:space="0" w:color="auto"/>
                    <w:bottom w:val="none" w:sz="0" w:space="0" w:color="auto"/>
                    <w:right w:val="none" w:sz="0" w:space="0" w:color="auto"/>
                  </w:divBdr>
                  <w:divsChild>
                    <w:div w:id="843520368">
                      <w:marLeft w:val="0"/>
                      <w:marRight w:val="0"/>
                      <w:marTop w:val="0"/>
                      <w:marBottom w:val="0"/>
                      <w:divBdr>
                        <w:top w:val="none" w:sz="0" w:space="0" w:color="auto"/>
                        <w:left w:val="none" w:sz="0" w:space="0" w:color="auto"/>
                        <w:bottom w:val="none" w:sz="0" w:space="0" w:color="auto"/>
                        <w:right w:val="none" w:sz="0" w:space="0" w:color="auto"/>
                      </w:divBdr>
                    </w:div>
                  </w:divsChild>
                </w:div>
                <w:div w:id="223638626">
                  <w:marLeft w:val="0"/>
                  <w:marRight w:val="0"/>
                  <w:marTop w:val="0"/>
                  <w:marBottom w:val="0"/>
                  <w:divBdr>
                    <w:top w:val="none" w:sz="0" w:space="0" w:color="auto"/>
                    <w:left w:val="none" w:sz="0" w:space="0" w:color="auto"/>
                    <w:bottom w:val="none" w:sz="0" w:space="0" w:color="auto"/>
                    <w:right w:val="none" w:sz="0" w:space="0" w:color="auto"/>
                  </w:divBdr>
                  <w:divsChild>
                    <w:div w:id="272055704">
                      <w:marLeft w:val="0"/>
                      <w:marRight w:val="0"/>
                      <w:marTop w:val="0"/>
                      <w:marBottom w:val="0"/>
                      <w:divBdr>
                        <w:top w:val="none" w:sz="0" w:space="0" w:color="auto"/>
                        <w:left w:val="none" w:sz="0" w:space="0" w:color="auto"/>
                        <w:bottom w:val="none" w:sz="0" w:space="0" w:color="auto"/>
                        <w:right w:val="none" w:sz="0" w:space="0" w:color="auto"/>
                      </w:divBdr>
                    </w:div>
                  </w:divsChild>
                </w:div>
                <w:div w:id="2125727332">
                  <w:marLeft w:val="0"/>
                  <w:marRight w:val="0"/>
                  <w:marTop w:val="0"/>
                  <w:marBottom w:val="0"/>
                  <w:divBdr>
                    <w:top w:val="none" w:sz="0" w:space="0" w:color="auto"/>
                    <w:left w:val="none" w:sz="0" w:space="0" w:color="auto"/>
                    <w:bottom w:val="none" w:sz="0" w:space="0" w:color="auto"/>
                    <w:right w:val="none" w:sz="0" w:space="0" w:color="auto"/>
                  </w:divBdr>
                  <w:divsChild>
                    <w:div w:id="1902517934">
                      <w:marLeft w:val="0"/>
                      <w:marRight w:val="0"/>
                      <w:marTop w:val="0"/>
                      <w:marBottom w:val="0"/>
                      <w:divBdr>
                        <w:top w:val="none" w:sz="0" w:space="0" w:color="auto"/>
                        <w:left w:val="none" w:sz="0" w:space="0" w:color="auto"/>
                        <w:bottom w:val="none" w:sz="0" w:space="0" w:color="auto"/>
                        <w:right w:val="none" w:sz="0" w:space="0" w:color="auto"/>
                      </w:divBdr>
                    </w:div>
                  </w:divsChild>
                </w:div>
                <w:div w:id="261571245">
                  <w:marLeft w:val="0"/>
                  <w:marRight w:val="0"/>
                  <w:marTop w:val="0"/>
                  <w:marBottom w:val="0"/>
                  <w:divBdr>
                    <w:top w:val="none" w:sz="0" w:space="0" w:color="auto"/>
                    <w:left w:val="none" w:sz="0" w:space="0" w:color="auto"/>
                    <w:bottom w:val="none" w:sz="0" w:space="0" w:color="auto"/>
                    <w:right w:val="none" w:sz="0" w:space="0" w:color="auto"/>
                  </w:divBdr>
                  <w:divsChild>
                    <w:div w:id="941108931">
                      <w:marLeft w:val="0"/>
                      <w:marRight w:val="0"/>
                      <w:marTop w:val="0"/>
                      <w:marBottom w:val="0"/>
                      <w:divBdr>
                        <w:top w:val="none" w:sz="0" w:space="0" w:color="auto"/>
                        <w:left w:val="none" w:sz="0" w:space="0" w:color="auto"/>
                        <w:bottom w:val="none" w:sz="0" w:space="0" w:color="auto"/>
                        <w:right w:val="none" w:sz="0" w:space="0" w:color="auto"/>
                      </w:divBdr>
                    </w:div>
                  </w:divsChild>
                </w:div>
                <w:div w:id="579557237">
                  <w:marLeft w:val="0"/>
                  <w:marRight w:val="0"/>
                  <w:marTop w:val="0"/>
                  <w:marBottom w:val="0"/>
                  <w:divBdr>
                    <w:top w:val="none" w:sz="0" w:space="0" w:color="auto"/>
                    <w:left w:val="none" w:sz="0" w:space="0" w:color="auto"/>
                    <w:bottom w:val="none" w:sz="0" w:space="0" w:color="auto"/>
                    <w:right w:val="none" w:sz="0" w:space="0" w:color="auto"/>
                  </w:divBdr>
                  <w:divsChild>
                    <w:div w:id="190338445">
                      <w:marLeft w:val="0"/>
                      <w:marRight w:val="0"/>
                      <w:marTop w:val="0"/>
                      <w:marBottom w:val="0"/>
                      <w:divBdr>
                        <w:top w:val="none" w:sz="0" w:space="0" w:color="auto"/>
                        <w:left w:val="none" w:sz="0" w:space="0" w:color="auto"/>
                        <w:bottom w:val="none" w:sz="0" w:space="0" w:color="auto"/>
                        <w:right w:val="none" w:sz="0" w:space="0" w:color="auto"/>
                      </w:divBdr>
                    </w:div>
                  </w:divsChild>
                </w:div>
                <w:div w:id="356852175">
                  <w:marLeft w:val="0"/>
                  <w:marRight w:val="0"/>
                  <w:marTop w:val="0"/>
                  <w:marBottom w:val="0"/>
                  <w:divBdr>
                    <w:top w:val="none" w:sz="0" w:space="0" w:color="auto"/>
                    <w:left w:val="none" w:sz="0" w:space="0" w:color="auto"/>
                    <w:bottom w:val="none" w:sz="0" w:space="0" w:color="auto"/>
                    <w:right w:val="none" w:sz="0" w:space="0" w:color="auto"/>
                  </w:divBdr>
                  <w:divsChild>
                    <w:div w:id="965358996">
                      <w:marLeft w:val="0"/>
                      <w:marRight w:val="0"/>
                      <w:marTop w:val="0"/>
                      <w:marBottom w:val="0"/>
                      <w:divBdr>
                        <w:top w:val="none" w:sz="0" w:space="0" w:color="auto"/>
                        <w:left w:val="none" w:sz="0" w:space="0" w:color="auto"/>
                        <w:bottom w:val="none" w:sz="0" w:space="0" w:color="auto"/>
                        <w:right w:val="none" w:sz="0" w:space="0" w:color="auto"/>
                      </w:divBdr>
                    </w:div>
                  </w:divsChild>
                </w:div>
                <w:div w:id="1546796156">
                  <w:marLeft w:val="0"/>
                  <w:marRight w:val="0"/>
                  <w:marTop w:val="0"/>
                  <w:marBottom w:val="0"/>
                  <w:divBdr>
                    <w:top w:val="none" w:sz="0" w:space="0" w:color="auto"/>
                    <w:left w:val="none" w:sz="0" w:space="0" w:color="auto"/>
                    <w:bottom w:val="none" w:sz="0" w:space="0" w:color="auto"/>
                    <w:right w:val="none" w:sz="0" w:space="0" w:color="auto"/>
                  </w:divBdr>
                  <w:divsChild>
                    <w:div w:id="544559602">
                      <w:marLeft w:val="0"/>
                      <w:marRight w:val="0"/>
                      <w:marTop w:val="0"/>
                      <w:marBottom w:val="0"/>
                      <w:divBdr>
                        <w:top w:val="none" w:sz="0" w:space="0" w:color="auto"/>
                        <w:left w:val="none" w:sz="0" w:space="0" w:color="auto"/>
                        <w:bottom w:val="none" w:sz="0" w:space="0" w:color="auto"/>
                        <w:right w:val="none" w:sz="0" w:space="0" w:color="auto"/>
                      </w:divBdr>
                    </w:div>
                  </w:divsChild>
                </w:div>
                <w:div w:id="1833449241">
                  <w:marLeft w:val="0"/>
                  <w:marRight w:val="0"/>
                  <w:marTop w:val="0"/>
                  <w:marBottom w:val="0"/>
                  <w:divBdr>
                    <w:top w:val="none" w:sz="0" w:space="0" w:color="auto"/>
                    <w:left w:val="none" w:sz="0" w:space="0" w:color="auto"/>
                    <w:bottom w:val="none" w:sz="0" w:space="0" w:color="auto"/>
                    <w:right w:val="none" w:sz="0" w:space="0" w:color="auto"/>
                  </w:divBdr>
                  <w:divsChild>
                    <w:div w:id="1995527280">
                      <w:marLeft w:val="0"/>
                      <w:marRight w:val="0"/>
                      <w:marTop w:val="0"/>
                      <w:marBottom w:val="0"/>
                      <w:divBdr>
                        <w:top w:val="none" w:sz="0" w:space="0" w:color="auto"/>
                        <w:left w:val="none" w:sz="0" w:space="0" w:color="auto"/>
                        <w:bottom w:val="none" w:sz="0" w:space="0" w:color="auto"/>
                        <w:right w:val="none" w:sz="0" w:space="0" w:color="auto"/>
                      </w:divBdr>
                    </w:div>
                  </w:divsChild>
                </w:div>
                <w:div w:id="222303481">
                  <w:marLeft w:val="0"/>
                  <w:marRight w:val="0"/>
                  <w:marTop w:val="0"/>
                  <w:marBottom w:val="0"/>
                  <w:divBdr>
                    <w:top w:val="none" w:sz="0" w:space="0" w:color="auto"/>
                    <w:left w:val="none" w:sz="0" w:space="0" w:color="auto"/>
                    <w:bottom w:val="none" w:sz="0" w:space="0" w:color="auto"/>
                    <w:right w:val="none" w:sz="0" w:space="0" w:color="auto"/>
                  </w:divBdr>
                  <w:divsChild>
                    <w:div w:id="1663704820">
                      <w:marLeft w:val="0"/>
                      <w:marRight w:val="0"/>
                      <w:marTop w:val="0"/>
                      <w:marBottom w:val="0"/>
                      <w:divBdr>
                        <w:top w:val="none" w:sz="0" w:space="0" w:color="auto"/>
                        <w:left w:val="none" w:sz="0" w:space="0" w:color="auto"/>
                        <w:bottom w:val="none" w:sz="0" w:space="0" w:color="auto"/>
                        <w:right w:val="none" w:sz="0" w:space="0" w:color="auto"/>
                      </w:divBdr>
                    </w:div>
                  </w:divsChild>
                </w:div>
                <w:div w:id="1338119476">
                  <w:marLeft w:val="0"/>
                  <w:marRight w:val="0"/>
                  <w:marTop w:val="0"/>
                  <w:marBottom w:val="0"/>
                  <w:divBdr>
                    <w:top w:val="none" w:sz="0" w:space="0" w:color="auto"/>
                    <w:left w:val="none" w:sz="0" w:space="0" w:color="auto"/>
                    <w:bottom w:val="none" w:sz="0" w:space="0" w:color="auto"/>
                    <w:right w:val="none" w:sz="0" w:space="0" w:color="auto"/>
                  </w:divBdr>
                  <w:divsChild>
                    <w:div w:id="761417819">
                      <w:marLeft w:val="0"/>
                      <w:marRight w:val="0"/>
                      <w:marTop w:val="0"/>
                      <w:marBottom w:val="0"/>
                      <w:divBdr>
                        <w:top w:val="none" w:sz="0" w:space="0" w:color="auto"/>
                        <w:left w:val="none" w:sz="0" w:space="0" w:color="auto"/>
                        <w:bottom w:val="none" w:sz="0" w:space="0" w:color="auto"/>
                        <w:right w:val="none" w:sz="0" w:space="0" w:color="auto"/>
                      </w:divBdr>
                    </w:div>
                  </w:divsChild>
                </w:div>
                <w:div w:id="1779833593">
                  <w:marLeft w:val="0"/>
                  <w:marRight w:val="0"/>
                  <w:marTop w:val="0"/>
                  <w:marBottom w:val="0"/>
                  <w:divBdr>
                    <w:top w:val="none" w:sz="0" w:space="0" w:color="auto"/>
                    <w:left w:val="none" w:sz="0" w:space="0" w:color="auto"/>
                    <w:bottom w:val="none" w:sz="0" w:space="0" w:color="auto"/>
                    <w:right w:val="none" w:sz="0" w:space="0" w:color="auto"/>
                  </w:divBdr>
                  <w:divsChild>
                    <w:div w:id="195579869">
                      <w:marLeft w:val="0"/>
                      <w:marRight w:val="0"/>
                      <w:marTop w:val="0"/>
                      <w:marBottom w:val="0"/>
                      <w:divBdr>
                        <w:top w:val="none" w:sz="0" w:space="0" w:color="auto"/>
                        <w:left w:val="none" w:sz="0" w:space="0" w:color="auto"/>
                        <w:bottom w:val="none" w:sz="0" w:space="0" w:color="auto"/>
                        <w:right w:val="none" w:sz="0" w:space="0" w:color="auto"/>
                      </w:divBdr>
                    </w:div>
                  </w:divsChild>
                </w:div>
                <w:div w:id="1169711280">
                  <w:marLeft w:val="0"/>
                  <w:marRight w:val="0"/>
                  <w:marTop w:val="0"/>
                  <w:marBottom w:val="0"/>
                  <w:divBdr>
                    <w:top w:val="none" w:sz="0" w:space="0" w:color="auto"/>
                    <w:left w:val="none" w:sz="0" w:space="0" w:color="auto"/>
                    <w:bottom w:val="none" w:sz="0" w:space="0" w:color="auto"/>
                    <w:right w:val="none" w:sz="0" w:space="0" w:color="auto"/>
                  </w:divBdr>
                  <w:divsChild>
                    <w:div w:id="1111775877">
                      <w:marLeft w:val="0"/>
                      <w:marRight w:val="0"/>
                      <w:marTop w:val="0"/>
                      <w:marBottom w:val="0"/>
                      <w:divBdr>
                        <w:top w:val="none" w:sz="0" w:space="0" w:color="auto"/>
                        <w:left w:val="none" w:sz="0" w:space="0" w:color="auto"/>
                        <w:bottom w:val="none" w:sz="0" w:space="0" w:color="auto"/>
                        <w:right w:val="none" w:sz="0" w:space="0" w:color="auto"/>
                      </w:divBdr>
                    </w:div>
                  </w:divsChild>
                </w:div>
                <w:div w:id="1646545134">
                  <w:marLeft w:val="0"/>
                  <w:marRight w:val="0"/>
                  <w:marTop w:val="0"/>
                  <w:marBottom w:val="0"/>
                  <w:divBdr>
                    <w:top w:val="none" w:sz="0" w:space="0" w:color="auto"/>
                    <w:left w:val="none" w:sz="0" w:space="0" w:color="auto"/>
                    <w:bottom w:val="none" w:sz="0" w:space="0" w:color="auto"/>
                    <w:right w:val="none" w:sz="0" w:space="0" w:color="auto"/>
                  </w:divBdr>
                  <w:divsChild>
                    <w:div w:id="1819223102">
                      <w:marLeft w:val="0"/>
                      <w:marRight w:val="0"/>
                      <w:marTop w:val="0"/>
                      <w:marBottom w:val="0"/>
                      <w:divBdr>
                        <w:top w:val="none" w:sz="0" w:space="0" w:color="auto"/>
                        <w:left w:val="none" w:sz="0" w:space="0" w:color="auto"/>
                        <w:bottom w:val="none" w:sz="0" w:space="0" w:color="auto"/>
                        <w:right w:val="none" w:sz="0" w:space="0" w:color="auto"/>
                      </w:divBdr>
                    </w:div>
                  </w:divsChild>
                </w:div>
                <w:div w:id="1746610225">
                  <w:marLeft w:val="0"/>
                  <w:marRight w:val="0"/>
                  <w:marTop w:val="0"/>
                  <w:marBottom w:val="0"/>
                  <w:divBdr>
                    <w:top w:val="none" w:sz="0" w:space="0" w:color="auto"/>
                    <w:left w:val="none" w:sz="0" w:space="0" w:color="auto"/>
                    <w:bottom w:val="none" w:sz="0" w:space="0" w:color="auto"/>
                    <w:right w:val="none" w:sz="0" w:space="0" w:color="auto"/>
                  </w:divBdr>
                  <w:divsChild>
                    <w:div w:id="2000184973">
                      <w:marLeft w:val="0"/>
                      <w:marRight w:val="0"/>
                      <w:marTop w:val="0"/>
                      <w:marBottom w:val="0"/>
                      <w:divBdr>
                        <w:top w:val="none" w:sz="0" w:space="0" w:color="auto"/>
                        <w:left w:val="none" w:sz="0" w:space="0" w:color="auto"/>
                        <w:bottom w:val="none" w:sz="0" w:space="0" w:color="auto"/>
                        <w:right w:val="none" w:sz="0" w:space="0" w:color="auto"/>
                      </w:divBdr>
                    </w:div>
                  </w:divsChild>
                </w:div>
                <w:div w:id="1544898931">
                  <w:marLeft w:val="0"/>
                  <w:marRight w:val="0"/>
                  <w:marTop w:val="0"/>
                  <w:marBottom w:val="0"/>
                  <w:divBdr>
                    <w:top w:val="none" w:sz="0" w:space="0" w:color="auto"/>
                    <w:left w:val="none" w:sz="0" w:space="0" w:color="auto"/>
                    <w:bottom w:val="none" w:sz="0" w:space="0" w:color="auto"/>
                    <w:right w:val="none" w:sz="0" w:space="0" w:color="auto"/>
                  </w:divBdr>
                  <w:divsChild>
                    <w:div w:id="1808280468">
                      <w:marLeft w:val="0"/>
                      <w:marRight w:val="0"/>
                      <w:marTop w:val="0"/>
                      <w:marBottom w:val="0"/>
                      <w:divBdr>
                        <w:top w:val="none" w:sz="0" w:space="0" w:color="auto"/>
                        <w:left w:val="none" w:sz="0" w:space="0" w:color="auto"/>
                        <w:bottom w:val="none" w:sz="0" w:space="0" w:color="auto"/>
                        <w:right w:val="none" w:sz="0" w:space="0" w:color="auto"/>
                      </w:divBdr>
                    </w:div>
                  </w:divsChild>
                </w:div>
                <w:div w:id="770471765">
                  <w:marLeft w:val="0"/>
                  <w:marRight w:val="0"/>
                  <w:marTop w:val="0"/>
                  <w:marBottom w:val="0"/>
                  <w:divBdr>
                    <w:top w:val="none" w:sz="0" w:space="0" w:color="auto"/>
                    <w:left w:val="none" w:sz="0" w:space="0" w:color="auto"/>
                    <w:bottom w:val="none" w:sz="0" w:space="0" w:color="auto"/>
                    <w:right w:val="none" w:sz="0" w:space="0" w:color="auto"/>
                  </w:divBdr>
                  <w:divsChild>
                    <w:div w:id="1352953842">
                      <w:marLeft w:val="0"/>
                      <w:marRight w:val="0"/>
                      <w:marTop w:val="0"/>
                      <w:marBottom w:val="0"/>
                      <w:divBdr>
                        <w:top w:val="none" w:sz="0" w:space="0" w:color="auto"/>
                        <w:left w:val="none" w:sz="0" w:space="0" w:color="auto"/>
                        <w:bottom w:val="none" w:sz="0" w:space="0" w:color="auto"/>
                        <w:right w:val="none" w:sz="0" w:space="0" w:color="auto"/>
                      </w:divBdr>
                    </w:div>
                  </w:divsChild>
                </w:div>
                <w:div w:id="1828939531">
                  <w:marLeft w:val="0"/>
                  <w:marRight w:val="0"/>
                  <w:marTop w:val="0"/>
                  <w:marBottom w:val="0"/>
                  <w:divBdr>
                    <w:top w:val="none" w:sz="0" w:space="0" w:color="auto"/>
                    <w:left w:val="none" w:sz="0" w:space="0" w:color="auto"/>
                    <w:bottom w:val="none" w:sz="0" w:space="0" w:color="auto"/>
                    <w:right w:val="none" w:sz="0" w:space="0" w:color="auto"/>
                  </w:divBdr>
                  <w:divsChild>
                    <w:div w:id="529336817">
                      <w:marLeft w:val="0"/>
                      <w:marRight w:val="0"/>
                      <w:marTop w:val="0"/>
                      <w:marBottom w:val="0"/>
                      <w:divBdr>
                        <w:top w:val="none" w:sz="0" w:space="0" w:color="auto"/>
                        <w:left w:val="none" w:sz="0" w:space="0" w:color="auto"/>
                        <w:bottom w:val="none" w:sz="0" w:space="0" w:color="auto"/>
                        <w:right w:val="none" w:sz="0" w:space="0" w:color="auto"/>
                      </w:divBdr>
                    </w:div>
                  </w:divsChild>
                </w:div>
                <w:div w:id="1488284174">
                  <w:marLeft w:val="0"/>
                  <w:marRight w:val="0"/>
                  <w:marTop w:val="0"/>
                  <w:marBottom w:val="0"/>
                  <w:divBdr>
                    <w:top w:val="none" w:sz="0" w:space="0" w:color="auto"/>
                    <w:left w:val="none" w:sz="0" w:space="0" w:color="auto"/>
                    <w:bottom w:val="none" w:sz="0" w:space="0" w:color="auto"/>
                    <w:right w:val="none" w:sz="0" w:space="0" w:color="auto"/>
                  </w:divBdr>
                  <w:divsChild>
                    <w:div w:id="1166894726">
                      <w:marLeft w:val="0"/>
                      <w:marRight w:val="0"/>
                      <w:marTop w:val="0"/>
                      <w:marBottom w:val="0"/>
                      <w:divBdr>
                        <w:top w:val="none" w:sz="0" w:space="0" w:color="auto"/>
                        <w:left w:val="none" w:sz="0" w:space="0" w:color="auto"/>
                        <w:bottom w:val="none" w:sz="0" w:space="0" w:color="auto"/>
                        <w:right w:val="none" w:sz="0" w:space="0" w:color="auto"/>
                      </w:divBdr>
                    </w:div>
                  </w:divsChild>
                </w:div>
                <w:div w:id="1584099712">
                  <w:marLeft w:val="0"/>
                  <w:marRight w:val="0"/>
                  <w:marTop w:val="0"/>
                  <w:marBottom w:val="0"/>
                  <w:divBdr>
                    <w:top w:val="none" w:sz="0" w:space="0" w:color="auto"/>
                    <w:left w:val="none" w:sz="0" w:space="0" w:color="auto"/>
                    <w:bottom w:val="none" w:sz="0" w:space="0" w:color="auto"/>
                    <w:right w:val="none" w:sz="0" w:space="0" w:color="auto"/>
                  </w:divBdr>
                  <w:divsChild>
                    <w:div w:id="1167865225">
                      <w:marLeft w:val="0"/>
                      <w:marRight w:val="0"/>
                      <w:marTop w:val="0"/>
                      <w:marBottom w:val="0"/>
                      <w:divBdr>
                        <w:top w:val="none" w:sz="0" w:space="0" w:color="auto"/>
                        <w:left w:val="none" w:sz="0" w:space="0" w:color="auto"/>
                        <w:bottom w:val="none" w:sz="0" w:space="0" w:color="auto"/>
                        <w:right w:val="none" w:sz="0" w:space="0" w:color="auto"/>
                      </w:divBdr>
                    </w:div>
                  </w:divsChild>
                </w:div>
                <w:div w:id="200483840">
                  <w:marLeft w:val="0"/>
                  <w:marRight w:val="0"/>
                  <w:marTop w:val="0"/>
                  <w:marBottom w:val="0"/>
                  <w:divBdr>
                    <w:top w:val="none" w:sz="0" w:space="0" w:color="auto"/>
                    <w:left w:val="none" w:sz="0" w:space="0" w:color="auto"/>
                    <w:bottom w:val="none" w:sz="0" w:space="0" w:color="auto"/>
                    <w:right w:val="none" w:sz="0" w:space="0" w:color="auto"/>
                  </w:divBdr>
                  <w:divsChild>
                    <w:div w:id="1698967113">
                      <w:marLeft w:val="0"/>
                      <w:marRight w:val="0"/>
                      <w:marTop w:val="0"/>
                      <w:marBottom w:val="0"/>
                      <w:divBdr>
                        <w:top w:val="none" w:sz="0" w:space="0" w:color="auto"/>
                        <w:left w:val="none" w:sz="0" w:space="0" w:color="auto"/>
                        <w:bottom w:val="none" w:sz="0" w:space="0" w:color="auto"/>
                        <w:right w:val="none" w:sz="0" w:space="0" w:color="auto"/>
                      </w:divBdr>
                    </w:div>
                    <w:div w:id="977998676">
                      <w:marLeft w:val="0"/>
                      <w:marRight w:val="0"/>
                      <w:marTop w:val="0"/>
                      <w:marBottom w:val="0"/>
                      <w:divBdr>
                        <w:top w:val="none" w:sz="0" w:space="0" w:color="auto"/>
                        <w:left w:val="none" w:sz="0" w:space="0" w:color="auto"/>
                        <w:bottom w:val="none" w:sz="0" w:space="0" w:color="auto"/>
                        <w:right w:val="none" w:sz="0" w:space="0" w:color="auto"/>
                      </w:divBdr>
                    </w:div>
                  </w:divsChild>
                </w:div>
                <w:div w:id="317079023">
                  <w:marLeft w:val="0"/>
                  <w:marRight w:val="0"/>
                  <w:marTop w:val="0"/>
                  <w:marBottom w:val="0"/>
                  <w:divBdr>
                    <w:top w:val="none" w:sz="0" w:space="0" w:color="auto"/>
                    <w:left w:val="none" w:sz="0" w:space="0" w:color="auto"/>
                    <w:bottom w:val="none" w:sz="0" w:space="0" w:color="auto"/>
                    <w:right w:val="none" w:sz="0" w:space="0" w:color="auto"/>
                  </w:divBdr>
                  <w:divsChild>
                    <w:div w:id="968126546">
                      <w:marLeft w:val="0"/>
                      <w:marRight w:val="0"/>
                      <w:marTop w:val="0"/>
                      <w:marBottom w:val="0"/>
                      <w:divBdr>
                        <w:top w:val="none" w:sz="0" w:space="0" w:color="auto"/>
                        <w:left w:val="none" w:sz="0" w:space="0" w:color="auto"/>
                        <w:bottom w:val="none" w:sz="0" w:space="0" w:color="auto"/>
                        <w:right w:val="none" w:sz="0" w:space="0" w:color="auto"/>
                      </w:divBdr>
                    </w:div>
                  </w:divsChild>
                </w:div>
                <w:div w:id="2003193137">
                  <w:marLeft w:val="0"/>
                  <w:marRight w:val="0"/>
                  <w:marTop w:val="0"/>
                  <w:marBottom w:val="0"/>
                  <w:divBdr>
                    <w:top w:val="none" w:sz="0" w:space="0" w:color="auto"/>
                    <w:left w:val="none" w:sz="0" w:space="0" w:color="auto"/>
                    <w:bottom w:val="none" w:sz="0" w:space="0" w:color="auto"/>
                    <w:right w:val="none" w:sz="0" w:space="0" w:color="auto"/>
                  </w:divBdr>
                  <w:divsChild>
                    <w:div w:id="66195493">
                      <w:marLeft w:val="0"/>
                      <w:marRight w:val="0"/>
                      <w:marTop w:val="0"/>
                      <w:marBottom w:val="0"/>
                      <w:divBdr>
                        <w:top w:val="none" w:sz="0" w:space="0" w:color="auto"/>
                        <w:left w:val="none" w:sz="0" w:space="0" w:color="auto"/>
                        <w:bottom w:val="none" w:sz="0" w:space="0" w:color="auto"/>
                        <w:right w:val="none" w:sz="0" w:space="0" w:color="auto"/>
                      </w:divBdr>
                    </w:div>
                  </w:divsChild>
                </w:div>
                <w:div w:id="1359313026">
                  <w:marLeft w:val="0"/>
                  <w:marRight w:val="0"/>
                  <w:marTop w:val="0"/>
                  <w:marBottom w:val="0"/>
                  <w:divBdr>
                    <w:top w:val="none" w:sz="0" w:space="0" w:color="auto"/>
                    <w:left w:val="none" w:sz="0" w:space="0" w:color="auto"/>
                    <w:bottom w:val="none" w:sz="0" w:space="0" w:color="auto"/>
                    <w:right w:val="none" w:sz="0" w:space="0" w:color="auto"/>
                  </w:divBdr>
                  <w:divsChild>
                    <w:div w:id="1798794183">
                      <w:marLeft w:val="0"/>
                      <w:marRight w:val="0"/>
                      <w:marTop w:val="0"/>
                      <w:marBottom w:val="0"/>
                      <w:divBdr>
                        <w:top w:val="none" w:sz="0" w:space="0" w:color="auto"/>
                        <w:left w:val="none" w:sz="0" w:space="0" w:color="auto"/>
                        <w:bottom w:val="none" w:sz="0" w:space="0" w:color="auto"/>
                        <w:right w:val="none" w:sz="0" w:space="0" w:color="auto"/>
                      </w:divBdr>
                    </w:div>
                  </w:divsChild>
                </w:div>
                <w:div w:id="739253309">
                  <w:marLeft w:val="0"/>
                  <w:marRight w:val="0"/>
                  <w:marTop w:val="0"/>
                  <w:marBottom w:val="0"/>
                  <w:divBdr>
                    <w:top w:val="none" w:sz="0" w:space="0" w:color="auto"/>
                    <w:left w:val="none" w:sz="0" w:space="0" w:color="auto"/>
                    <w:bottom w:val="none" w:sz="0" w:space="0" w:color="auto"/>
                    <w:right w:val="none" w:sz="0" w:space="0" w:color="auto"/>
                  </w:divBdr>
                  <w:divsChild>
                    <w:div w:id="1039166890">
                      <w:marLeft w:val="0"/>
                      <w:marRight w:val="0"/>
                      <w:marTop w:val="0"/>
                      <w:marBottom w:val="0"/>
                      <w:divBdr>
                        <w:top w:val="none" w:sz="0" w:space="0" w:color="auto"/>
                        <w:left w:val="none" w:sz="0" w:space="0" w:color="auto"/>
                        <w:bottom w:val="none" w:sz="0" w:space="0" w:color="auto"/>
                        <w:right w:val="none" w:sz="0" w:space="0" w:color="auto"/>
                      </w:divBdr>
                    </w:div>
                  </w:divsChild>
                </w:div>
                <w:div w:id="917591234">
                  <w:marLeft w:val="0"/>
                  <w:marRight w:val="0"/>
                  <w:marTop w:val="0"/>
                  <w:marBottom w:val="0"/>
                  <w:divBdr>
                    <w:top w:val="none" w:sz="0" w:space="0" w:color="auto"/>
                    <w:left w:val="none" w:sz="0" w:space="0" w:color="auto"/>
                    <w:bottom w:val="none" w:sz="0" w:space="0" w:color="auto"/>
                    <w:right w:val="none" w:sz="0" w:space="0" w:color="auto"/>
                  </w:divBdr>
                  <w:divsChild>
                    <w:div w:id="1378313558">
                      <w:marLeft w:val="0"/>
                      <w:marRight w:val="0"/>
                      <w:marTop w:val="0"/>
                      <w:marBottom w:val="0"/>
                      <w:divBdr>
                        <w:top w:val="none" w:sz="0" w:space="0" w:color="auto"/>
                        <w:left w:val="none" w:sz="0" w:space="0" w:color="auto"/>
                        <w:bottom w:val="none" w:sz="0" w:space="0" w:color="auto"/>
                        <w:right w:val="none" w:sz="0" w:space="0" w:color="auto"/>
                      </w:divBdr>
                    </w:div>
                  </w:divsChild>
                </w:div>
                <w:div w:id="1050419613">
                  <w:marLeft w:val="0"/>
                  <w:marRight w:val="0"/>
                  <w:marTop w:val="0"/>
                  <w:marBottom w:val="0"/>
                  <w:divBdr>
                    <w:top w:val="none" w:sz="0" w:space="0" w:color="auto"/>
                    <w:left w:val="none" w:sz="0" w:space="0" w:color="auto"/>
                    <w:bottom w:val="none" w:sz="0" w:space="0" w:color="auto"/>
                    <w:right w:val="none" w:sz="0" w:space="0" w:color="auto"/>
                  </w:divBdr>
                  <w:divsChild>
                    <w:div w:id="1145975239">
                      <w:marLeft w:val="0"/>
                      <w:marRight w:val="0"/>
                      <w:marTop w:val="0"/>
                      <w:marBottom w:val="0"/>
                      <w:divBdr>
                        <w:top w:val="none" w:sz="0" w:space="0" w:color="auto"/>
                        <w:left w:val="none" w:sz="0" w:space="0" w:color="auto"/>
                        <w:bottom w:val="none" w:sz="0" w:space="0" w:color="auto"/>
                        <w:right w:val="none" w:sz="0" w:space="0" w:color="auto"/>
                      </w:divBdr>
                    </w:div>
                  </w:divsChild>
                </w:div>
                <w:div w:id="1510562856">
                  <w:marLeft w:val="0"/>
                  <w:marRight w:val="0"/>
                  <w:marTop w:val="0"/>
                  <w:marBottom w:val="0"/>
                  <w:divBdr>
                    <w:top w:val="none" w:sz="0" w:space="0" w:color="auto"/>
                    <w:left w:val="none" w:sz="0" w:space="0" w:color="auto"/>
                    <w:bottom w:val="none" w:sz="0" w:space="0" w:color="auto"/>
                    <w:right w:val="none" w:sz="0" w:space="0" w:color="auto"/>
                  </w:divBdr>
                  <w:divsChild>
                    <w:div w:id="371075781">
                      <w:marLeft w:val="0"/>
                      <w:marRight w:val="0"/>
                      <w:marTop w:val="0"/>
                      <w:marBottom w:val="0"/>
                      <w:divBdr>
                        <w:top w:val="none" w:sz="0" w:space="0" w:color="auto"/>
                        <w:left w:val="none" w:sz="0" w:space="0" w:color="auto"/>
                        <w:bottom w:val="none" w:sz="0" w:space="0" w:color="auto"/>
                        <w:right w:val="none" w:sz="0" w:space="0" w:color="auto"/>
                      </w:divBdr>
                    </w:div>
                  </w:divsChild>
                </w:div>
                <w:div w:id="1470324798">
                  <w:marLeft w:val="0"/>
                  <w:marRight w:val="0"/>
                  <w:marTop w:val="0"/>
                  <w:marBottom w:val="0"/>
                  <w:divBdr>
                    <w:top w:val="none" w:sz="0" w:space="0" w:color="auto"/>
                    <w:left w:val="none" w:sz="0" w:space="0" w:color="auto"/>
                    <w:bottom w:val="none" w:sz="0" w:space="0" w:color="auto"/>
                    <w:right w:val="none" w:sz="0" w:space="0" w:color="auto"/>
                  </w:divBdr>
                  <w:divsChild>
                    <w:div w:id="143475562">
                      <w:marLeft w:val="0"/>
                      <w:marRight w:val="0"/>
                      <w:marTop w:val="0"/>
                      <w:marBottom w:val="0"/>
                      <w:divBdr>
                        <w:top w:val="none" w:sz="0" w:space="0" w:color="auto"/>
                        <w:left w:val="none" w:sz="0" w:space="0" w:color="auto"/>
                        <w:bottom w:val="none" w:sz="0" w:space="0" w:color="auto"/>
                        <w:right w:val="none" w:sz="0" w:space="0" w:color="auto"/>
                      </w:divBdr>
                    </w:div>
                  </w:divsChild>
                </w:div>
                <w:div w:id="372121547">
                  <w:marLeft w:val="0"/>
                  <w:marRight w:val="0"/>
                  <w:marTop w:val="0"/>
                  <w:marBottom w:val="0"/>
                  <w:divBdr>
                    <w:top w:val="none" w:sz="0" w:space="0" w:color="auto"/>
                    <w:left w:val="none" w:sz="0" w:space="0" w:color="auto"/>
                    <w:bottom w:val="none" w:sz="0" w:space="0" w:color="auto"/>
                    <w:right w:val="none" w:sz="0" w:space="0" w:color="auto"/>
                  </w:divBdr>
                  <w:divsChild>
                    <w:div w:id="12703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09220">
          <w:marLeft w:val="0"/>
          <w:marRight w:val="0"/>
          <w:marTop w:val="0"/>
          <w:marBottom w:val="0"/>
          <w:divBdr>
            <w:top w:val="none" w:sz="0" w:space="0" w:color="auto"/>
            <w:left w:val="none" w:sz="0" w:space="0" w:color="auto"/>
            <w:bottom w:val="none" w:sz="0" w:space="0" w:color="auto"/>
            <w:right w:val="none" w:sz="0" w:space="0" w:color="auto"/>
          </w:divBdr>
        </w:div>
        <w:div w:id="200016234">
          <w:marLeft w:val="0"/>
          <w:marRight w:val="0"/>
          <w:marTop w:val="0"/>
          <w:marBottom w:val="0"/>
          <w:divBdr>
            <w:top w:val="none" w:sz="0" w:space="0" w:color="auto"/>
            <w:left w:val="none" w:sz="0" w:space="0" w:color="auto"/>
            <w:bottom w:val="none" w:sz="0" w:space="0" w:color="auto"/>
            <w:right w:val="none" w:sz="0" w:space="0" w:color="auto"/>
          </w:divBdr>
        </w:div>
        <w:div w:id="1373772330">
          <w:marLeft w:val="0"/>
          <w:marRight w:val="0"/>
          <w:marTop w:val="0"/>
          <w:marBottom w:val="0"/>
          <w:divBdr>
            <w:top w:val="none" w:sz="0" w:space="0" w:color="auto"/>
            <w:left w:val="none" w:sz="0" w:space="0" w:color="auto"/>
            <w:bottom w:val="none" w:sz="0" w:space="0" w:color="auto"/>
            <w:right w:val="none" w:sz="0" w:space="0" w:color="auto"/>
          </w:divBdr>
        </w:div>
        <w:div w:id="1062606166">
          <w:marLeft w:val="0"/>
          <w:marRight w:val="0"/>
          <w:marTop w:val="0"/>
          <w:marBottom w:val="0"/>
          <w:divBdr>
            <w:top w:val="none" w:sz="0" w:space="0" w:color="auto"/>
            <w:left w:val="none" w:sz="0" w:space="0" w:color="auto"/>
            <w:bottom w:val="none" w:sz="0" w:space="0" w:color="auto"/>
            <w:right w:val="none" w:sz="0" w:space="0" w:color="auto"/>
          </w:divBdr>
        </w:div>
        <w:div w:id="80611949">
          <w:marLeft w:val="0"/>
          <w:marRight w:val="0"/>
          <w:marTop w:val="0"/>
          <w:marBottom w:val="0"/>
          <w:divBdr>
            <w:top w:val="none" w:sz="0" w:space="0" w:color="auto"/>
            <w:left w:val="none" w:sz="0" w:space="0" w:color="auto"/>
            <w:bottom w:val="none" w:sz="0" w:space="0" w:color="auto"/>
            <w:right w:val="none" w:sz="0" w:space="0" w:color="auto"/>
          </w:divBdr>
        </w:div>
        <w:div w:id="186144624">
          <w:marLeft w:val="0"/>
          <w:marRight w:val="0"/>
          <w:marTop w:val="0"/>
          <w:marBottom w:val="0"/>
          <w:divBdr>
            <w:top w:val="none" w:sz="0" w:space="0" w:color="auto"/>
            <w:left w:val="none" w:sz="0" w:space="0" w:color="auto"/>
            <w:bottom w:val="none" w:sz="0" w:space="0" w:color="auto"/>
            <w:right w:val="none" w:sz="0" w:space="0" w:color="auto"/>
          </w:divBdr>
        </w:div>
        <w:div w:id="164177977">
          <w:marLeft w:val="0"/>
          <w:marRight w:val="0"/>
          <w:marTop w:val="0"/>
          <w:marBottom w:val="0"/>
          <w:divBdr>
            <w:top w:val="none" w:sz="0" w:space="0" w:color="auto"/>
            <w:left w:val="none" w:sz="0" w:space="0" w:color="auto"/>
            <w:bottom w:val="none" w:sz="0" w:space="0" w:color="auto"/>
            <w:right w:val="none" w:sz="0" w:space="0" w:color="auto"/>
          </w:divBdr>
        </w:div>
        <w:div w:id="540285088">
          <w:marLeft w:val="0"/>
          <w:marRight w:val="0"/>
          <w:marTop w:val="0"/>
          <w:marBottom w:val="0"/>
          <w:divBdr>
            <w:top w:val="none" w:sz="0" w:space="0" w:color="auto"/>
            <w:left w:val="none" w:sz="0" w:space="0" w:color="auto"/>
            <w:bottom w:val="none" w:sz="0" w:space="0" w:color="auto"/>
            <w:right w:val="none" w:sz="0" w:space="0" w:color="auto"/>
          </w:divBdr>
        </w:div>
      </w:divsChild>
    </w:div>
    <w:div w:id="13731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A7AC-1BA4-46D1-994C-82398188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Stobbs</dc:creator>
  <cp:keywords/>
  <dc:description/>
  <cp:lastModifiedBy>Bridget Lamphee</cp:lastModifiedBy>
  <cp:revision>2</cp:revision>
  <cp:lastPrinted>2019-05-23T03:33:00Z</cp:lastPrinted>
  <dcterms:created xsi:type="dcterms:W3CDTF">2019-05-23T03:33:00Z</dcterms:created>
  <dcterms:modified xsi:type="dcterms:W3CDTF">2019-05-23T03:33:00Z</dcterms:modified>
</cp:coreProperties>
</file>